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1A6" w:rsidRPr="00F511A6" w:rsidRDefault="00F511A6" w:rsidP="00F511A6">
      <w:pPr>
        <w:pBdr>
          <w:bottom w:val="single" w:sz="6" w:space="1" w:color="auto"/>
        </w:pBdr>
        <w:spacing w:after="0" w:line="240" w:lineRule="auto"/>
        <w:jc w:val="center"/>
        <w:rPr>
          <w:rFonts w:ascii="Arial" w:eastAsia="Times New Roman" w:hAnsi="Arial" w:cs="Arial"/>
          <w:vanish/>
          <w:sz w:val="16"/>
          <w:szCs w:val="16"/>
          <w:lang w:eastAsia="pl-PL"/>
        </w:rPr>
      </w:pPr>
      <w:r w:rsidRPr="00F511A6">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F511A6" w:rsidRPr="00F511A6" w:rsidTr="00F511A6">
        <w:trPr>
          <w:tblCellSpacing w:w="0" w:type="dxa"/>
        </w:trPr>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p>
          <w:p w:rsidR="00F511A6" w:rsidRPr="00F511A6" w:rsidRDefault="00F511A6" w:rsidP="00F511A6">
            <w:pPr>
              <w:spacing w:before="100" w:beforeAutospacing="1" w:after="100" w:afterAutospacing="1"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hyperlink r:id="rId4" w:tgtFrame="_blank" w:history="1">
              <w:r w:rsidRPr="00F511A6">
                <w:rPr>
                  <w:rFonts w:ascii="Times New Roman" w:eastAsia="Times New Roman" w:hAnsi="Times New Roman" w:cs="Times New Roman"/>
                  <w:color w:val="0000FF"/>
                  <w:sz w:val="24"/>
                  <w:szCs w:val="24"/>
                  <w:u w:val="single"/>
                  <w:lang w:eastAsia="pl-PL"/>
                </w:rPr>
                <w:t>http://www.wm.wroc.pl</w:t>
              </w:r>
            </w:hyperlink>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pict>
                <v:rect id="_x0000_i1025" style="width:0;height:1.5pt" o:hralign="center" o:hrstd="t" o:hr="t" fillcolor="#a0a0a0" stroked="f"/>
              </w:pic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Ogłoszenie nr 70616 - 2017 z dnia 2017-04-21 r. </w:t>
            </w:r>
          </w:p>
          <w:p w:rsidR="00F511A6" w:rsidRPr="00F511A6" w:rsidRDefault="00F511A6" w:rsidP="00F511A6">
            <w:pPr>
              <w:spacing w:after="0" w:line="240" w:lineRule="auto"/>
              <w:jc w:val="center"/>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Wrocław: Rozbiórka obiektów budowlanych stanowiących własność Gminy Wrocław LE36</w:t>
            </w:r>
            <w:r w:rsidRPr="00F511A6">
              <w:rPr>
                <w:rFonts w:ascii="Times New Roman" w:eastAsia="Times New Roman" w:hAnsi="Times New Roman" w:cs="Times New Roman"/>
                <w:sz w:val="24"/>
                <w:szCs w:val="24"/>
                <w:lang w:eastAsia="pl-PL"/>
              </w:rPr>
              <w:br/>
              <w:t xml:space="preserve">OGŁOSZENIE O ZAMÓWIENIU -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Zamieszczanie ogłoszenia:</w:t>
            </w:r>
            <w:r w:rsidRPr="00F511A6">
              <w:rPr>
                <w:rFonts w:ascii="Times New Roman" w:eastAsia="Times New Roman" w:hAnsi="Times New Roman" w:cs="Times New Roman"/>
                <w:sz w:val="24"/>
                <w:szCs w:val="24"/>
                <w:lang w:eastAsia="pl-PL"/>
              </w:rPr>
              <w:t xml:space="preserve"> obowiązkowe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Ogłoszenie dotyczy:</w:t>
            </w:r>
            <w:r w:rsidRPr="00F511A6">
              <w:rPr>
                <w:rFonts w:ascii="Times New Roman" w:eastAsia="Times New Roman" w:hAnsi="Times New Roman" w:cs="Times New Roman"/>
                <w:sz w:val="24"/>
                <w:szCs w:val="24"/>
                <w:lang w:eastAsia="pl-PL"/>
              </w:rPr>
              <w:t xml:space="preserve"> zamówienia publicznego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Nazwa projektu lub programu</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u w:val="single"/>
                <w:lang w:eastAsia="pl-PL"/>
              </w:rPr>
              <w:t>SEKCJA I: ZAMAWIAJĄCY</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Postępowanie przeprowadza centralny zamawiający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tak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F511A6">
              <w:rPr>
                <w:rFonts w:ascii="Times New Roman" w:eastAsia="Times New Roman" w:hAnsi="Times New Roman" w:cs="Times New Roman"/>
                <w:b/>
                <w:bCs/>
                <w:sz w:val="24"/>
                <w:szCs w:val="24"/>
                <w:lang w:eastAsia="pl-PL"/>
              </w:rPr>
              <w:t>postępowania:</w:t>
            </w:r>
            <w:r w:rsidRPr="00F511A6">
              <w:rPr>
                <w:rFonts w:ascii="Times New Roman" w:eastAsia="Times New Roman" w:hAnsi="Times New Roman" w:cs="Times New Roman"/>
                <w:sz w:val="24"/>
                <w:szCs w:val="24"/>
                <w:lang w:eastAsia="pl-PL"/>
              </w:rPr>
              <w:t>Spółka</w:t>
            </w:r>
            <w:proofErr w:type="spellEnd"/>
            <w:r w:rsidRPr="00F511A6">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Postępowanie jest przeprowadzane wspólnie przez zamawiających</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lastRenderedPageBreak/>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Informacje dodatkowe:</w:t>
            </w:r>
          </w:p>
          <w:p w:rsidR="00F511A6" w:rsidRPr="00F511A6" w:rsidRDefault="00F511A6" w:rsidP="00F511A6">
            <w:pPr>
              <w:spacing w:after="24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 1) NAZWA I ADRES: </w:t>
            </w:r>
            <w:r w:rsidRPr="00F511A6">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F511A6">
              <w:rPr>
                <w:rFonts w:ascii="Times New Roman" w:eastAsia="Times New Roman" w:hAnsi="Times New Roman" w:cs="Times New Roman"/>
                <w:sz w:val="24"/>
                <w:szCs w:val="24"/>
                <w:lang w:eastAsia="pl-PL"/>
              </w:rPr>
              <w:br/>
              <w:t>Adres strony internetowej (URL): www.wm.wroc.pl</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 2) RODZAJ ZAMAWIAJĄCEGO: </w:t>
            </w:r>
            <w:r w:rsidRPr="00F511A6">
              <w:rPr>
                <w:rFonts w:ascii="Times New Roman" w:eastAsia="Times New Roman" w:hAnsi="Times New Roman" w:cs="Times New Roman"/>
                <w:sz w:val="24"/>
                <w:szCs w:val="24"/>
                <w:lang w:eastAsia="pl-PL"/>
              </w:rPr>
              <w:t xml:space="preserve">Podmiot prawa publicznego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I.3) WSPÓLNE UDZIELANIE ZAMÓWIENIA </w:t>
            </w:r>
            <w:r w:rsidRPr="00F511A6">
              <w:rPr>
                <w:rFonts w:ascii="Times New Roman" w:eastAsia="Times New Roman" w:hAnsi="Times New Roman" w:cs="Times New Roman"/>
                <w:b/>
                <w:bCs/>
                <w:i/>
                <w:iCs/>
                <w:sz w:val="24"/>
                <w:szCs w:val="24"/>
                <w:lang w:eastAsia="pl-PL"/>
              </w:rPr>
              <w:t>(jeżeli dotyczy)</w:t>
            </w:r>
            <w:r w:rsidRPr="00F511A6">
              <w:rPr>
                <w:rFonts w:ascii="Times New Roman" w:eastAsia="Times New Roman" w:hAnsi="Times New Roman" w:cs="Times New Roman"/>
                <w:b/>
                <w:bCs/>
                <w:sz w:val="24"/>
                <w:szCs w:val="24"/>
                <w:lang w:eastAsia="pl-PL"/>
              </w:rPr>
              <w:t xml:space="preserv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I.4) KOMUNIKACJA: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tak </w:t>
            </w:r>
            <w:r w:rsidRPr="00F511A6">
              <w:rPr>
                <w:rFonts w:ascii="Times New Roman" w:eastAsia="Times New Roman" w:hAnsi="Times New Roman" w:cs="Times New Roman"/>
                <w:sz w:val="24"/>
                <w:szCs w:val="24"/>
                <w:lang w:eastAsia="pl-PL"/>
              </w:rPr>
              <w:br/>
              <w:t>www.wm.wroc.pl</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tak </w:t>
            </w:r>
            <w:r w:rsidRPr="00F511A6">
              <w:rPr>
                <w:rFonts w:ascii="Times New Roman" w:eastAsia="Times New Roman" w:hAnsi="Times New Roman" w:cs="Times New Roman"/>
                <w:sz w:val="24"/>
                <w:szCs w:val="24"/>
                <w:lang w:eastAsia="pl-PL"/>
              </w:rPr>
              <w:br/>
              <w:t>www.wm.wroc.pl</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Oferty lub wnioski o dopuszczenie do udziału w postępowaniu należy przesyłać:</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Elektronicznie</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r w:rsidRPr="00F511A6">
              <w:rPr>
                <w:rFonts w:ascii="Times New Roman" w:eastAsia="Times New Roman" w:hAnsi="Times New Roman" w:cs="Times New Roman"/>
                <w:sz w:val="24"/>
                <w:szCs w:val="24"/>
                <w:lang w:eastAsia="pl-PL"/>
              </w:rPr>
              <w:br/>
              <w:t xml:space="preserve">adres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511A6">
              <w:rPr>
                <w:rFonts w:ascii="Times New Roman" w:eastAsia="Times New Roman" w:hAnsi="Times New Roman" w:cs="Times New Roman"/>
                <w:sz w:val="24"/>
                <w:szCs w:val="24"/>
                <w:lang w:eastAsia="pl-PL"/>
              </w:rPr>
              <w:br/>
              <w:t xml:space="preserve">tak </w:t>
            </w:r>
            <w:r w:rsidRPr="00F511A6">
              <w:rPr>
                <w:rFonts w:ascii="Times New Roman" w:eastAsia="Times New Roman" w:hAnsi="Times New Roman" w:cs="Times New Roman"/>
                <w:sz w:val="24"/>
                <w:szCs w:val="24"/>
                <w:lang w:eastAsia="pl-PL"/>
              </w:rPr>
              <w:br/>
              <w:t xml:space="preserve">Inny sposób: </w:t>
            </w:r>
            <w:r w:rsidRPr="00F511A6">
              <w:rPr>
                <w:rFonts w:ascii="Times New Roman" w:eastAsia="Times New Roman" w:hAnsi="Times New Roman" w:cs="Times New Roman"/>
                <w:sz w:val="24"/>
                <w:szCs w:val="24"/>
                <w:lang w:eastAsia="pl-PL"/>
              </w:rPr>
              <w:br/>
              <w:t>Pisemnie na adres: Wrocławskie Mieszkania Sp. z o.o., ul. Mikołaja Reja 53-55, 50-</w:t>
            </w:r>
            <w:r w:rsidRPr="00F511A6">
              <w:rPr>
                <w:rFonts w:ascii="Times New Roman" w:eastAsia="Times New Roman" w:hAnsi="Times New Roman" w:cs="Times New Roman"/>
                <w:sz w:val="24"/>
                <w:szCs w:val="24"/>
                <w:lang w:eastAsia="pl-PL"/>
              </w:rPr>
              <w:lastRenderedPageBreak/>
              <w:t xml:space="preserve">343 Wrocław (kancelaria) </w:t>
            </w:r>
            <w:r w:rsidRPr="00F511A6">
              <w:rPr>
                <w:rFonts w:ascii="Times New Roman" w:eastAsia="Times New Roman" w:hAnsi="Times New Roman" w:cs="Times New Roman"/>
                <w:sz w:val="24"/>
                <w:szCs w:val="24"/>
                <w:lang w:eastAsia="pl-PL"/>
              </w:rPr>
              <w:br/>
              <w:t xml:space="preserve">Adres: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r w:rsidRPr="00F511A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u w:val="single"/>
                <w:lang w:eastAsia="pl-PL"/>
              </w:rPr>
              <w:t xml:space="preserve">SEKCJA II: PRZEDMIOT ZAMÓWIENIA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II.1) Nazwa nadana zamówieniu przez zamawiającego: </w:t>
            </w:r>
            <w:r w:rsidRPr="00F511A6">
              <w:rPr>
                <w:rFonts w:ascii="Times New Roman" w:eastAsia="Times New Roman" w:hAnsi="Times New Roman" w:cs="Times New Roman"/>
                <w:sz w:val="24"/>
                <w:szCs w:val="24"/>
                <w:lang w:eastAsia="pl-PL"/>
              </w:rPr>
              <w:t>Rozbiórka obiektów budowlanych stanowiących własność Gminy Wrocław LE36</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Numer referencyjny: </w:t>
            </w:r>
            <w:r w:rsidRPr="00F511A6">
              <w:rPr>
                <w:rFonts w:ascii="Times New Roman" w:eastAsia="Times New Roman" w:hAnsi="Times New Roman" w:cs="Times New Roman"/>
                <w:sz w:val="24"/>
                <w:szCs w:val="24"/>
                <w:lang w:eastAsia="pl-PL"/>
              </w:rPr>
              <w:t>WM/SZP/LE/36/2017/G</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511A6" w:rsidRPr="00F511A6" w:rsidRDefault="00F511A6" w:rsidP="00F511A6">
            <w:pPr>
              <w:spacing w:after="0" w:line="240" w:lineRule="auto"/>
              <w:jc w:val="both"/>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II.2) Rodzaj zamówienia: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II.3) Informacja o możliwości składania ofert częściowych</w:t>
            </w:r>
            <w:r w:rsidRPr="00F511A6">
              <w:rPr>
                <w:rFonts w:ascii="Times New Roman" w:eastAsia="Times New Roman" w:hAnsi="Times New Roman" w:cs="Times New Roman"/>
                <w:sz w:val="24"/>
                <w:szCs w:val="24"/>
                <w:lang w:eastAsia="pl-PL"/>
              </w:rPr>
              <w:br/>
              <w:t xml:space="preserve">Zamówienie podzielone jest na części: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II.4) Krótki opis przedmiotu zamówienia </w:t>
            </w:r>
            <w:r w:rsidRPr="00F511A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511A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511A6">
              <w:rPr>
                <w:rFonts w:ascii="Times New Roman" w:eastAsia="Times New Roman" w:hAnsi="Times New Roman" w:cs="Times New Roman"/>
                <w:sz w:val="24"/>
                <w:szCs w:val="24"/>
                <w:lang w:eastAsia="pl-PL"/>
              </w:rPr>
              <w:t xml:space="preserve">1. Rodzaj zamówienia: robota budowlana. 2. Przedmiotem zamówienia jest rozbiórka obiektów budowlanych stanowiących własność Gminy Wrocław, w tym: 1) Rozbiórka budynku mieszkalnego ul. </w:t>
            </w:r>
            <w:proofErr w:type="spellStart"/>
            <w:r w:rsidRPr="00F511A6">
              <w:rPr>
                <w:rFonts w:ascii="Times New Roman" w:eastAsia="Times New Roman" w:hAnsi="Times New Roman" w:cs="Times New Roman"/>
                <w:sz w:val="24"/>
                <w:szCs w:val="24"/>
                <w:lang w:eastAsia="pl-PL"/>
              </w:rPr>
              <w:t>Miłoszycka</w:t>
            </w:r>
            <w:proofErr w:type="spellEnd"/>
            <w:r w:rsidRPr="00F511A6">
              <w:rPr>
                <w:rFonts w:ascii="Times New Roman" w:eastAsia="Times New Roman" w:hAnsi="Times New Roman" w:cs="Times New Roman"/>
                <w:sz w:val="24"/>
                <w:szCs w:val="24"/>
                <w:lang w:eastAsia="pl-PL"/>
              </w:rPr>
              <w:t xml:space="preserve"> 27 we Wrocławiu, dz.nr 64/1, 62/2, AM-17, obręb </w:t>
            </w:r>
            <w:proofErr w:type="spellStart"/>
            <w:r w:rsidRPr="00F511A6">
              <w:rPr>
                <w:rFonts w:ascii="Times New Roman" w:eastAsia="Times New Roman" w:hAnsi="Times New Roman" w:cs="Times New Roman"/>
                <w:sz w:val="24"/>
                <w:szCs w:val="24"/>
                <w:lang w:eastAsia="pl-PL"/>
              </w:rPr>
              <w:t>Swojszyce</w:t>
            </w:r>
            <w:proofErr w:type="spellEnd"/>
            <w:r w:rsidRPr="00F511A6">
              <w:rPr>
                <w:rFonts w:ascii="Times New Roman" w:eastAsia="Times New Roman" w:hAnsi="Times New Roman" w:cs="Times New Roman"/>
                <w:sz w:val="24"/>
                <w:szCs w:val="24"/>
                <w:lang w:eastAsia="pl-PL"/>
              </w:rPr>
              <w:t xml:space="preserve">. 2) Rozbiórka budynków gospodarczych ul. </w:t>
            </w:r>
            <w:proofErr w:type="spellStart"/>
            <w:r w:rsidRPr="00F511A6">
              <w:rPr>
                <w:rFonts w:ascii="Times New Roman" w:eastAsia="Times New Roman" w:hAnsi="Times New Roman" w:cs="Times New Roman"/>
                <w:sz w:val="24"/>
                <w:szCs w:val="24"/>
                <w:lang w:eastAsia="pl-PL"/>
              </w:rPr>
              <w:t>Księska</w:t>
            </w:r>
            <w:proofErr w:type="spellEnd"/>
            <w:r w:rsidRPr="00F511A6">
              <w:rPr>
                <w:rFonts w:ascii="Times New Roman" w:eastAsia="Times New Roman" w:hAnsi="Times New Roman" w:cs="Times New Roman"/>
                <w:sz w:val="24"/>
                <w:szCs w:val="24"/>
                <w:lang w:eastAsia="pl-PL"/>
              </w:rPr>
              <w:t xml:space="preserve"> 18 we Wrocławiu, dz.nr. 23/1, 22/4, AM-1, obręb Książe Wielkie. 3) Rozbiórka budynku gospodarczego ul. </w:t>
            </w:r>
            <w:proofErr w:type="spellStart"/>
            <w:r w:rsidRPr="00F511A6">
              <w:rPr>
                <w:rFonts w:ascii="Times New Roman" w:eastAsia="Times New Roman" w:hAnsi="Times New Roman" w:cs="Times New Roman"/>
                <w:sz w:val="24"/>
                <w:szCs w:val="24"/>
                <w:lang w:eastAsia="pl-PL"/>
              </w:rPr>
              <w:t>Osobowicka</w:t>
            </w:r>
            <w:proofErr w:type="spellEnd"/>
            <w:r w:rsidRPr="00F511A6">
              <w:rPr>
                <w:rFonts w:ascii="Times New Roman" w:eastAsia="Times New Roman" w:hAnsi="Times New Roman" w:cs="Times New Roman"/>
                <w:sz w:val="24"/>
                <w:szCs w:val="24"/>
                <w:lang w:eastAsia="pl-PL"/>
              </w:rPr>
              <w:t xml:space="preserve"> 107 we Wrocławiu, dz.nr 6/14, AM-22, obręb </w:t>
            </w:r>
            <w:proofErr w:type="spellStart"/>
            <w:r w:rsidRPr="00F511A6">
              <w:rPr>
                <w:rFonts w:ascii="Times New Roman" w:eastAsia="Times New Roman" w:hAnsi="Times New Roman" w:cs="Times New Roman"/>
                <w:sz w:val="24"/>
                <w:szCs w:val="24"/>
                <w:lang w:eastAsia="pl-PL"/>
              </w:rPr>
              <w:t>Osobowice</w:t>
            </w:r>
            <w:proofErr w:type="spellEnd"/>
            <w:r w:rsidRPr="00F511A6">
              <w:rPr>
                <w:rFonts w:ascii="Times New Roman" w:eastAsia="Times New Roman" w:hAnsi="Times New Roman" w:cs="Times New Roman"/>
                <w:sz w:val="24"/>
                <w:szCs w:val="24"/>
                <w:lang w:eastAsia="pl-PL"/>
              </w:rPr>
              <w:t xml:space="preserve">. 4) Rozbiórka budynków gospodarczych ul. Kamieńskiego 261 we Wrocławiu, dz.nr 29, AM-9, obręb Polanowice. 5) Rozbiórka dwóch garaży gminnych w zabudowanie bliźniaczej ul. Działkowa we Wrocławiu, dz.nr 7/56, 7/29, AM-9, obręb Gaj. 3.Zakres zamówienia obejmuje wykonanie robót budowlanych opisanych w pkt 2 niniejszego rozdz. SIWZ wraz z uporządkowaniem terenu po wykonaniu robót i wywiezieniem materiałów pochodzących z rozbiórki. W ramach wykonania przedmiotu zamówienia Wykonawca zobowiązany jest do wykonania robót budowlanych polegających na demontażu i usunięciu z przestrzeni opisanych w pkt 2 niniejszego rozdz. SIWZ obiektów budowlanych. 4.Opis przedmiotu zamówienia i obowiązki stron określają: dokumentacja opisująca przedmiot zamówienia (zał. nr 8) i projekt umowy (zał. nr 7). 5.Zgodnie z art. 29 ust. 3a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F511A6">
              <w:rPr>
                <w:rFonts w:ascii="Times New Roman" w:eastAsia="Times New Roman" w:hAnsi="Times New Roman" w:cs="Times New Roman"/>
                <w:sz w:val="24"/>
                <w:szCs w:val="24"/>
                <w:lang w:eastAsia="pl-PL"/>
              </w:rPr>
              <w:t>poźn</w:t>
            </w:r>
            <w:proofErr w:type="spellEnd"/>
            <w:r w:rsidRPr="00F511A6">
              <w:rPr>
                <w:rFonts w:ascii="Times New Roman" w:eastAsia="Times New Roman" w:hAnsi="Times New Roman" w:cs="Times New Roman"/>
                <w:sz w:val="24"/>
                <w:szCs w:val="24"/>
                <w:lang w:eastAsia="pl-PL"/>
              </w:rPr>
              <w:t xml:space="preserve">. zm.) co najmniej jedną osobę na cały etat do wykonywania prac fizycznych związanych z rozbiórką i demontażem. Informacje, o których mowa w art. 36 ust. 2 </w:t>
            </w:r>
            <w:r w:rsidRPr="00F511A6">
              <w:rPr>
                <w:rFonts w:ascii="Times New Roman" w:eastAsia="Times New Roman" w:hAnsi="Times New Roman" w:cs="Times New Roman"/>
                <w:sz w:val="24"/>
                <w:szCs w:val="24"/>
                <w:lang w:eastAsia="pl-PL"/>
              </w:rPr>
              <w:lastRenderedPageBreak/>
              <w:t xml:space="preserve">pkt 8a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określa projekt umowy. 6.Wszystkie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7.W bezpośrednim sąsiedztwie miejsca wykonywania robót rozbiórkowych znajdują się budynki zamieszkałe, w związku z tym Wykonawca zobowiązuje się prowadzić roboty z poszanowaniem miru domowego i mienia mieszkańców. Termin wykonania zamówienia: 45 dni od dnia podpisania umowy przez strony, zgodnie z harmonogramem wykonania robót, przedstawionym przez Wykonawcę w terminie określonym w projekcie umowy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II.5) Główny kod CPV: </w:t>
            </w:r>
            <w:r w:rsidRPr="00F511A6">
              <w:rPr>
                <w:rFonts w:ascii="Times New Roman" w:eastAsia="Times New Roman" w:hAnsi="Times New Roman" w:cs="Times New Roman"/>
                <w:sz w:val="24"/>
                <w:szCs w:val="24"/>
                <w:lang w:eastAsia="pl-PL"/>
              </w:rPr>
              <w:t>45111000-1</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II.6) Całkowita wartość zamówienia </w:t>
            </w:r>
            <w:r w:rsidRPr="00F511A6">
              <w:rPr>
                <w:rFonts w:ascii="Times New Roman" w:eastAsia="Times New Roman" w:hAnsi="Times New Roman" w:cs="Times New Roman"/>
                <w:i/>
                <w:iCs/>
                <w:sz w:val="24"/>
                <w:szCs w:val="24"/>
                <w:lang w:eastAsia="pl-PL"/>
              </w:rPr>
              <w:t>(jeżeli zamawiający podaje informacje o wartości zamówienia)</w:t>
            </w:r>
            <w:r w:rsidRPr="00F511A6">
              <w:rPr>
                <w:rFonts w:ascii="Times New Roman" w:eastAsia="Times New Roman" w:hAnsi="Times New Roman" w:cs="Times New Roman"/>
                <w:sz w:val="24"/>
                <w:szCs w:val="24"/>
                <w:lang w:eastAsia="pl-PL"/>
              </w:rPr>
              <w:t xml:space="preserve">: </w:t>
            </w:r>
            <w:r w:rsidRPr="00F511A6">
              <w:rPr>
                <w:rFonts w:ascii="Times New Roman" w:eastAsia="Times New Roman" w:hAnsi="Times New Roman" w:cs="Times New Roman"/>
                <w:sz w:val="24"/>
                <w:szCs w:val="24"/>
                <w:lang w:eastAsia="pl-PL"/>
              </w:rPr>
              <w:br/>
              <w:t xml:space="preserve">Wartość bez VAT: </w:t>
            </w:r>
            <w:r w:rsidRPr="00F511A6">
              <w:rPr>
                <w:rFonts w:ascii="Times New Roman" w:eastAsia="Times New Roman" w:hAnsi="Times New Roman" w:cs="Times New Roman"/>
                <w:sz w:val="24"/>
                <w:szCs w:val="24"/>
                <w:lang w:eastAsia="pl-PL"/>
              </w:rPr>
              <w:br/>
              <w:t xml:space="preserve">Waluta: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F511A6">
              <w:rPr>
                <w:rFonts w:ascii="Times New Roman" w:eastAsia="Times New Roman" w:hAnsi="Times New Roman" w:cs="Times New Roman"/>
                <w:b/>
                <w:bCs/>
                <w:sz w:val="24"/>
                <w:szCs w:val="24"/>
                <w:lang w:eastAsia="pl-PL"/>
              </w:rPr>
              <w:t>Pzp</w:t>
            </w:r>
            <w:proofErr w:type="spellEnd"/>
            <w:r w:rsidRPr="00F511A6">
              <w:rPr>
                <w:rFonts w:ascii="Times New Roman" w:eastAsia="Times New Roman" w:hAnsi="Times New Roman" w:cs="Times New Roman"/>
                <w:b/>
                <w:bCs/>
                <w:sz w:val="24"/>
                <w:szCs w:val="24"/>
                <w:lang w:eastAsia="pl-PL"/>
              </w:rPr>
              <w:t xml:space="preserve">: </w:t>
            </w:r>
            <w:r w:rsidRPr="00F511A6">
              <w:rPr>
                <w:rFonts w:ascii="Times New Roman" w:eastAsia="Times New Roman" w:hAnsi="Times New Roman" w:cs="Times New Roman"/>
                <w:sz w:val="24"/>
                <w:szCs w:val="24"/>
                <w:lang w:eastAsia="pl-PL"/>
              </w:rPr>
              <w:t xml:space="preserve">nie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Okres w dniach: 45</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II.9) Informacje dodatkowe: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III.1) WARUNKI UDZIAŁU W POSTĘPOWANIU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511A6">
              <w:rPr>
                <w:rFonts w:ascii="Times New Roman" w:eastAsia="Times New Roman" w:hAnsi="Times New Roman" w:cs="Times New Roman"/>
                <w:sz w:val="24"/>
                <w:szCs w:val="24"/>
                <w:lang w:eastAsia="pl-PL"/>
              </w:rPr>
              <w:br/>
              <w:t>Określenie warunków: Zamawiający nie stawia warunku w tym zakresie.</w:t>
            </w:r>
            <w:r w:rsidRPr="00F511A6">
              <w:rPr>
                <w:rFonts w:ascii="Times New Roman" w:eastAsia="Times New Roman" w:hAnsi="Times New Roman" w:cs="Times New Roman"/>
                <w:sz w:val="24"/>
                <w:szCs w:val="24"/>
                <w:lang w:eastAsia="pl-PL"/>
              </w:rPr>
              <w:br/>
              <w:t xml:space="preserve">Informacje dodatkowe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III.1.2) Sytuacja finansowa lub ekonomiczna </w:t>
            </w:r>
            <w:r w:rsidRPr="00F511A6">
              <w:rPr>
                <w:rFonts w:ascii="Times New Roman" w:eastAsia="Times New Roman" w:hAnsi="Times New Roman" w:cs="Times New Roman"/>
                <w:sz w:val="24"/>
                <w:szCs w:val="24"/>
                <w:lang w:eastAsia="pl-PL"/>
              </w:rPr>
              <w:br/>
              <w:t>Określenie warunków: Zamawiający nie stawia warunku w tym zakresie.</w:t>
            </w:r>
            <w:r w:rsidRPr="00F511A6">
              <w:rPr>
                <w:rFonts w:ascii="Times New Roman" w:eastAsia="Times New Roman" w:hAnsi="Times New Roman" w:cs="Times New Roman"/>
                <w:sz w:val="24"/>
                <w:szCs w:val="24"/>
                <w:lang w:eastAsia="pl-PL"/>
              </w:rPr>
              <w:br/>
              <w:t xml:space="preserve">Informacje dodatkowe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III.1.3) Zdolność techniczna lub zawodowa </w:t>
            </w:r>
            <w:r w:rsidRPr="00F511A6">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co najmniej 1 osobą która będzie uczestniczyć w wykonywaniu zamówienia posiadającą uprawnienia budowlane bez ograniczeń do kierowania robotami budowlanymi o specjalności konstrukcyjno-budowlanej oraz doświadczenie zawodowe w kierowaniu robotami </w:t>
            </w:r>
            <w:r w:rsidRPr="00F511A6">
              <w:rPr>
                <w:rFonts w:ascii="Times New Roman" w:eastAsia="Times New Roman" w:hAnsi="Times New Roman" w:cs="Times New Roman"/>
                <w:sz w:val="24"/>
                <w:szCs w:val="24"/>
                <w:lang w:eastAsia="pl-PL"/>
              </w:rPr>
              <w:lastRenderedPageBreak/>
              <w:t xml:space="preserve">budowlanymi w wymiarze minimum 5 lat; osoba ta będzie pełnić funkcję kierownika robót rozbiórkowych.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rozbiórkowe budynku mieszkalnego lub użytkowego o wartości nie mniejszej niż 50 000 zł brutto każda. </w:t>
            </w:r>
            <w:r w:rsidRPr="00F511A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F511A6">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1) Zgodnie z art. 22a ust.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F511A6">
              <w:rPr>
                <w:rFonts w:ascii="Times New Roman" w:eastAsia="Times New Roman" w:hAnsi="Times New Roman" w:cs="Times New Roman"/>
                <w:sz w:val="24"/>
                <w:szCs w:val="24"/>
                <w:lang w:eastAsia="pl-PL"/>
              </w:rPr>
              <w:t>ppkt</w:t>
            </w:r>
            <w:proofErr w:type="spellEnd"/>
            <w:r w:rsidRPr="00F511A6">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jeżeli zdolności techniczne lub zawodowe, podmiotu, na </w:t>
            </w:r>
            <w:r w:rsidRPr="00F511A6">
              <w:rPr>
                <w:rFonts w:ascii="Times New Roman" w:eastAsia="Times New Roman" w:hAnsi="Times New Roman" w:cs="Times New Roman"/>
                <w:sz w:val="24"/>
                <w:szCs w:val="24"/>
                <w:lang w:eastAsia="pl-PL"/>
              </w:rPr>
              <w:lastRenderedPageBreak/>
              <w:t xml:space="preserve">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F511A6">
              <w:rPr>
                <w:rFonts w:ascii="Times New Roman" w:eastAsia="Times New Roman" w:hAnsi="Times New Roman" w:cs="Times New Roman"/>
                <w:sz w:val="24"/>
                <w:szCs w:val="24"/>
                <w:lang w:eastAsia="pl-PL"/>
              </w:rPr>
              <w:t>ppkt</w:t>
            </w:r>
            <w:proofErr w:type="spellEnd"/>
            <w:r w:rsidRPr="00F511A6">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F511A6">
              <w:rPr>
                <w:rFonts w:ascii="Times New Roman" w:eastAsia="Times New Roman" w:hAnsi="Times New Roman" w:cs="Times New Roman"/>
                <w:sz w:val="24"/>
                <w:szCs w:val="24"/>
                <w:lang w:eastAsia="pl-PL"/>
              </w:rPr>
              <w:t>ppkt</w:t>
            </w:r>
            <w:proofErr w:type="spellEnd"/>
            <w:r w:rsidRPr="00F511A6">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III.2) PODSTAWY WYKLUCZENIA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511A6">
              <w:rPr>
                <w:rFonts w:ascii="Times New Roman" w:eastAsia="Times New Roman" w:hAnsi="Times New Roman" w:cs="Times New Roman"/>
                <w:b/>
                <w:bCs/>
                <w:sz w:val="24"/>
                <w:szCs w:val="24"/>
                <w:lang w:eastAsia="pl-PL"/>
              </w:rPr>
              <w:t>Pzp</w:t>
            </w:r>
            <w:proofErr w:type="spellEnd"/>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511A6">
              <w:rPr>
                <w:rFonts w:ascii="Times New Roman" w:eastAsia="Times New Roman" w:hAnsi="Times New Roman" w:cs="Times New Roman"/>
                <w:b/>
                <w:bCs/>
                <w:sz w:val="24"/>
                <w:szCs w:val="24"/>
                <w:lang w:eastAsia="pl-PL"/>
              </w:rPr>
              <w:t>Pzp</w:t>
            </w:r>
            <w:proofErr w:type="spellEnd"/>
            <w:r w:rsidRPr="00F511A6">
              <w:rPr>
                <w:rFonts w:ascii="Times New Roman" w:eastAsia="Times New Roman" w:hAnsi="Times New Roman" w:cs="Times New Roman"/>
                <w:sz w:val="24"/>
                <w:szCs w:val="24"/>
                <w:lang w:eastAsia="pl-PL"/>
              </w:rPr>
              <w:t xml:space="preserve"> tak </w:t>
            </w:r>
            <w:r w:rsidRPr="00F511A6">
              <w:rPr>
                <w:rFonts w:ascii="Times New Roman" w:eastAsia="Times New Roman" w:hAnsi="Times New Roman" w:cs="Times New Roman"/>
                <w:sz w:val="24"/>
                <w:szCs w:val="24"/>
                <w:lang w:eastAsia="pl-PL"/>
              </w:rPr>
              <w:br/>
              <w:t xml:space="preserve">Zamawiający przewiduje następujące fakultatywne podstawy wykluczenia: </w:t>
            </w:r>
            <w:r w:rsidRPr="00F511A6">
              <w:rPr>
                <w:rFonts w:ascii="Times New Roman" w:eastAsia="Times New Roman" w:hAnsi="Times New Roman" w:cs="Times New Roman"/>
                <w:sz w:val="24"/>
                <w:szCs w:val="24"/>
                <w:lang w:eastAsia="pl-PL"/>
              </w:rPr>
              <w:br/>
              <w:t xml:space="preserve">(podstawa wykluczenia określona w art. 24 ust. 5 pkt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t>
            </w:r>
            <w:r w:rsidRPr="00F511A6">
              <w:rPr>
                <w:rFonts w:ascii="Times New Roman" w:eastAsia="Times New Roman" w:hAnsi="Times New Roman" w:cs="Times New Roman"/>
                <w:sz w:val="24"/>
                <w:szCs w:val="24"/>
                <w:lang w:eastAsia="pl-PL"/>
              </w:rPr>
              <w:br/>
              <w:t xml:space="preserve">(podstawa wykluczenia określona w art. 24 ust. 5 pkt 8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511A6">
              <w:rPr>
                <w:rFonts w:ascii="Times New Roman" w:eastAsia="Times New Roman" w:hAnsi="Times New Roman" w:cs="Times New Roman"/>
                <w:sz w:val="24"/>
                <w:szCs w:val="24"/>
                <w:lang w:eastAsia="pl-PL"/>
              </w:rPr>
              <w:br/>
              <w:t xml:space="preserve">tak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Oświadczenie o spełnianiu kryteriów selekcji </w:t>
            </w:r>
            <w:r w:rsidRPr="00F511A6">
              <w:rPr>
                <w:rFonts w:ascii="Times New Roman" w:eastAsia="Times New Roman" w:hAnsi="Times New Roman" w:cs="Times New Roman"/>
                <w:sz w:val="24"/>
                <w:szCs w:val="24"/>
                <w:lang w:eastAsia="pl-PL"/>
              </w:rPr>
              <w:b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1.Stosując odpowiednio art. 26 ust. 2f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w:t>
            </w:r>
            <w:r w:rsidRPr="00F511A6">
              <w:rPr>
                <w:rFonts w:ascii="Times New Roman" w:eastAsia="Times New Roman" w:hAnsi="Times New Roman" w:cs="Times New Roman"/>
                <w:sz w:val="24"/>
                <w:szCs w:val="24"/>
                <w:lang w:eastAsia="pl-PL"/>
              </w:rPr>
              <w:lastRenderedPageBreak/>
              <w:t xml:space="preserve">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Pr="00F511A6">
              <w:rPr>
                <w:rFonts w:ascii="Times New Roman" w:eastAsia="Times New Roman" w:hAnsi="Times New Roman" w:cs="Times New Roman"/>
                <w:sz w:val="24"/>
                <w:szCs w:val="24"/>
                <w:lang w:eastAsia="pl-PL"/>
              </w:rPr>
              <w:lastRenderedPageBreak/>
              <w:t xml:space="preserve">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F511A6">
              <w:rPr>
                <w:rFonts w:ascii="Times New Roman" w:eastAsia="Times New Roman" w:hAnsi="Times New Roman" w:cs="Times New Roman"/>
                <w:sz w:val="24"/>
                <w:szCs w:val="24"/>
                <w:lang w:eastAsia="pl-PL"/>
              </w:rPr>
              <w:t>ppkt</w:t>
            </w:r>
            <w:proofErr w:type="spellEnd"/>
            <w:r w:rsidRPr="00F511A6">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III.5.1) W ZAKRESIE SPEŁNIANIA WARUNKÓW UDZIAŁU W POSTĘPOWANIU:</w:t>
            </w:r>
            <w:r w:rsidRPr="00F511A6">
              <w:rPr>
                <w:rFonts w:ascii="Times New Roman" w:eastAsia="Times New Roman" w:hAnsi="Times New Roman" w:cs="Times New Roman"/>
                <w:sz w:val="24"/>
                <w:szCs w:val="24"/>
                <w:lang w:eastAsia="pl-PL"/>
              </w:rPr>
              <w:br/>
              <w:t xml:space="preserve">Stosując odpowiednio art. 26 ust. 2f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w:t>
            </w:r>
            <w:r w:rsidRPr="00F511A6">
              <w:rPr>
                <w:rFonts w:ascii="Times New Roman" w:eastAsia="Times New Roman" w:hAnsi="Times New Roman" w:cs="Times New Roman"/>
                <w:sz w:val="24"/>
                <w:szCs w:val="24"/>
                <w:lang w:eastAsia="pl-PL"/>
              </w:rPr>
              <w:lastRenderedPageBreak/>
              <w:t xml:space="preserve">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III.5.2) W ZAKRESIE KRYTERIÓW SELEKCJI:</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III.7) INNE DOKUMENTY NIE WYMIENIONE W pkt III.3) - III.6)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F511A6">
              <w:rPr>
                <w:rFonts w:ascii="Times New Roman" w:eastAsia="Times New Roman" w:hAnsi="Times New Roman" w:cs="Times New Roman"/>
                <w:sz w:val="24"/>
                <w:szCs w:val="24"/>
                <w:lang w:eastAsia="pl-PL"/>
              </w:rPr>
              <w:t>ppkt</w:t>
            </w:r>
            <w:proofErr w:type="spellEnd"/>
            <w:r w:rsidRPr="00F511A6">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w:t>
            </w:r>
            <w:r w:rsidRPr="00F511A6">
              <w:rPr>
                <w:rFonts w:ascii="Times New Roman" w:eastAsia="Times New Roman" w:hAnsi="Times New Roman" w:cs="Times New Roman"/>
                <w:sz w:val="24"/>
                <w:szCs w:val="24"/>
                <w:lang w:eastAsia="pl-PL"/>
              </w:rPr>
              <w:lastRenderedPageBreak/>
              <w:t xml:space="preserve">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u w:val="single"/>
                <w:lang w:eastAsia="pl-PL"/>
              </w:rPr>
              <w:t xml:space="preserve">SEKCJA IV: PROCEDURA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 xml:space="preserve">IV.1) OPIS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IV.1.1) Tryb udzielenia zamówienia: </w:t>
            </w:r>
            <w:r w:rsidRPr="00F511A6">
              <w:rPr>
                <w:rFonts w:ascii="Times New Roman" w:eastAsia="Times New Roman" w:hAnsi="Times New Roman" w:cs="Times New Roman"/>
                <w:sz w:val="24"/>
                <w:szCs w:val="24"/>
                <w:lang w:eastAsia="pl-PL"/>
              </w:rPr>
              <w:t xml:space="preserve">licytacja elektroniczna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IV.1.2) Zamawiający żąda wniesienia wadium:</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tak, </w:t>
            </w:r>
            <w:r w:rsidRPr="00F511A6">
              <w:rPr>
                <w:rFonts w:ascii="Times New Roman" w:eastAsia="Times New Roman" w:hAnsi="Times New Roman" w:cs="Times New Roman"/>
                <w:sz w:val="24"/>
                <w:szCs w:val="24"/>
                <w:lang w:eastAsia="pl-PL"/>
              </w:rPr>
              <w:br/>
              <w:t xml:space="preserve">Informacja na temat wadium </w:t>
            </w:r>
            <w:r w:rsidRPr="00F511A6">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5 000,00 zł (słownie: pięć tysięcy złotych, 00/100). 2. Wadium winno obejmować okres: od terminu wyznaczonego jako ostateczny termin otwarcia licytacji do upływu terminu związania ofertą. 3. Przepisy art. 45 i 46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w:t>
            </w:r>
            <w:r w:rsidRPr="00F511A6">
              <w:rPr>
                <w:rFonts w:ascii="Times New Roman" w:eastAsia="Times New Roman" w:hAnsi="Times New Roman" w:cs="Times New Roman"/>
                <w:sz w:val="24"/>
                <w:szCs w:val="24"/>
                <w:lang w:eastAsia="pl-PL"/>
              </w:rPr>
              <w:lastRenderedPageBreak/>
              <w:t xml:space="preserve">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IV.1.3) Przewiduje się udzielenie zaliczek na poczet wykonania zamówienia:</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r w:rsidRPr="00F511A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t xml:space="preserve">Informacje dodatkowe: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IV.1.5.) Wymaga się złożenia oferty wariantowej: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nie </w:t>
            </w:r>
            <w:r w:rsidRPr="00F511A6">
              <w:rPr>
                <w:rFonts w:ascii="Times New Roman" w:eastAsia="Times New Roman" w:hAnsi="Times New Roman" w:cs="Times New Roman"/>
                <w:sz w:val="24"/>
                <w:szCs w:val="24"/>
                <w:lang w:eastAsia="pl-PL"/>
              </w:rPr>
              <w:br/>
              <w:t xml:space="preserve">Dopuszcza się złożenie oferty wariantowej </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511A6">
              <w:rPr>
                <w:rFonts w:ascii="Times New Roman" w:eastAsia="Times New Roman" w:hAnsi="Times New Roman" w:cs="Times New Roman"/>
                <w:sz w:val="24"/>
                <w:szCs w:val="24"/>
                <w:lang w:eastAsia="pl-PL"/>
              </w:rPr>
              <w:b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Liczba wykonawców  </w:t>
            </w:r>
            <w:r w:rsidRPr="00F511A6">
              <w:rPr>
                <w:rFonts w:ascii="Times New Roman" w:eastAsia="Times New Roman" w:hAnsi="Times New Roman" w:cs="Times New Roman"/>
                <w:sz w:val="24"/>
                <w:szCs w:val="24"/>
                <w:lang w:eastAsia="pl-PL"/>
              </w:rPr>
              <w:br/>
              <w:t xml:space="preserve">Przewidywana minimalna liczba wykonawców </w:t>
            </w:r>
            <w:r w:rsidRPr="00F511A6">
              <w:rPr>
                <w:rFonts w:ascii="Times New Roman" w:eastAsia="Times New Roman" w:hAnsi="Times New Roman" w:cs="Times New Roman"/>
                <w:sz w:val="24"/>
                <w:szCs w:val="24"/>
                <w:lang w:eastAsia="pl-PL"/>
              </w:rPr>
              <w:br/>
              <w:t>Maksymalna liczba wykonawców  </w:t>
            </w:r>
            <w:r w:rsidRPr="00F511A6">
              <w:rPr>
                <w:rFonts w:ascii="Times New Roman" w:eastAsia="Times New Roman" w:hAnsi="Times New Roman" w:cs="Times New Roman"/>
                <w:sz w:val="24"/>
                <w:szCs w:val="24"/>
                <w:lang w:eastAsia="pl-PL"/>
              </w:rPr>
              <w:br/>
              <w:t xml:space="preserve">Kryteria selekcji wykonawców: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IV.1.7) Informacje na temat umowy ramowej lub dynamicznego systemu zakupów: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Umowa ramowa będzie zawarta: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Czy przewiduje się ograniczenie liczby uczestników umowy ramowej: </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t xml:space="preserve">Informacje dodatkowe: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Zamówienie obejmuje ustanowienie dynamicznego systemu zakupów: </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t xml:space="preserve">Informacje dodatkowe: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lastRenderedPageBreak/>
              <w:t xml:space="preserve">nie </w:t>
            </w:r>
            <w:r w:rsidRPr="00F511A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511A6">
              <w:rPr>
                <w:rFonts w:ascii="Times New Roman" w:eastAsia="Times New Roman" w:hAnsi="Times New Roman" w:cs="Times New Roman"/>
                <w:sz w:val="24"/>
                <w:szCs w:val="24"/>
                <w:lang w:eastAsia="pl-PL"/>
              </w:rPr>
              <w:br/>
              <w:t xml:space="preserve">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IV.1.8) Aukcja elektroniczna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Przewidziane jest przeprowadzenie aukcji elektronicznej </w:t>
            </w:r>
            <w:r w:rsidRPr="00F511A6">
              <w:rPr>
                <w:rFonts w:ascii="Times New Roman" w:eastAsia="Times New Roman" w:hAnsi="Times New Roman" w:cs="Times New Roman"/>
                <w:i/>
                <w:iCs/>
                <w:sz w:val="24"/>
                <w:szCs w:val="24"/>
                <w:lang w:eastAsia="pl-PL"/>
              </w:rPr>
              <w:t xml:space="preserve">(przetarg nieograniczony, przetarg ograniczony, negocjacje z ogłoszeniem) </w:t>
            </w:r>
            <w:r w:rsidRPr="00F511A6">
              <w:rPr>
                <w:rFonts w:ascii="Times New Roman" w:eastAsia="Times New Roman" w:hAnsi="Times New Roman" w:cs="Times New Roman"/>
                <w:sz w:val="24"/>
                <w:szCs w:val="24"/>
                <w:lang w:eastAsia="pl-PL"/>
              </w:rPr>
              <w:t xml:space="preserve">nie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511A6">
              <w:rPr>
                <w:rFonts w:ascii="Times New Roman" w:eastAsia="Times New Roman" w:hAnsi="Times New Roman" w:cs="Times New Roman"/>
                <w:sz w:val="24"/>
                <w:szCs w:val="24"/>
                <w:lang w:eastAsia="pl-PL"/>
              </w:rPr>
              <w:br/>
              <w:t xml:space="preserve">Informacje dotyczące przebiegu aukcji elektronicznej: </w:t>
            </w:r>
            <w:r w:rsidRPr="00F511A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511A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511A6">
              <w:rPr>
                <w:rFonts w:ascii="Times New Roman" w:eastAsia="Times New Roman" w:hAnsi="Times New Roman" w:cs="Times New Roman"/>
                <w:sz w:val="24"/>
                <w:szCs w:val="24"/>
                <w:lang w:eastAsia="pl-PL"/>
              </w:rPr>
              <w:br/>
              <w:t xml:space="preserve">Wymagania dotyczące rejestracji i identyfikacji wykonawców w aukcji elektronicznej: </w:t>
            </w:r>
            <w:r w:rsidRPr="00F511A6">
              <w:rPr>
                <w:rFonts w:ascii="Times New Roman" w:eastAsia="Times New Roman" w:hAnsi="Times New Roman" w:cs="Times New Roman"/>
                <w:sz w:val="24"/>
                <w:szCs w:val="24"/>
                <w:lang w:eastAsia="pl-PL"/>
              </w:rPr>
              <w:br/>
              <w:t xml:space="preserve">Informacje o liczbie etapów aukcji elektronicznej i czasie ich trwania: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F511A6" w:rsidRPr="00F511A6" w:rsidTr="00F511A6">
              <w:trPr>
                <w:tblCellSpacing w:w="15" w:type="dxa"/>
              </w:trPr>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etap nr</w:t>
                  </w:r>
                </w:p>
              </w:tc>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czas trwania etapu</w:t>
                  </w:r>
                </w:p>
              </w:tc>
            </w:tr>
            <w:tr w:rsidR="00F511A6" w:rsidRPr="00F511A6" w:rsidTr="00F511A6">
              <w:trPr>
                <w:tblCellSpacing w:w="15" w:type="dxa"/>
              </w:trPr>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0"/>
                      <w:szCs w:val="20"/>
                      <w:lang w:eastAsia="pl-PL"/>
                    </w:rPr>
                  </w:pPr>
                </w:p>
              </w:tc>
            </w:tr>
          </w:tbl>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F511A6">
              <w:rPr>
                <w:rFonts w:ascii="Times New Roman" w:eastAsia="Times New Roman" w:hAnsi="Times New Roman" w:cs="Times New Roman"/>
                <w:sz w:val="24"/>
                <w:szCs w:val="24"/>
                <w:lang w:eastAsia="pl-PL"/>
              </w:rPr>
              <w:br/>
              <w:t xml:space="preserve">Warunki zamknięcia aukcji elektronicznej: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IV.2) KRYTERIA OCENY OFERT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IV.2.1) Kryteria oceny ofert: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F511A6" w:rsidRPr="00F511A6" w:rsidTr="00F511A6">
              <w:trPr>
                <w:tblCellSpacing w:w="15" w:type="dxa"/>
              </w:trPr>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i/>
                      <w:iCs/>
                      <w:sz w:val="24"/>
                      <w:szCs w:val="24"/>
                      <w:lang w:eastAsia="pl-PL"/>
                    </w:rPr>
                    <w:t>Kryteria</w:t>
                  </w:r>
                </w:p>
              </w:tc>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i/>
                      <w:iCs/>
                      <w:sz w:val="24"/>
                      <w:szCs w:val="24"/>
                      <w:lang w:eastAsia="pl-PL"/>
                    </w:rPr>
                    <w:t>Znaczenie</w:t>
                  </w:r>
                </w:p>
              </w:tc>
            </w:tr>
            <w:tr w:rsidR="00F511A6" w:rsidRPr="00F511A6" w:rsidTr="00F511A6">
              <w:trPr>
                <w:tblCellSpacing w:w="15" w:type="dxa"/>
              </w:trPr>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cena</w:t>
                  </w:r>
                </w:p>
              </w:tc>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100.00</w:t>
                  </w:r>
                </w:p>
              </w:tc>
            </w:tr>
          </w:tbl>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511A6">
              <w:rPr>
                <w:rFonts w:ascii="Times New Roman" w:eastAsia="Times New Roman" w:hAnsi="Times New Roman" w:cs="Times New Roman"/>
                <w:b/>
                <w:bCs/>
                <w:sz w:val="24"/>
                <w:szCs w:val="24"/>
                <w:lang w:eastAsia="pl-PL"/>
              </w:rPr>
              <w:t>Pzp</w:t>
            </w:r>
            <w:proofErr w:type="spellEnd"/>
            <w:r w:rsidRPr="00F511A6">
              <w:rPr>
                <w:rFonts w:ascii="Times New Roman" w:eastAsia="Times New Roman" w:hAnsi="Times New Roman" w:cs="Times New Roman"/>
                <w:b/>
                <w:bCs/>
                <w:sz w:val="24"/>
                <w:szCs w:val="24"/>
                <w:lang w:eastAsia="pl-PL"/>
              </w:rPr>
              <w:t xml:space="preserve"> </w:t>
            </w:r>
            <w:r w:rsidRPr="00F511A6">
              <w:rPr>
                <w:rFonts w:ascii="Times New Roman" w:eastAsia="Times New Roman" w:hAnsi="Times New Roman" w:cs="Times New Roman"/>
                <w:sz w:val="24"/>
                <w:szCs w:val="24"/>
                <w:lang w:eastAsia="pl-PL"/>
              </w:rPr>
              <w:t xml:space="preserve">(przetarg nieograniczony) </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IV.3) Negocjacje z ogłoszeniem, dialog konkurencyjny, partnerstwo innowacyjne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IV.3.1) Informacje na temat negocjacji z ogłoszeniem</w:t>
            </w:r>
            <w:r w:rsidRPr="00F511A6">
              <w:rPr>
                <w:rFonts w:ascii="Times New Roman" w:eastAsia="Times New Roman" w:hAnsi="Times New Roman" w:cs="Times New Roman"/>
                <w:sz w:val="24"/>
                <w:szCs w:val="24"/>
                <w:lang w:eastAsia="pl-PL"/>
              </w:rPr>
              <w:br/>
              <w:t xml:space="preserve">Minimalne wymagania, które muszą spełniać wszystkie oferty: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F511A6">
              <w:rPr>
                <w:rFonts w:ascii="Times New Roman" w:eastAsia="Times New Roman" w:hAnsi="Times New Roman" w:cs="Times New Roman"/>
                <w:sz w:val="24"/>
                <w:szCs w:val="24"/>
                <w:lang w:eastAsia="pl-PL"/>
              </w:rPr>
              <w:br/>
              <w:t xml:space="preserve">Przewidziany jest podział negocjacji na etapy w celu ograniczenia liczby ofert: nie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lastRenderedPageBreak/>
              <w:t xml:space="preserve">Należy podać informacje na temat etapów negocjacji (w tym liczbę etapów):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Informacje dodatkowe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IV.3.2) Informacje na temat dialogu konkurencyjnego</w:t>
            </w:r>
            <w:r w:rsidRPr="00F511A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Wstępny harmonogram postępowania: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Podział dialogu na etapy w celu ograniczenia liczby rozwiązań: nie </w:t>
            </w:r>
            <w:r w:rsidRPr="00F511A6">
              <w:rPr>
                <w:rFonts w:ascii="Times New Roman" w:eastAsia="Times New Roman" w:hAnsi="Times New Roman" w:cs="Times New Roman"/>
                <w:sz w:val="24"/>
                <w:szCs w:val="24"/>
                <w:lang w:eastAsia="pl-PL"/>
              </w:rPr>
              <w:br/>
              <w:t xml:space="preserve">Należy podać informacje na temat etapów dialogu: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Informacje dodatkowe: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IV.3.3) Informacje na temat partnerstwa innowacyjnego</w:t>
            </w:r>
            <w:r w:rsidRPr="00F511A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t xml:space="preserve">Informacje dodatkowe: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IV.4) Licytacja elektroniczna </w:t>
            </w:r>
            <w:r w:rsidRPr="00F511A6">
              <w:rPr>
                <w:rFonts w:ascii="Times New Roman" w:eastAsia="Times New Roman" w:hAnsi="Times New Roman" w:cs="Times New Roman"/>
                <w:sz w:val="24"/>
                <w:szCs w:val="24"/>
                <w:lang w:eastAsia="pl-PL"/>
              </w:rPr>
              <w:br/>
              <w:t xml:space="preserve">Adres strony internetowej, na której będzie prowadzona licytacja elektroniczna: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https://www.uzp.gov.pl/e-uslugi/licytacje-elektroniczne2</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www.wm.wroc.pl</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w:t>
            </w:r>
            <w:r w:rsidRPr="00F511A6">
              <w:rPr>
                <w:rFonts w:ascii="Times New Roman" w:eastAsia="Times New Roman" w:hAnsi="Times New Roman" w:cs="Times New Roman"/>
                <w:sz w:val="24"/>
                <w:szCs w:val="24"/>
                <w:lang w:eastAsia="pl-PL"/>
              </w:rPr>
              <w:lastRenderedPageBreak/>
              <w:t xml:space="preserve">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F511A6">
              <w:rPr>
                <w:rFonts w:ascii="Times New Roman" w:eastAsia="Times New Roman" w:hAnsi="Times New Roman" w:cs="Times New Roman"/>
                <w:sz w:val="24"/>
                <w:szCs w:val="24"/>
                <w:lang w:eastAsia="pl-PL"/>
              </w:rPr>
              <w:t>LOGINu</w:t>
            </w:r>
            <w:proofErr w:type="spellEnd"/>
            <w:r w:rsidRPr="00F511A6">
              <w:rPr>
                <w:rFonts w:ascii="Times New Roman" w:eastAsia="Times New Roman" w:hAnsi="Times New Roman" w:cs="Times New Roman"/>
                <w:sz w:val="24"/>
                <w:szCs w:val="24"/>
                <w:lang w:eastAsia="pl-PL"/>
              </w:rPr>
              <w:t xml:space="preserve"> bądź brak poprawnego </w:t>
            </w:r>
            <w:proofErr w:type="spellStart"/>
            <w:r w:rsidRPr="00F511A6">
              <w:rPr>
                <w:rFonts w:ascii="Times New Roman" w:eastAsia="Times New Roman" w:hAnsi="Times New Roman" w:cs="Times New Roman"/>
                <w:sz w:val="24"/>
                <w:szCs w:val="24"/>
                <w:lang w:eastAsia="pl-PL"/>
              </w:rPr>
              <w:t>LOGINu</w:t>
            </w:r>
            <w:proofErr w:type="spellEnd"/>
            <w:r w:rsidRPr="00F511A6">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F511A6">
              <w:rPr>
                <w:rFonts w:ascii="Times New Roman" w:eastAsia="Times New Roman" w:hAnsi="Times New Roman" w:cs="Times New Roman"/>
                <w:sz w:val="24"/>
                <w:szCs w:val="24"/>
                <w:lang w:eastAsia="pl-PL"/>
              </w:rPr>
              <w:t>Firefox</w:t>
            </w:r>
            <w:proofErr w:type="spellEnd"/>
            <w:r w:rsidRPr="00F511A6">
              <w:rPr>
                <w:rFonts w:ascii="Times New Roman" w:eastAsia="Times New Roman" w:hAnsi="Times New Roman" w:cs="Times New Roman"/>
                <w:sz w:val="24"/>
                <w:szCs w:val="24"/>
                <w:lang w:eastAsia="pl-PL"/>
              </w:rPr>
              <w:t xml:space="preserve"> 2.0 lub wyższa.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Informacje o liczbie etapów licytacji elektronicznej i czasie ich trwania: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F511A6" w:rsidRPr="00F511A6" w:rsidTr="00F511A6">
              <w:trPr>
                <w:tblCellSpacing w:w="15" w:type="dxa"/>
              </w:trPr>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etap nr</w:t>
                  </w:r>
                </w:p>
              </w:tc>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czas trwania etapu</w:t>
                  </w:r>
                </w:p>
              </w:tc>
            </w:tr>
            <w:tr w:rsidR="00F511A6" w:rsidRPr="00F511A6" w:rsidTr="00F511A6">
              <w:trPr>
                <w:tblCellSpacing w:w="15" w:type="dxa"/>
              </w:trPr>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F511A6" w:rsidRPr="00F511A6" w:rsidRDefault="00F511A6" w:rsidP="00F511A6">
                  <w:pPr>
                    <w:spacing w:after="0" w:line="240" w:lineRule="auto"/>
                    <w:rPr>
                      <w:rFonts w:ascii="Times New Roman" w:eastAsia="Times New Roman" w:hAnsi="Times New Roman" w:cs="Times New Roman"/>
                      <w:sz w:val="20"/>
                      <w:szCs w:val="20"/>
                      <w:lang w:eastAsia="pl-PL"/>
                    </w:rPr>
                  </w:pPr>
                </w:p>
              </w:tc>
            </w:tr>
          </w:tbl>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Termin składania wniosków o dopuszczenie do udziału w licytacji elektronicznej: </w:t>
            </w:r>
            <w:r w:rsidRPr="00F511A6">
              <w:rPr>
                <w:rFonts w:ascii="Times New Roman" w:eastAsia="Times New Roman" w:hAnsi="Times New Roman" w:cs="Times New Roman"/>
                <w:sz w:val="24"/>
                <w:szCs w:val="24"/>
                <w:lang w:eastAsia="pl-PL"/>
              </w:rPr>
              <w:br/>
              <w:t>Data: 08/05/2017 godzina: 09:00</w:t>
            </w:r>
            <w:r w:rsidRPr="00F511A6">
              <w:rPr>
                <w:rFonts w:ascii="Times New Roman" w:eastAsia="Times New Roman" w:hAnsi="Times New Roman" w:cs="Times New Roman"/>
                <w:sz w:val="24"/>
                <w:szCs w:val="24"/>
                <w:lang w:eastAsia="pl-PL"/>
              </w:rPr>
              <w:br/>
              <w:t xml:space="preserve">Termin otwarcia licytacji elektronicznej: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12 dni od dnia przekazania Wykonawcom zaproszenia do składania ofert o godz. 10:00.</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 xml:space="preserve">Termin i warunki zamknięcia licytacji elektronicznej: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Projekt umowy stanowiący załącznik nr 7 do OWU.</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t xml:space="preserve">Wymagania dotyczące zabezpieczenia należytego wykonania umowy: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t>Zamawiający nie żąda od Wykonawcy wniesienia przed podpisaniem umowy zabezpieczenia należytego wykonania umowy.</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sz w:val="24"/>
                <w:szCs w:val="24"/>
                <w:lang w:eastAsia="pl-PL"/>
              </w:rPr>
              <w:br/>
              <w:t xml:space="preserve">Informacje dodatkowe: </w:t>
            </w:r>
          </w:p>
          <w:p w:rsidR="00F511A6" w:rsidRPr="00F511A6" w:rsidRDefault="00F511A6" w:rsidP="00F511A6">
            <w:pPr>
              <w:spacing w:after="0" w:line="240" w:lineRule="auto"/>
              <w:rPr>
                <w:rFonts w:ascii="Times New Roman" w:eastAsia="Times New Roman" w:hAnsi="Times New Roman" w:cs="Times New Roman"/>
                <w:sz w:val="24"/>
                <w:szCs w:val="24"/>
                <w:lang w:eastAsia="pl-PL"/>
              </w:rPr>
            </w:pPr>
            <w:r w:rsidRPr="00F511A6">
              <w:rPr>
                <w:rFonts w:ascii="Times New Roman" w:eastAsia="Times New Roman" w:hAnsi="Times New Roman" w:cs="Times New Roman"/>
                <w:b/>
                <w:bCs/>
                <w:sz w:val="24"/>
                <w:szCs w:val="24"/>
                <w:lang w:eastAsia="pl-PL"/>
              </w:rPr>
              <w:t>IV.5) ZMIANA UMOWY</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511A6">
              <w:rPr>
                <w:rFonts w:ascii="Times New Roman" w:eastAsia="Times New Roman" w:hAnsi="Times New Roman" w:cs="Times New Roman"/>
                <w:sz w:val="24"/>
                <w:szCs w:val="24"/>
                <w:lang w:eastAsia="pl-PL"/>
              </w:rPr>
              <w:t xml:space="preserve"> tak </w:t>
            </w:r>
            <w:r w:rsidRPr="00F511A6">
              <w:rPr>
                <w:rFonts w:ascii="Times New Roman" w:eastAsia="Times New Roman" w:hAnsi="Times New Roman" w:cs="Times New Roman"/>
                <w:sz w:val="24"/>
                <w:szCs w:val="24"/>
                <w:lang w:eastAsia="pl-PL"/>
              </w:rPr>
              <w:br/>
              <w:t xml:space="preserve">Należy wskazać zakres, charakter zmian oraz warunki wprowadzenia zmian: </w:t>
            </w:r>
            <w:r w:rsidRPr="00F511A6">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bezpieczeństwa. 2. Strony również mogą zmienić termin realizacji umowy lub termin realizacji poszczególnych zadań wynikających z harmonogramu robót budowlanych na pisemny wniosek Wykonawcy złożony w terminie 7 dni od daty wystąpienia niżej wymienionych przesłanek, zawierający dokładny opis podstawy do zmiany terminu, w przypadku wystąpienia następujących okoliczności: 1) nieterminowego przekazania terenu budowy; 2) zawieszenia przez Zamawiającego wykonania robót na warunkach określonych w § 3 ust. 1 pkt 8 umowy; 3)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ust. 1 umowy. 5. Strony dopuszczają możliwość zmiany w trakcie realizacji umowy kluczowego personelu Wykonawcy lub Zamawiającego. 6. Strony dopuszczają także możliwość wprowadzenia podwykonawców, zmiany podwykonawców, zmiany zakresu realizacji umowy z udziałem podwykonawców lub rezygnacji z podwykonawców. II. Wszelkie zmiany do umowy, za wyjątkiem zmian adresowych Wykonawcy i Zamawiającego oraz zmian osób wskazanych w § 9 ust. 1 i 2 umowy, wymagają pod rygorem nieważności zachowania formy pisemnej w formie aneksu.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IV.6) INFORMACJE ADMINISTRACYJNE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IV.6.1) Sposób udostępniania informacji o charakterze poufnym </w:t>
            </w:r>
            <w:r w:rsidRPr="00F511A6">
              <w:rPr>
                <w:rFonts w:ascii="Times New Roman" w:eastAsia="Times New Roman" w:hAnsi="Times New Roman" w:cs="Times New Roman"/>
                <w:i/>
                <w:iCs/>
                <w:sz w:val="24"/>
                <w:szCs w:val="24"/>
                <w:lang w:eastAsia="pl-PL"/>
              </w:rPr>
              <w:t xml:space="preserve">(jeżeli dotyczy):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Środki służące ochronie informacji o charakterze poufnym</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511A6">
              <w:rPr>
                <w:rFonts w:ascii="Times New Roman" w:eastAsia="Times New Roman" w:hAnsi="Times New Roman" w:cs="Times New Roman"/>
                <w:sz w:val="24"/>
                <w:szCs w:val="24"/>
                <w:lang w:eastAsia="pl-PL"/>
              </w:rPr>
              <w:br/>
              <w:t xml:space="preserve">Data: 08/05/2017, godzina: 09:00, </w:t>
            </w:r>
            <w:r w:rsidRPr="00F511A6">
              <w:rPr>
                <w:rFonts w:ascii="Times New Roman" w:eastAsia="Times New Roman" w:hAnsi="Times New Roman" w:cs="Times New Roman"/>
                <w:sz w:val="24"/>
                <w:szCs w:val="24"/>
                <w:lang w:eastAsia="pl-PL"/>
              </w:rPr>
              <w:br/>
              <w:t xml:space="preserve">Skrócenie terminu składania wniosków, ze względu na pilną potrzebę udzielenia </w:t>
            </w:r>
            <w:r w:rsidRPr="00F511A6">
              <w:rPr>
                <w:rFonts w:ascii="Times New Roman" w:eastAsia="Times New Roman" w:hAnsi="Times New Roman" w:cs="Times New Roman"/>
                <w:sz w:val="24"/>
                <w:szCs w:val="24"/>
                <w:lang w:eastAsia="pl-PL"/>
              </w:rPr>
              <w:lastRenderedPageBreak/>
              <w:t xml:space="preserve">zamówienia (przetarg nieograniczony, przetarg ograniczony, negocjacje z ogłoszeniem): </w:t>
            </w:r>
            <w:r w:rsidRPr="00F511A6">
              <w:rPr>
                <w:rFonts w:ascii="Times New Roman" w:eastAsia="Times New Roman" w:hAnsi="Times New Roman" w:cs="Times New Roman"/>
                <w:sz w:val="24"/>
                <w:szCs w:val="24"/>
                <w:lang w:eastAsia="pl-PL"/>
              </w:rPr>
              <w:br/>
              <w:t xml:space="preserve">nie </w:t>
            </w:r>
            <w:r w:rsidRPr="00F511A6">
              <w:rPr>
                <w:rFonts w:ascii="Times New Roman" w:eastAsia="Times New Roman" w:hAnsi="Times New Roman" w:cs="Times New Roman"/>
                <w:sz w:val="24"/>
                <w:szCs w:val="24"/>
                <w:lang w:eastAsia="pl-PL"/>
              </w:rPr>
              <w:br/>
              <w:t xml:space="preserve">Wskazać powody: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511A6">
              <w:rPr>
                <w:rFonts w:ascii="Times New Roman" w:eastAsia="Times New Roman" w:hAnsi="Times New Roman" w:cs="Times New Roman"/>
                <w:sz w:val="24"/>
                <w:szCs w:val="24"/>
                <w:lang w:eastAsia="pl-PL"/>
              </w:rPr>
              <w:br/>
              <w:t>&gt; polski</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 xml:space="preserve">IV.6.3) Termin związania ofertą: </w:t>
            </w:r>
            <w:r w:rsidRPr="00F511A6">
              <w:rPr>
                <w:rFonts w:ascii="Times New Roman" w:eastAsia="Times New Roman" w:hAnsi="Times New Roman" w:cs="Times New Roman"/>
                <w:sz w:val="24"/>
                <w:szCs w:val="24"/>
                <w:lang w:eastAsia="pl-PL"/>
              </w:rPr>
              <w:t xml:space="preserve">okres w dniach: 30 (od ostatecznego terminu składania ofert)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511A6">
              <w:rPr>
                <w:rFonts w:ascii="Times New Roman" w:eastAsia="Times New Roman" w:hAnsi="Times New Roman" w:cs="Times New Roman"/>
                <w:sz w:val="24"/>
                <w:szCs w:val="24"/>
                <w:lang w:eastAsia="pl-PL"/>
              </w:rPr>
              <w:t xml:space="preserve"> nie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511A6">
              <w:rPr>
                <w:rFonts w:ascii="Times New Roman" w:eastAsia="Times New Roman" w:hAnsi="Times New Roman" w:cs="Times New Roman"/>
                <w:sz w:val="24"/>
                <w:szCs w:val="24"/>
                <w:lang w:eastAsia="pl-PL"/>
              </w:rPr>
              <w:t xml:space="preserve"> nie </w:t>
            </w:r>
            <w:r w:rsidRPr="00F511A6">
              <w:rPr>
                <w:rFonts w:ascii="Times New Roman" w:eastAsia="Times New Roman" w:hAnsi="Times New Roman" w:cs="Times New Roman"/>
                <w:sz w:val="24"/>
                <w:szCs w:val="24"/>
                <w:lang w:eastAsia="pl-PL"/>
              </w:rPr>
              <w:br/>
            </w:r>
            <w:r w:rsidRPr="00F511A6">
              <w:rPr>
                <w:rFonts w:ascii="Times New Roman" w:eastAsia="Times New Roman" w:hAnsi="Times New Roman" w:cs="Times New Roman"/>
                <w:b/>
                <w:bCs/>
                <w:sz w:val="24"/>
                <w:szCs w:val="24"/>
                <w:lang w:eastAsia="pl-PL"/>
              </w:rPr>
              <w:t>IV.6.6) Informacje dodatkowe:</w:t>
            </w:r>
            <w:r w:rsidRPr="00F511A6">
              <w:rPr>
                <w:rFonts w:ascii="Times New Roman" w:eastAsia="Times New Roman" w:hAnsi="Times New Roman" w:cs="Times New Roman"/>
                <w:sz w:val="24"/>
                <w:szCs w:val="24"/>
                <w:lang w:eastAsia="pl-PL"/>
              </w:rPr>
              <w:br/>
              <w:t xml:space="preserve">I. ZAŁĄCZNIKI DO OGŁOSZENIA O ZAMÓWIENIU / OWU Formularz wniosku o dopuszczenie do udziału w licytacji - wzór (zał. nr 1). 2. Oświadczenie z art. 25a ust.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 wzór (zał. nr 4a i 4b). 5. Wykaz osób - wzór (zał. nr 5) - do dostarczenia na wezwanie Zamawiającego. 6. Wykaz robót budowlanych - wzór (zał. nr 6) - do dostarczenia na wezwanie Zamawiającego. 7. Projekt umowy (zał. nr 7). 8. Dokumentacja opisująca przedmiot zamówienia (zał. nr 8), w tym m.in.: Przedmiary robót (przedmiar robót jest jedynie elementem pomocniczym do wyceny i należy go traktować jako informację pomocniczą określającą zakres robót), Specyfikacje Techniczne Wykonania i Odbioru Robót Budowlanych, Decyzja PINB nr 2805/2016 z dnia 10.10.2016r., Decyzja PINB nr 3047/2016 z dnia 14.11.2016r., Zaświadczenie z Wydziału Architektury i Budownictwa UM Wrocław nr WAB-B5.6743.20.2016 z dnia 11.03.2016r., Decyzja z Wydziału Architektury i Budownictwa UM Wrocław nr 5121/2016 z dnia 21.09.2016r., Zgłoszenie do Wydziału Architektury i Budownictwa UM Wrocław rozbiórki obiektów budowlanych niewymagających pozwolenia na rozbiórkę.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w:t>
            </w:r>
            <w:r w:rsidRPr="00F511A6">
              <w:rPr>
                <w:rFonts w:ascii="Times New Roman" w:eastAsia="Times New Roman" w:hAnsi="Times New Roman" w:cs="Times New Roman"/>
                <w:sz w:val="24"/>
                <w:szCs w:val="24"/>
                <w:lang w:eastAsia="pl-PL"/>
              </w:rPr>
              <w:lastRenderedPageBreak/>
              <w:t xml:space="preserve">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oraz dotyczące podwykonawców wskazane w Rozporządzeniu </w:t>
            </w:r>
            <w:proofErr w:type="spellStart"/>
            <w:r w:rsidRPr="00F511A6">
              <w:rPr>
                <w:rFonts w:ascii="Times New Roman" w:eastAsia="Times New Roman" w:hAnsi="Times New Roman" w:cs="Times New Roman"/>
                <w:sz w:val="24"/>
                <w:szCs w:val="24"/>
                <w:lang w:eastAsia="pl-PL"/>
              </w:rPr>
              <w:t>ws</w:t>
            </w:r>
            <w:proofErr w:type="spellEnd"/>
            <w:r w:rsidRPr="00F511A6">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F511A6">
              <w:rPr>
                <w:rFonts w:ascii="Times New Roman" w:eastAsia="Times New Roman" w:hAnsi="Times New Roman" w:cs="Times New Roman"/>
                <w:sz w:val="24"/>
                <w:szCs w:val="24"/>
                <w:lang w:eastAsia="pl-PL"/>
              </w:rPr>
              <w:t>ws</w:t>
            </w:r>
            <w:proofErr w:type="spellEnd"/>
            <w:r w:rsidRPr="00F511A6">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w:t>
            </w:r>
            <w:r w:rsidRPr="00F511A6">
              <w:rPr>
                <w:rFonts w:ascii="Times New Roman" w:eastAsia="Times New Roman" w:hAnsi="Times New Roman" w:cs="Times New Roman"/>
                <w:sz w:val="24"/>
                <w:szCs w:val="24"/>
                <w:lang w:eastAsia="pl-PL"/>
              </w:rPr>
              <w:lastRenderedPageBreak/>
              <w:t xml:space="preserve">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F511A6">
              <w:rPr>
                <w:rFonts w:ascii="Times New Roman" w:eastAsia="Times New Roman" w:hAnsi="Times New Roman" w:cs="Times New Roman"/>
                <w:sz w:val="24"/>
                <w:szCs w:val="24"/>
                <w:lang w:eastAsia="pl-PL"/>
              </w:rPr>
              <w:t>późn</w:t>
            </w:r>
            <w:proofErr w:type="spellEnd"/>
            <w:r w:rsidRPr="00F511A6">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w:t>
            </w:r>
            <w:r w:rsidRPr="00F511A6">
              <w:rPr>
                <w:rFonts w:ascii="Times New Roman" w:eastAsia="Times New Roman" w:hAnsi="Times New Roman" w:cs="Times New Roman"/>
                <w:sz w:val="24"/>
                <w:szCs w:val="24"/>
                <w:lang w:eastAsia="pl-PL"/>
              </w:rPr>
              <w:lastRenderedPageBreak/>
              <w:t xml:space="preserve">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F511A6">
              <w:rPr>
                <w:rFonts w:ascii="Times New Roman" w:eastAsia="Times New Roman" w:hAnsi="Times New Roman" w:cs="Times New Roman"/>
                <w:sz w:val="24"/>
                <w:szCs w:val="24"/>
                <w:lang w:eastAsia="pl-PL"/>
              </w:rPr>
              <w:t>Nagórek</w:t>
            </w:r>
            <w:proofErr w:type="spellEnd"/>
            <w:r w:rsidRPr="00F511A6">
              <w:rPr>
                <w:rFonts w:ascii="Times New Roman" w:eastAsia="Times New Roman" w:hAnsi="Times New Roman" w:cs="Times New Roman"/>
                <w:sz w:val="24"/>
                <w:szCs w:val="24"/>
                <w:lang w:eastAsia="pl-PL"/>
              </w:rPr>
              <w:t xml:space="preserve">-Muzyka (tel. 71 323 57 17), a w sprawach merytorycznych jest p. Mateusz Włostowski (tel. 71 326 41 27).7.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 Cena brutto oferty podana przez Wykonawcę w trakcie licytacji musi wynikać z formularza cenowego, złożonego po zakończeniu licytacji na wezwanie Zamawiającego. 2. Wykonawca ma obowiązek ustalenia stawki podatku VAT dla przedmiotowego zamówienia w wysokości, która wynika z przepisów prawa podatkowego. Zamawiający określił 23% stawkę podatku VAT dla wykonania przedmiotu zamówienia. W przypadku, gdy Wykonawca zastosuje inną, niż podana przez Zamawiającego stawkę podatku VAT, bądź jest zwolniony od podatku VAT, należy przedstawić w formularzu cenowym uzasadnienie wraz z podstawą prawną. 3. Określona przez Wykonawcę cena oferty jest stała i nie może ulec zmianie w okresie obowiązywania umowy. W przypadku pominięcia przez Wykonawcę przy wycenie jakiejkolwiek części zamówienia określonego w SIWZ, dokumentacji opisującej przedmiot zamówienia oraz umowie i jej nieuwzględnienia w cenie ofertowej, Wykonawcy nie przysługuje żadne roszczenie względem Zamawiającego. Dlatego też Wykonawca zobowiązany jest dołożyć wszelkich starań, by prawidłowo skalkulować ofertę (zaleca się dokonanie wizji lokalnej). Wykonawca musi przewidzieć wszystkie możliwe okoliczności, które mogą wpłynąć na cenę zamówienia i uwzględnić je w ofercie. 4. Wartość brutto przedmiotu umowy musi być tożsama z najniższą ceną zaoferowaną w licytacji. 5. Błędne wypełnienie formularza cenowego, w tym niezgodność z ofertą, OWU, ogłoszeniem o zamówieniu lub dokumentacją opisującą przedmiot zamówienia, będzie skutkowało wezwaniem Wykonawcy do przedłożenia prawidłowego formularza cenowego. Nieprzedłożenie pomimo wezwania prawidłowego formularza cenowego, zostanie przez Zamawiającego uznane jako uchylenie się Wykonawcy od zawarcia umowy w sprawie zamówienia publicznego i spowoduje unieważnienie postępowania na podstawie art. 93 ust. 1 pkt 3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w związku z art. 94 ust. 3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6. 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w:t>
            </w:r>
            <w:r w:rsidRPr="00F511A6">
              <w:rPr>
                <w:rFonts w:ascii="Times New Roman" w:eastAsia="Times New Roman" w:hAnsi="Times New Roman" w:cs="Times New Roman"/>
                <w:sz w:val="24"/>
                <w:szCs w:val="24"/>
                <w:lang w:eastAsia="pl-PL"/>
              </w:rPr>
              <w:lastRenderedPageBreak/>
              <w:t xml:space="preserve">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F511A6">
              <w:rPr>
                <w:rFonts w:ascii="Times New Roman" w:eastAsia="Times New Roman" w:hAnsi="Times New Roman" w:cs="Times New Roman"/>
                <w:sz w:val="24"/>
                <w:szCs w:val="24"/>
                <w:lang w:eastAsia="pl-PL"/>
              </w:rPr>
              <w:t>Pzp</w:t>
            </w:r>
            <w:proofErr w:type="spellEnd"/>
            <w:r w:rsidRPr="00F511A6">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F511A6">
              <w:rPr>
                <w:rFonts w:ascii="Times New Roman" w:eastAsia="Times New Roman" w:hAnsi="Times New Roman" w:cs="Times New Roman"/>
                <w:sz w:val="24"/>
                <w:szCs w:val="24"/>
                <w:lang w:eastAsia="pl-PL"/>
              </w:rPr>
              <w:t>Pzp,w</w:t>
            </w:r>
            <w:proofErr w:type="spellEnd"/>
            <w:r w:rsidRPr="00F511A6">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F511A6" w:rsidRPr="00F511A6" w:rsidRDefault="00F511A6" w:rsidP="00F511A6">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F511A6" w:rsidRPr="00F511A6" w:rsidRDefault="00F511A6" w:rsidP="00F511A6">
            <w:pPr>
              <w:spacing w:after="0" w:line="240" w:lineRule="auto"/>
              <w:jc w:val="right"/>
              <w:rPr>
                <w:rFonts w:ascii="Times New Roman" w:eastAsia="Times New Roman" w:hAnsi="Times New Roman" w:cs="Times New Roman"/>
                <w:sz w:val="24"/>
                <w:szCs w:val="24"/>
                <w:lang w:eastAsia="pl-PL"/>
              </w:rPr>
            </w:pPr>
            <w:r w:rsidRPr="00F511A6">
              <w:rPr>
                <w:rFonts w:ascii="Times New Roman" w:eastAsia="Times New Roman" w:hAnsi="Times New Roman" w:cs="Times New Roman"/>
                <w:noProof/>
                <w:color w:val="0000FF"/>
                <w:sz w:val="24"/>
                <w:szCs w:val="24"/>
                <w:lang w:eastAsia="pl-PL"/>
              </w:rPr>
              <w:lastRenderedPageBreak/>
              <w:drawing>
                <wp:inline distT="0" distB="0" distL="0" distR="0" wp14:anchorId="114AFC7F" wp14:editId="79619488">
                  <wp:extent cx="152400" cy="15240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11A6">
              <w:rPr>
                <w:rFonts w:ascii="Times New Roman" w:eastAsia="Times New Roman" w:hAnsi="Times New Roman" w:cs="Times New Roman"/>
                <w:noProof/>
                <w:color w:val="0000FF"/>
                <w:sz w:val="24"/>
                <w:szCs w:val="24"/>
                <w:lang w:eastAsia="pl-PL"/>
              </w:rPr>
              <w:drawing>
                <wp:inline distT="0" distB="0" distL="0" distR="0" wp14:anchorId="04C552B5" wp14:editId="175AD8B7">
                  <wp:extent cx="152400" cy="15240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F511A6">
              <w:rPr>
                <w:rFonts w:ascii="Times New Roman" w:eastAsia="Times New Roman" w:hAnsi="Times New Roman" w:cs="Times New Roman"/>
                <w:noProof/>
                <w:color w:val="0000FF"/>
                <w:sz w:val="24"/>
                <w:szCs w:val="24"/>
                <w:lang w:eastAsia="pl-PL"/>
              </w:rPr>
              <w:drawing>
                <wp:inline distT="0" distB="0" distL="0" distR="0" wp14:anchorId="21029092" wp14:editId="5895BAF9">
                  <wp:extent cx="152400" cy="15240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F511A6" w:rsidRPr="00F511A6" w:rsidRDefault="00F511A6" w:rsidP="00F511A6">
      <w:pPr>
        <w:pBdr>
          <w:top w:val="single" w:sz="6" w:space="1" w:color="auto"/>
        </w:pBdr>
        <w:spacing w:after="0" w:line="240" w:lineRule="auto"/>
        <w:jc w:val="center"/>
        <w:rPr>
          <w:rFonts w:ascii="Arial" w:eastAsia="Times New Roman" w:hAnsi="Arial" w:cs="Arial"/>
          <w:vanish/>
          <w:sz w:val="16"/>
          <w:szCs w:val="16"/>
          <w:lang w:eastAsia="pl-PL"/>
        </w:rPr>
      </w:pPr>
      <w:r w:rsidRPr="00F511A6">
        <w:rPr>
          <w:rFonts w:ascii="Arial" w:eastAsia="Times New Roman" w:hAnsi="Arial" w:cs="Arial"/>
          <w:vanish/>
          <w:sz w:val="16"/>
          <w:szCs w:val="16"/>
          <w:lang w:eastAsia="pl-PL"/>
        </w:rPr>
        <w:lastRenderedPageBreak/>
        <w:t>Dół formularza</w:t>
      </w:r>
    </w:p>
    <w:p w:rsidR="005475E6" w:rsidRDefault="00F511A6">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1A6"/>
    <w:rsid w:val="0083746B"/>
    <w:rsid w:val="00C74B41"/>
    <w:rsid w:val="00F511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AF8A5E-AECA-4B55-B91D-16C3626D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926337">
      <w:bodyDiv w:val="1"/>
      <w:marLeft w:val="0"/>
      <w:marRight w:val="0"/>
      <w:marTop w:val="0"/>
      <w:marBottom w:val="0"/>
      <w:divBdr>
        <w:top w:val="none" w:sz="0" w:space="0" w:color="auto"/>
        <w:left w:val="none" w:sz="0" w:space="0" w:color="auto"/>
        <w:bottom w:val="none" w:sz="0" w:space="0" w:color="auto"/>
        <w:right w:val="none" w:sz="0" w:space="0" w:color="auto"/>
      </w:divBdr>
      <w:divsChild>
        <w:div w:id="1651909566">
          <w:marLeft w:val="0"/>
          <w:marRight w:val="0"/>
          <w:marTop w:val="0"/>
          <w:marBottom w:val="0"/>
          <w:divBdr>
            <w:top w:val="none" w:sz="0" w:space="0" w:color="auto"/>
            <w:left w:val="none" w:sz="0" w:space="0" w:color="auto"/>
            <w:bottom w:val="none" w:sz="0" w:space="0" w:color="auto"/>
            <w:right w:val="none" w:sz="0" w:space="0" w:color="auto"/>
          </w:divBdr>
          <w:divsChild>
            <w:div w:id="37290233">
              <w:marLeft w:val="0"/>
              <w:marRight w:val="0"/>
              <w:marTop w:val="0"/>
              <w:marBottom w:val="0"/>
              <w:divBdr>
                <w:top w:val="none" w:sz="0" w:space="0" w:color="auto"/>
                <w:left w:val="none" w:sz="0" w:space="0" w:color="auto"/>
                <w:bottom w:val="none" w:sz="0" w:space="0" w:color="auto"/>
                <w:right w:val="none" w:sz="0" w:space="0" w:color="auto"/>
              </w:divBdr>
              <w:divsChild>
                <w:div w:id="791901699">
                  <w:marLeft w:val="0"/>
                  <w:marRight w:val="0"/>
                  <w:marTop w:val="0"/>
                  <w:marBottom w:val="0"/>
                  <w:divBdr>
                    <w:top w:val="none" w:sz="0" w:space="0" w:color="auto"/>
                    <w:left w:val="none" w:sz="0" w:space="0" w:color="auto"/>
                    <w:bottom w:val="none" w:sz="0" w:space="0" w:color="auto"/>
                    <w:right w:val="none" w:sz="0" w:space="0" w:color="auto"/>
                  </w:divBdr>
                  <w:divsChild>
                    <w:div w:id="765689582">
                      <w:marLeft w:val="0"/>
                      <w:marRight w:val="0"/>
                      <w:marTop w:val="0"/>
                      <w:marBottom w:val="0"/>
                      <w:divBdr>
                        <w:top w:val="none" w:sz="0" w:space="0" w:color="auto"/>
                        <w:left w:val="none" w:sz="0" w:space="0" w:color="auto"/>
                        <w:bottom w:val="none" w:sz="0" w:space="0" w:color="auto"/>
                        <w:right w:val="none" w:sz="0" w:space="0" w:color="auto"/>
                      </w:divBdr>
                      <w:divsChild>
                        <w:div w:id="548616507">
                          <w:marLeft w:val="0"/>
                          <w:marRight w:val="0"/>
                          <w:marTop w:val="0"/>
                          <w:marBottom w:val="0"/>
                          <w:divBdr>
                            <w:top w:val="none" w:sz="0" w:space="0" w:color="auto"/>
                            <w:left w:val="none" w:sz="0" w:space="0" w:color="auto"/>
                            <w:bottom w:val="none" w:sz="0" w:space="0" w:color="auto"/>
                            <w:right w:val="none" w:sz="0" w:space="0" w:color="auto"/>
                          </w:divBdr>
                        </w:div>
                        <w:div w:id="591669360">
                          <w:marLeft w:val="0"/>
                          <w:marRight w:val="0"/>
                          <w:marTop w:val="0"/>
                          <w:marBottom w:val="0"/>
                          <w:divBdr>
                            <w:top w:val="none" w:sz="0" w:space="0" w:color="auto"/>
                            <w:left w:val="none" w:sz="0" w:space="0" w:color="auto"/>
                            <w:bottom w:val="none" w:sz="0" w:space="0" w:color="auto"/>
                            <w:right w:val="none" w:sz="0" w:space="0" w:color="auto"/>
                          </w:divBdr>
                        </w:div>
                        <w:div w:id="1722168843">
                          <w:marLeft w:val="0"/>
                          <w:marRight w:val="0"/>
                          <w:marTop w:val="0"/>
                          <w:marBottom w:val="0"/>
                          <w:divBdr>
                            <w:top w:val="none" w:sz="0" w:space="0" w:color="auto"/>
                            <w:left w:val="none" w:sz="0" w:space="0" w:color="auto"/>
                            <w:bottom w:val="none" w:sz="0" w:space="0" w:color="auto"/>
                            <w:right w:val="none" w:sz="0" w:space="0" w:color="auto"/>
                          </w:divBdr>
                        </w:div>
                        <w:div w:id="1983658632">
                          <w:marLeft w:val="0"/>
                          <w:marRight w:val="0"/>
                          <w:marTop w:val="0"/>
                          <w:marBottom w:val="0"/>
                          <w:divBdr>
                            <w:top w:val="none" w:sz="0" w:space="0" w:color="auto"/>
                            <w:left w:val="none" w:sz="0" w:space="0" w:color="auto"/>
                            <w:bottom w:val="none" w:sz="0" w:space="0" w:color="auto"/>
                            <w:right w:val="none" w:sz="0" w:space="0" w:color="auto"/>
                          </w:divBdr>
                          <w:divsChild>
                            <w:div w:id="1722753346">
                              <w:marLeft w:val="0"/>
                              <w:marRight w:val="0"/>
                              <w:marTop w:val="0"/>
                              <w:marBottom w:val="0"/>
                              <w:divBdr>
                                <w:top w:val="none" w:sz="0" w:space="0" w:color="auto"/>
                                <w:left w:val="none" w:sz="0" w:space="0" w:color="auto"/>
                                <w:bottom w:val="none" w:sz="0" w:space="0" w:color="auto"/>
                                <w:right w:val="none" w:sz="0" w:space="0" w:color="auto"/>
                              </w:divBdr>
                            </w:div>
                          </w:divsChild>
                        </w:div>
                        <w:div w:id="1629773389">
                          <w:marLeft w:val="0"/>
                          <w:marRight w:val="0"/>
                          <w:marTop w:val="0"/>
                          <w:marBottom w:val="0"/>
                          <w:divBdr>
                            <w:top w:val="none" w:sz="0" w:space="0" w:color="auto"/>
                            <w:left w:val="none" w:sz="0" w:space="0" w:color="auto"/>
                            <w:bottom w:val="none" w:sz="0" w:space="0" w:color="auto"/>
                            <w:right w:val="none" w:sz="0" w:space="0" w:color="auto"/>
                          </w:divBdr>
                          <w:divsChild>
                            <w:div w:id="463741450">
                              <w:marLeft w:val="0"/>
                              <w:marRight w:val="0"/>
                              <w:marTop w:val="0"/>
                              <w:marBottom w:val="0"/>
                              <w:divBdr>
                                <w:top w:val="none" w:sz="0" w:space="0" w:color="auto"/>
                                <w:left w:val="none" w:sz="0" w:space="0" w:color="auto"/>
                                <w:bottom w:val="none" w:sz="0" w:space="0" w:color="auto"/>
                                <w:right w:val="none" w:sz="0" w:space="0" w:color="auto"/>
                              </w:divBdr>
                            </w:div>
                          </w:divsChild>
                        </w:div>
                        <w:div w:id="1595044062">
                          <w:marLeft w:val="0"/>
                          <w:marRight w:val="0"/>
                          <w:marTop w:val="0"/>
                          <w:marBottom w:val="0"/>
                          <w:divBdr>
                            <w:top w:val="none" w:sz="0" w:space="0" w:color="auto"/>
                            <w:left w:val="none" w:sz="0" w:space="0" w:color="auto"/>
                            <w:bottom w:val="none" w:sz="0" w:space="0" w:color="auto"/>
                            <w:right w:val="none" w:sz="0" w:space="0" w:color="auto"/>
                          </w:divBdr>
                          <w:divsChild>
                            <w:div w:id="1113863870">
                              <w:marLeft w:val="0"/>
                              <w:marRight w:val="0"/>
                              <w:marTop w:val="0"/>
                              <w:marBottom w:val="0"/>
                              <w:divBdr>
                                <w:top w:val="none" w:sz="0" w:space="0" w:color="auto"/>
                                <w:left w:val="none" w:sz="0" w:space="0" w:color="auto"/>
                                <w:bottom w:val="none" w:sz="0" w:space="0" w:color="auto"/>
                                <w:right w:val="none" w:sz="0" w:space="0" w:color="auto"/>
                              </w:divBdr>
                            </w:div>
                            <w:div w:id="602959559">
                              <w:marLeft w:val="0"/>
                              <w:marRight w:val="0"/>
                              <w:marTop w:val="0"/>
                              <w:marBottom w:val="0"/>
                              <w:divBdr>
                                <w:top w:val="none" w:sz="0" w:space="0" w:color="auto"/>
                                <w:left w:val="none" w:sz="0" w:space="0" w:color="auto"/>
                                <w:bottom w:val="none" w:sz="0" w:space="0" w:color="auto"/>
                                <w:right w:val="none" w:sz="0" w:space="0" w:color="auto"/>
                              </w:divBdr>
                            </w:div>
                            <w:div w:id="1860384813">
                              <w:marLeft w:val="0"/>
                              <w:marRight w:val="0"/>
                              <w:marTop w:val="0"/>
                              <w:marBottom w:val="0"/>
                              <w:divBdr>
                                <w:top w:val="none" w:sz="0" w:space="0" w:color="auto"/>
                                <w:left w:val="none" w:sz="0" w:space="0" w:color="auto"/>
                                <w:bottom w:val="none" w:sz="0" w:space="0" w:color="auto"/>
                                <w:right w:val="none" w:sz="0" w:space="0" w:color="auto"/>
                              </w:divBdr>
                            </w:div>
                            <w:div w:id="499008279">
                              <w:marLeft w:val="0"/>
                              <w:marRight w:val="0"/>
                              <w:marTop w:val="0"/>
                              <w:marBottom w:val="0"/>
                              <w:divBdr>
                                <w:top w:val="none" w:sz="0" w:space="0" w:color="auto"/>
                                <w:left w:val="none" w:sz="0" w:space="0" w:color="auto"/>
                                <w:bottom w:val="none" w:sz="0" w:space="0" w:color="auto"/>
                                <w:right w:val="none" w:sz="0" w:space="0" w:color="auto"/>
                              </w:divBdr>
                            </w:div>
                          </w:divsChild>
                        </w:div>
                        <w:div w:id="1114518436">
                          <w:marLeft w:val="0"/>
                          <w:marRight w:val="0"/>
                          <w:marTop w:val="0"/>
                          <w:marBottom w:val="0"/>
                          <w:divBdr>
                            <w:top w:val="none" w:sz="0" w:space="0" w:color="auto"/>
                            <w:left w:val="none" w:sz="0" w:space="0" w:color="auto"/>
                            <w:bottom w:val="none" w:sz="0" w:space="0" w:color="auto"/>
                            <w:right w:val="none" w:sz="0" w:space="0" w:color="auto"/>
                          </w:divBdr>
                          <w:divsChild>
                            <w:div w:id="501631392">
                              <w:marLeft w:val="0"/>
                              <w:marRight w:val="0"/>
                              <w:marTop w:val="0"/>
                              <w:marBottom w:val="0"/>
                              <w:divBdr>
                                <w:top w:val="none" w:sz="0" w:space="0" w:color="auto"/>
                                <w:left w:val="none" w:sz="0" w:space="0" w:color="auto"/>
                                <w:bottom w:val="none" w:sz="0" w:space="0" w:color="auto"/>
                                <w:right w:val="none" w:sz="0" w:space="0" w:color="auto"/>
                              </w:divBdr>
                            </w:div>
                            <w:div w:id="310256612">
                              <w:marLeft w:val="0"/>
                              <w:marRight w:val="0"/>
                              <w:marTop w:val="0"/>
                              <w:marBottom w:val="0"/>
                              <w:divBdr>
                                <w:top w:val="none" w:sz="0" w:space="0" w:color="auto"/>
                                <w:left w:val="none" w:sz="0" w:space="0" w:color="auto"/>
                                <w:bottom w:val="none" w:sz="0" w:space="0" w:color="auto"/>
                                <w:right w:val="none" w:sz="0" w:space="0" w:color="auto"/>
                              </w:divBdr>
                            </w:div>
                            <w:div w:id="1910341376">
                              <w:marLeft w:val="0"/>
                              <w:marRight w:val="0"/>
                              <w:marTop w:val="0"/>
                              <w:marBottom w:val="0"/>
                              <w:divBdr>
                                <w:top w:val="none" w:sz="0" w:space="0" w:color="auto"/>
                                <w:left w:val="none" w:sz="0" w:space="0" w:color="auto"/>
                                <w:bottom w:val="none" w:sz="0" w:space="0" w:color="auto"/>
                                <w:right w:val="none" w:sz="0" w:space="0" w:color="auto"/>
                              </w:divBdr>
                            </w:div>
                            <w:div w:id="1359769611">
                              <w:marLeft w:val="0"/>
                              <w:marRight w:val="0"/>
                              <w:marTop w:val="0"/>
                              <w:marBottom w:val="0"/>
                              <w:divBdr>
                                <w:top w:val="none" w:sz="0" w:space="0" w:color="auto"/>
                                <w:left w:val="none" w:sz="0" w:space="0" w:color="auto"/>
                                <w:bottom w:val="none" w:sz="0" w:space="0" w:color="auto"/>
                                <w:right w:val="none" w:sz="0" w:space="0" w:color="auto"/>
                              </w:divBdr>
                            </w:div>
                            <w:div w:id="138302080">
                              <w:marLeft w:val="0"/>
                              <w:marRight w:val="0"/>
                              <w:marTop w:val="0"/>
                              <w:marBottom w:val="0"/>
                              <w:divBdr>
                                <w:top w:val="none" w:sz="0" w:space="0" w:color="auto"/>
                                <w:left w:val="none" w:sz="0" w:space="0" w:color="auto"/>
                                <w:bottom w:val="none" w:sz="0" w:space="0" w:color="auto"/>
                                <w:right w:val="none" w:sz="0" w:space="0" w:color="auto"/>
                              </w:divBdr>
                            </w:div>
                            <w:div w:id="524946465">
                              <w:marLeft w:val="0"/>
                              <w:marRight w:val="0"/>
                              <w:marTop w:val="0"/>
                              <w:marBottom w:val="0"/>
                              <w:divBdr>
                                <w:top w:val="none" w:sz="0" w:space="0" w:color="auto"/>
                                <w:left w:val="none" w:sz="0" w:space="0" w:color="auto"/>
                                <w:bottom w:val="none" w:sz="0" w:space="0" w:color="auto"/>
                                <w:right w:val="none" w:sz="0" w:space="0" w:color="auto"/>
                              </w:divBdr>
                            </w:div>
                            <w:div w:id="1490902194">
                              <w:marLeft w:val="0"/>
                              <w:marRight w:val="0"/>
                              <w:marTop w:val="0"/>
                              <w:marBottom w:val="0"/>
                              <w:divBdr>
                                <w:top w:val="none" w:sz="0" w:space="0" w:color="auto"/>
                                <w:left w:val="none" w:sz="0" w:space="0" w:color="auto"/>
                                <w:bottom w:val="none" w:sz="0" w:space="0" w:color="auto"/>
                                <w:right w:val="none" w:sz="0" w:space="0" w:color="auto"/>
                              </w:divBdr>
                            </w:div>
                          </w:divsChild>
                        </w:div>
                        <w:div w:id="95761083">
                          <w:marLeft w:val="0"/>
                          <w:marRight w:val="0"/>
                          <w:marTop w:val="0"/>
                          <w:marBottom w:val="0"/>
                          <w:divBdr>
                            <w:top w:val="none" w:sz="0" w:space="0" w:color="auto"/>
                            <w:left w:val="none" w:sz="0" w:space="0" w:color="auto"/>
                            <w:bottom w:val="none" w:sz="0" w:space="0" w:color="auto"/>
                            <w:right w:val="none" w:sz="0" w:space="0" w:color="auto"/>
                          </w:divBdr>
                          <w:divsChild>
                            <w:div w:id="1128476236">
                              <w:marLeft w:val="0"/>
                              <w:marRight w:val="0"/>
                              <w:marTop w:val="0"/>
                              <w:marBottom w:val="0"/>
                              <w:divBdr>
                                <w:top w:val="none" w:sz="0" w:space="0" w:color="auto"/>
                                <w:left w:val="none" w:sz="0" w:space="0" w:color="auto"/>
                                <w:bottom w:val="none" w:sz="0" w:space="0" w:color="auto"/>
                                <w:right w:val="none" w:sz="0" w:space="0" w:color="auto"/>
                              </w:divBdr>
                            </w:div>
                            <w:div w:id="573860652">
                              <w:marLeft w:val="0"/>
                              <w:marRight w:val="0"/>
                              <w:marTop w:val="0"/>
                              <w:marBottom w:val="0"/>
                              <w:divBdr>
                                <w:top w:val="none" w:sz="0" w:space="0" w:color="auto"/>
                                <w:left w:val="none" w:sz="0" w:space="0" w:color="auto"/>
                                <w:bottom w:val="none" w:sz="0" w:space="0" w:color="auto"/>
                                <w:right w:val="none" w:sz="0" w:space="0" w:color="auto"/>
                              </w:divBdr>
                            </w:div>
                            <w:div w:id="702052717">
                              <w:marLeft w:val="0"/>
                              <w:marRight w:val="0"/>
                              <w:marTop w:val="0"/>
                              <w:marBottom w:val="0"/>
                              <w:divBdr>
                                <w:top w:val="none" w:sz="0" w:space="0" w:color="auto"/>
                                <w:left w:val="none" w:sz="0" w:space="0" w:color="auto"/>
                                <w:bottom w:val="none" w:sz="0" w:space="0" w:color="auto"/>
                                <w:right w:val="none" w:sz="0" w:space="0" w:color="auto"/>
                              </w:divBdr>
                            </w:div>
                          </w:divsChild>
                        </w:div>
                        <w:div w:id="1017120513">
                          <w:marLeft w:val="0"/>
                          <w:marRight w:val="0"/>
                          <w:marTop w:val="0"/>
                          <w:marBottom w:val="0"/>
                          <w:divBdr>
                            <w:top w:val="none" w:sz="0" w:space="0" w:color="auto"/>
                            <w:left w:val="none" w:sz="0" w:space="0" w:color="auto"/>
                            <w:bottom w:val="none" w:sz="0" w:space="0" w:color="auto"/>
                            <w:right w:val="none" w:sz="0" w:space="0" w:color="auto"/>
                          </w:divBdr>
                          <w:divsChild>
                            <w:div w:id="1093041535">
                              <w:marLeft w:val="0"/>
                              <w:marRight w:val="0"/>
                              <w:marTop w:val="0"/>
                              <w:marBottom w:val="0"/>
                              <w:divBdr>
                                <w:top w:val="none" w:sz="0" w:space="0" w:color="auto"/>
                                <w:left w:val="none" w:sz="0" w:space="0" w:color="auto"/>
                                <w:bottom w:val="none" w:sz="0" w:space="0" w:color="auto"/>
                                <w:right w:val="none" w:sz="0" w:space="0" w:color="auto"/>
                              </w:divBdr>
                            </w:div>
                            <w:div w:id="468591090">
                              <w:marLeft w:val="0"/>
                              <w:marRight w:val="0"/>
                              <w:marTop w:val="0"/>
                              <w:marBottom w:val="0"/>
                              <w:divBdr>
                                <w:top w:val="none" w:sz="0" w:space="0" w:color="auto"/>
                                <w:left w:val="none" w:sz="0" w:space="0" w:color="auto"/>
                                <w:bottom w:val="none" w:sz="0" w:space="0" w:color="auto"/>
                                <w:right w:val="none" w:sz="0" w:space="0" w:color="auto"/>
                              </w:divBdr>
                            </w:div>
                            <w:div w:id="1299842379">
                              <w:marLeft w:val="0"/>
                              <w:marRight w:val="0"/>
                              <w:marTop w:val="0"/>
                              <w:marBottom w:val="0"/>
                              <w:divBdr>
                                <w:top w:val="none" w:sz="0" w:space="0" w:color="auto"/>
                                <w:left w:val="none" w:sz="0" w:space="0" w:color="auto"/>
                                <w:bottom w:val="none" w:sz="0" w:space="0" w:color="auto"/>
                                <w:right w:val="none" w:sz="0" w:space="0" w:color="auto"/>
                              </w:divBdr>
                            </w:div>
                            <w:div w:id="444008644">
                              <w:marLeft w:val="0"/>
                              <w:marRight w:val="0"/>
                              <w:marTop w:val="0"/>
                              <w:marBottom w:val="0"/>
                              <w:divBdr>
                                <w:top w:val="none" w:sz="0" w:space="0" w:color="auto"/>
                                <w:left w:val="none" w:sz="0" w:space="0" w:color="auto"/>
                                <w:bottom w:val="none" w:sz="0" w:space="0" w:color="auto"/>
                                <w:right w:val="none" w:sz="0" w:space="0" w:color="auto"/>
                              </w:divBdr>
                            </w:div>
                            <w:div w:id="1236938254">
                              <w:marLeft w:val="0"/>
                              <w:marRight w:val="0"/>
                              <w:marTop w:val="0"/>
                              <w:marBottom w:val="0"/>
                              <w:divBdr>
                                <w:top w:val="none" w:sz="0" w:space="0" w:color="auto"/>
                                <w:left w:val="none" w:sz="0" w:space="0" w:color="auto"/>
                                <w:bottom w:val="none" w:sz="0" w:space="0" w:color="auto"/>
                                <w:right w:val="none" w:sz="0" w:space="0" w:color="auto"/>
                              </w:divBdr>
                            </w:div>
                            <w:div w:id="1570456959">
                              <w:marLeft w:val="0"/>
                              <w:marRight w:val="0"/>
                              <w:marTop w:val="0"/>
                              <w:marBottom w:val="0"/>
                              <w:divBdr>
                                <w:top w:val="none" w:sz="0" w:space="0" w:color="auto"/>
                                <w:left w:val="none" w:sz="0" w:space="0" w:color="auto"/>
                                <w:bottom w:val="none" w:sz="0" w:space="0" w:color="auto"/>
                                <w:right w:val="none" w:sz="0" w:space="0" w:color="auto"/>
                              </w:divBdr>
                            </w:div>
                          </w:divsChild>
                        </w:div>
                        <w:div w:id="963731781">
                          <w:marLeft w:val="0"/>
                          <w:marRight w:val="0"/>
                          <w:marTop w:val="0"/>
                          <w:marBottom w:val="0"/>
                          <w:divBdr>
                            <w:top w:val="none" w:sz="0" w:space="0" w:color="auto"/>
                            <w:left w:val="none" w:sz="0" w:space="0" w:color="auto"/>
                            <w:bottom w:val="none" w:sz="0" w:space="0" w:color="auto"/>
                            <w:right w:val="none" w:sz="0" w:space="0" w:color="auto"/>
                          </w:divBdr>
                          <w:divsChild>
                            <w:div w:id="1208646919">
                              <w:marLeft w:val="0"/>
                              <w:marRight w:val="0"/>
                              <w:marTop w:val="0"/>
                              <w:marBottom w:val="0"/>
                              <w:divBdr>
                                <w:top w:val="none" w:sz="0" w:space="0" w:color="auto"/>
                                <w:left w:val="none" w:sz="0" w:space="0" w:color="auto"/>
                                <w:bottom w:val="none" w:sz="0" w:space="0" w:color="auto"/>
                                <w:right w:val="none" w:sz="0" w:space="0" w:color="auto"/>
                              </w:divBdr>
                            </w:div>
                            <w:div w:id="264071122">
                              <w:marLeft w:val="0"/>
                              <w:marRight w:val="0"/>
                              <w:marTop w:val="0"/>
                              <w:marBottom w:val="0"/>
                              <w:divBdr>
                                <w:top w:val="none" w:sz="0" w:space="0" w:color="auto"/>
                                <w:left w:val="none" w:sz="0" w:space="0" w:color="auto"/>
                                <w:bottom w:val="none" w:sz="0" w:space="0" w:color="auto"/>
                                <w:right w:val="none" w:sz="0" w:space="0" w:color="auto"/>
                              </w:divBdr>
                            </w:div>
                            <w:div w:id="2062636432">
                              <w:marLeft w:val="0"/>
                              <w:marRight w:val="0"/>
                              <w:marTop w:val="0"/>
                              <w:marBottom w:val="0"/>
                              <w:divBdr>
                                <w:top w:val="none" w:sz="0" w:space="0" w:color="auto"/>
                                <w:left w:val="none" w:sz="0" w:space="0" w:color="auto"/>
                                <w:bottom w:val="none" w:sz="0" w:space="0" w:color="auto"/>
                                <w:right w:val="none" w:sz="0" w:space="0" w:color="auto"/>
                              </w:divBdr>
                            </w:div>
                            <w:div w:id="262425020">
                              <w:marLeft w:val="0"/>
                              <w:marRight w:val="0"/>
                              <w:marTop w:val="0"/>
                              <w:marBottom w:val="0"/>
                              <w:divBdr>
                                <w:top w:val="none" w:sz="0" w:space="0" w:color="auto"/>
                                <w:left w:val="none" w:sz="0" w:space="0" w:color="auto"/>
                                <w:bottom w:val="none" w:sz="0" w:space="0" w:color="auto"/>
                                <w:right w:val="none" w:sz="0" w:space="0" w:color="auto"/>
                              </w:divBdr>
                            </w:div>
                            <w:div w:id="1195658578">
                              <w:marLeft w:val="0"/>
                              <w:marRight w:val="0"/>
                              <w:marTop w:val="0"/>
                              <w:marBottom w:val="0"/>
                              <w:divBdr>
                                <w:top w:val="none" w:sz="0" w:space="0" w:color="auto"/>
                                <w:left w:val="none" w:sz="0" w:space="0" w:color="auto"/>
                                <w:bottom w:val="none" w:sz="0" w:space="0" w:color="auto"/>
                                <w:right w:val="none" w:sz="0" w:space="0" w:color="auto"/>
                              </w:divBdr>
                            </w:div>
                            <w:div w:id="1688748682">
                              <w:marLeft w:val="0"/>
                              <w:marRight w:val="0"/>
                              <w:marTop w:val="0"/>
                              <w:marBottom w:val="0"/>
                              <w:divBdr>
                                <w:top w:val="none" w:sz="0" w:space="0" w:color="auto"/>
                                <w:left w:val="none" w:sz="0" w:space="0" w:color="auto"/>
                                <w:bottom w:val="none" w:sz="0" w:space="0" w:color="auto"/>
                                <w:right w:val="none" w:sz="0" w:space="0" w:color="auto"/>
                              </w:divBdr>
                            </w:div>
                            <w:div w:id="387069468">
                              <w:marLeft w:val="0"/>
                              <w:marRight w:val="0"/>
                              <w:marTop w:val="0"/>
                              <w:marBottom w:val="0"/>
                              <w:divBdr>
                                <w:top w:val="none" w:sz="0" w:space="0" w:color="auto"/>
                                <w:left w:val="none" w:sz="0" w:space="0" w:color="auto"/>
                                <w:bottom w:val="none" w:sz="0" w:space="0" w:color="auto"/>
                                <w:right w:val="none" w:sz="0" w:space="0" w:color="auto"/>
                              </w:divBdr>
                            </w:div>
                            <w:div w:id="30156923">
                              <w:marLeft w:val="0"/>
                              <w:marRight w:val="0"/>
                              <w:marTop w:val="0"/>
                              <w:marBottom w:val="0"/>
                              <w:divBdr>
                                <w:top w:val="none" w:sz="0" w:space="0" w:color="auto"/>
                                <w:left w:val="none" w:sz="0" w:space="0" w:color="auto"/>
                                <w:bottom w:val="none" w:sz="0" w:space="0" w:color="auto"/>
                                <w:right w:val="none" w:sz="0" w:space="0" w:color="auto"/>
                              </w:divBdr>
                            </w:div>
                            <w:div w:id="53286272">
                              <w:marLeft w:val="0"/>
                              <w:marRight w:val="0"/>
                              <w:marTop w:val="0"/>
                              <w:marBottom w:val="0"/>
                              <w:divBdr>
                                <w:top w:val="none" w:sz="0" w:space="0" w:color="auto"/>
                                <w:left w:val="none" w:sz="0" w:space="0" w:color="auto"/>
                                <w:bottom w:val="none" w:sz="0" w:space="0" w:color="auto"/>
                                <w:right w:val="none" w:sz="0" w:space="0" w:color="auto"/>
                              </w:divBdr>
                            </w:div>
                            <w:div w:id="1670450412">
                              <w:marLeft w:val="0"/>
                              <w:marRight w:val="0"/>
                              <w:marTop w:val="0"/>
                              <w:marBottom w:val="0"/>
                              <w:divBdr>
                                <w:top w:val="none" w:sz="0" w:space="0" w:color="auto"/>
                                <w:left w:val="none" w:sz="0" w:space="0" w:color="auto"/>
                                <w:bottom w:val="none" w:sz="0" w:space="0" w:color="auto"/>
                                <w:right w:val="none" w:sz="0" w:space="0" w:color="auto"/>
                              </w:divBdr>
                            </w:div>
                            <w:div w:id="1273896102">
                              <w:marLeft w:val="0"/>
                              <w:marRight w:val="0"/>
                              <w:marTop w:val="0"/>
                              <w:marBottom w:val="0"/>
                              <w:divBdr>
                                <w:top w:val="none" w:sz="0" w:space="0" w:color="auto"/>
                                <w:left w:val="none" w:sz="0" w:space="0" w:color="auto"/>
                                <w:bottom w:val="none" w:sz="0" w:space="0" w:color="auto"/>
                                <w:right w:val="none" w:sz="0" w:space="0" w:color="auto"/>
                              </w:divBdr>
                            </w:div>
                            <w:div w:id="729962209">
                              <w:marLeft w:val="0"/>
                              <w:marRight w:val="0"/>
                              <w:marTop w:val="0"/>
                              <w:marBottom w:val="0"/>
                              <w:divBdr>
                                <w:top w:val="none" w:sz="0" w:space="0" w:color="auto"/>
                                <w:left w:val="none" w:sz="0" w:space="0" w:color="auto"/>
                                <w:bottom w:val="none" w:sz="0" w:space="0" w:color="auto"/>
                                <w:right w:val="none" w:sz="0" w:space="0" w:color="auto"/>
                              </w:divBdr>
                            </w:div>
                            <w:div w:id="482432489">
                              <w:marLeft w:val="0"/>
                              <w:marRight w:val="0"/>
                              <w:marTop w:val="0"/>
                              <w:marBottom w:val="0"/>
                              <w:divBdr>
                                <w:top w:val="none" w:sz="0" w:space="0" w:color="auto"/>
                                <w:left w:val="none" w:sz="0" w:space="0" w:color="auto"/>
                                <w:bottom w:val="none" w:sz="0" w:space="0" w:color="auto"/>
                                <w:right w:val="none" w:sz="0" w:space="0" w:color="auto"/>
                              </w:divBdr>
                            </w:div>
                            <w:div w:id="2146655489">
                              <w:marLeft w:val="0"/>
                              <w:marRight w:val="0"/>
                              <w:marTop w:val="0"/>
                              <w:marBottom w:val="0"/>
                              <w:divBdr>
                                <w:top w:val="none" w:sz="0" w:space="0" w:color="auto"/>
                                <w:left w:val="none" w:sz="0" w:space="0" w:color="auto"/>
                                <w:bottom w:val="none" w:sz="0" w:space="0" w:color="auto"/>
                                <w:right w:val="none" w:sz="0" w:space="0" w:color="auto"/>
                              </w:divBdr>
                            </w:div>
                            <w:div w:id="453452897">
                              <w:marLeft w:val="0"/>
                              <w:marRight w:val="0"/>
                              <w:marTop w:val="0"/>
                              <w:marBottom w:val="0"/>
                              <w:divBdr>
                                <w:top w:val="none" w:sz="0" w:space="0" w:color="auto"/>
                                <w:left w:val="none" w:sz="0" w:space="0" w:color="auto"/>
                                <w:bottom w:val="none" w:sz="0" w:space="0" w:color="auto"/>
                                <w:right w:val="none" w:sz="0" w:space="0" w:color="auto"/>
                              </w:divBdr>
                            </w:div>
                            <w:div w:id="554968657">
                              <w:marLeft w:val="0"/>
                              <w:marRight w:val="0"/>
                              <w:marTop w:val="0"/>
                              <w:marBottom w:val="0"/>
                              <w:divBdr>
                                <w:top w:val="none" w:sz="0" w:space="0" w:color="auto"/>
                                <w:left w:val="none" w:sz="0" w:space="0" w:color="auto"/>
                                <w:bottom w:val="none" w:sz="0" w:space="0" w:color="auto"/>
                                <w:right w:val="none" w:sz="0" w:space="0" w:color="auto"/>
                              </w:divBdr>
                            </w:div>
                            <w:div w:id="24288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784d270a-1d8d-454b-9efd-a36f7b97a892&amp;path=2017\04\20170421\70616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8385</Words>
  <Characters>50312</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58580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2017-04-21T07:38:00Z</dcterms:created>
  <dcterms:modified xsi:type="dcterms:W3CDTF">2017-04-21T07:40:00Z</dcterms:modified>
</cp:coreProperties>
</file>