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C24" w:rsidRPr="00760C24" w:rsidRDefault="00760C24" w:rsidP="00760C24">
      <w:pPr>
        <w:pBdr>
          <w:bottom w:val="single" w:sz="6" w:space="1" w:color="auto"/>
        </w:pBdr>
        <w:spacing w:after="0" w:line="240" w:lineRule="auto"/>
        <w:jc w:val="center"/>
        <w:rPr>
          <w:rFonts w:ascii="Arial" w:eastAsia="Times New Roman" w:hAnsi="Arial" w:cs="Arial"/>
          <w:vanish/>
          <w:sz w:val="16"/>
          <w:szCs w:val="16"/>
          <w:lang w:eastAsia="pl-PL"/>
        </w:rPr>
      </w:pPr>
      <w:r w:rsidRPr="00760C24">
        <w:rPr>
          <w:rFonts w:ascii="Arial" w:eastAsia="Times New Roman" w:hAnsi="Arial" w:cs="Arial"/>
          <w:vanish/>
          <w:sz w:val="16"/>
          <w:szCs w:val="16"/>
          <w:lang w:eastAsia="pl-PL"/>
        </w:rPr>
        <w:t>Początek formularza</w:t>
      </w:r>
    </w:p>
    <w:p w:rsidR="00760C24" w:rsidRPr="00760C24" w:rsidRDefault="00760C24" w:rsidP="00760C24">
      <w:pPr>
        <w:spacing w:after="24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t xml:space="preserve">Ogłoszenie nr 506921-N-2017 z dnia 2017-05-16 r. </w:t>
      </w:r>
    </w:p>
    <w:p w:rsidR="00760C24" w:rsidRPr="00760C24" w:rsidRDefault="00760C24" w:rsidP="00760C24">
      <w:pPr>
        <w:spacing w:after="0" w:line="240" w:lineRule="auto"/>
        <w:jc w:val="center"/>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Wrocławskie Mieszkania Sp. z o.o.: Świadczenie usług polegających na koszeniu trawy i przycinaniu żywopłotów wraz z uporządkowaniem terenu i zagospodarowaniem odpadów zielonych i zebranych nieczystości na gruntach stanowiących własność Gminy Wrocław</w:t>
      </w:r>
      <w:r w:rsidRPr="00760C24">
        <w:rPr>
          <w:rFonts w:ascii="Times New Roman" w:eastAsia="Times New Roman" w:hAnsi="Times New Roman" w:cs="Times New Roman"/>
          <w:sz w:val="24"/>
          <w:szCs w:val="24"/>
          <w:lang w:eastAsia="pl-PL"/>
        </w:rPr>
        <w:br/>
        <w:t xml:space="preserve">OGŁOSZENIE O ZAMÓWIENIU - Usługi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b/>
          <w:bCs/>
          <w:sz w:val="24"/>
          <w:szCs w:val="24"/>
          <w:lang w:eastAsia="pl-PL"/>
        </w:rPr>
        <w:t>Zamieszczanie ogłoszenia:</w:t>
      </w:r>
      <w:r w:rsidRPr="00760C24">
        <w:rPr>
          <w:rFonts w:ascii="Times New Roman" w:eastAsia="Times New Roman" w:hAnsi="Times New Roman" w:cs="Times New Roman"/>
          <w:sz w:val="24"/>
          <w:szCs w:val="24"/>
          <w:lang w:eastAsia="pl-PL"/>
        </w:rPr>
        <w:t xml:space="preserve"> Zamieszczanie obowiązkowe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b/>
          <w:bCs/>
          <w:sz w:val="24"/>
          <w:szCs w:val="24"/>
          <w:lang w:eastAsia="pl-PL"/>
        </w:rPr>
        <w:t>Ogłoszenie dotyczy:</w:t>
      </w:r>
      <w:r w:rsidRPr="00760C24">
        <w:rPr>
          <w:rFonts w:ascii="Times New Roman" w:eastAsia="Times New Roman" w:hAnsi="Times New Roman" w:cs="Times New Roman"/>
          <w:sz w:val="24"/>
          <w:szCs w:val="24"/>
          <w:lang w:eastAsia="pl-PL"/>
        </w:rPr>
        <w:t xml:space="preserve"> Zamówienia publicznego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 xml:space="preserve">Nie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Nazwa projektu lub programu</w:t>
      </w:r>
      <w:r w:rsidRPr="00760C24">
        <w:rPr>
          <w:rFonts w:ascii="Times New Roman" w:eastAsia="Times New Roman" w:hAnsi="Times New Roman" w:cs="Times New Roman"/>
          <w:sz w:val="24"/>
          <w:szCs w:val="24"/>
          <w:lang w:eastAsia="pl-PL"/>
        </w:rPr>
        <w:t xml:space="preserve"> </w:t>
      </w:r>
      <w:r w:rsidRPr="00760C24">
        <w:rPr>
          <w:rFonts w:ascii="Times New Roman" w:eastAsia="Times New Roman" w:hAnsi="Times New Roman" w:cs="Times New Roman"/>
          <w:sz w:val="24"/>
          <w:szCs w:val="24"/>
          <w:lang w:eastAsia="pl-PL"/>
        </w:rPr>
        <w:br/>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 xml:space="preserve">Nie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60C24">
        <w:rPr>
          <w:rFonts w:ascii="Times New Roman" w:eastAsia="Times New Roman" w:hAnsi="Times New Roman" w:cs="Times New Roman"/>
          <w:sz w:val="24"/>
          <w:szCs w:val="24"/>
          <w:lang w:eastAsia="pl-PL"/>
        </w:rPr>
        <w:t>Pzp</w:t>
      </w:r>
      <w:proofErr w:type="spellEnd"/>
      <w:r w:rsidRPr="00760C2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60C24">
        <w:rPr>
          <w:rFonts w:ascii="Times New Roman" w:eastAsia="Times New Roman" w:hAnsi="Times New Roman" w:cs="Times New Roman"/>
          <w:sz w:val="24"/>
          <w:szCs w:val="24"/>
          <w:lang w:eastAsia="pl-PL"/>
        </w:rPr>
        <w:br/>
        <w:t xml:space="preserve">0%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u w:val="single"/>
          <w:lang w:eastAsia="pl-PL"/>
        </w:rPr>
        <w:t>SEKCJA I: ZAMAWIAJĄCY</w:t>
      </w:r>
      <w:r w:rsidRPr="00760C24">
        <w:rPr>
          <w:rFonts w:ascii="Times New Roman" w:eastAsia="Times New Roman" w:hAnsi="Times New Roman" w:cs="Times New Roman"/>
          <w:sz w:val="24"/>
          <w:szCs w:val="24"/>
          <w:lang w:eastAsia="pl-PL"/>
        </w:rPr>
        <w:t xml:space="preserve">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b/>
          <w:bCs/>
          <w:sz w:val="24"/>
          <w:szCs w:val="24"/>
          <w:lang w:eastAsia="pl-PL"/>
        </w:rPr>
        <w:t xml:space="preserve">Postępowanie przeprowadza centralny zamawiający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 xml:space="preserve">Nie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 xml:space="preserve">Tak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b/>
          <w:bCs/>
          <w:sz w:val="24"/>
          <w:szCs w:val="24"/>
          <w:lang w:eastAsia="pl-PL"/>
        </w:rPr>
        <w:t>Informacje na temat podmiotu któremu zamawiający powierzył/powierzyli prowadzenie postępowania:</w:t>
      </w:r>
      <w:r w:rsidRPr="00760C24">
        <w:rPr>
          <w:rFonts w:ascii="Times New Roman" w:eastAsia="Times New Roman" w:hAnsi="Times New Roman" w:cs="Times New Roman"/>
          <w:sz w:val="24"/>
          <w:szCs w:val="24"/>
          <w:lang w:eastAsia="pl-PL"/>
        </w:rPr>
        <w:t xml:space="preserve"> Spółka Wrocławskie Mieszkania Sp. z o.o. z siedzibą przy ul. Mikołaja Reja 53-55, 50-343 Wrocław, tel. 71 323 57 00, adres strony internetowej: www.wm.wroc.pl reprezentująca na podstawie pełnomocnictwa Prezydenta Wrocławia Nr 1/IV/Z/15 r. z dnia 5.01.2015r. Gminę Wrocław, Plac Nowy Targ 1-8, 50-141 Wrocław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Postępowanie jest przeprowadzane wspólnie przez zamawiających</w:t>
      </w:r>
      <w:r w:rsidRPr="00760C24">
        <w:rPr>
          <w:rFonts w:ascii="Times New Roman" w:eastAsia="Times New Roman" w:hAnsi="Times New Roman" w:cs="Times New Roman"/>
          <w:sz w:val="24"/>
          <w:szCs w:val="24"/>
          <w:lang w:eastAsia="pl-PL"/>
        </w:rPr>
        <w:t xml:space="preserve">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 xml:space="preserve">Nie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 xml:space="preserve">Nie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760C24">
        <w:rPr>
          <w:rFonts w:ascii="Times New Roman" w:eastAsia="Times New Roman" w:hAnsi="Times New Roman" w:cs="Times New Roman"/>
          <w:b/>
          <w:bCs/>
          <w:sz w:val="24"/>
          <w:szCs w:val="24"/>
          <w:lang w:eastAsia="pl-PL"/>
        </w:rPr>
        <w:lastRenderedPageBreak/>
        <w:t>zamówień publicznych:</w:t>
      </w:r>
      <w:r w:rsidRPr="00760C24">
        <w:rPr>
          <w:rFonts w:ascii="Times New Roman" w:eastAsia="Times New Roman" w:hAnsi="Times New Roman" w:cs="Times New Roman"/>
          <w:sz w:val="24"/>
          <w:szCs w:val="24"/>
          <w:lang w:eastAsia="pl-PL"/>
        </w:rPr>
        <w:t xml:space="preserve">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Informacje dodatkowe:</w:t>
      </w:r>
      <w:r w:rsidRPr="00760C24">
        <w:rPr>
          <w:rFonts w:ascii="Times New Roman" w:eastAsia="Times New Roman" w:hAnsi="Times New Roman" w:cs="Times New Roman"/>
          <w:sz w:val="24"/>
          <w:szCs w:val="24"/>
          <w:lang w:eastAsia="pl-PL"/>
        </w:rPr>
        <w:t xml:space="preserve">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b/>
          <w:bCs/>
          <w:sz w:val="24"/>
          <w:szCs w:val="24"/>
          <w:lang w:eastAsia="pl-PL"/>
        </w:rPr>
        <w:t xml:space="preserve">I. 1) NAZWA I ADRES: </w:t>
      </w:r>
      <w:r w:rsidRPr="00760C24">
        <w:rPr>
          <w:rFonts w:ascii="Times New Roman" w:eastAsia="Times New Roman" w:hAnsi="Times New Roman" w:cs="Times New Roman"/>
          <w:sz w:val="24"/>
          <w:szCs w:val="24"/>
          <w:lang w:eastAsia="pl-PL"/>
        </w:rPr>
        <w:t xml:space="preserve">Wrocławskie Mieszkania Sp. z o.o., krajowy numer identyfikacyjny 2061050400000, ul. ul. Mikołaja Reja  , 50343   Wrocław, woj. dolnośląskie, państwo Polska, tel. 713 235 700, e-mail zamowienia@wm.wroc.pl, faks 713 235 750. </w:t>
      </w:r>
      <w:r w:rsidRPr="00760C24">
        <w:rPr>
          <w:rFonts w:ascii="Times New Roman" w:eastAsia="Times New Roman" w:hAnsi="Times New Roman" w:cs="Times New Roman"/>
          <w:sz w:val="24"/>
          <w:szCs w:val="24"/>
          <w:lang w:eastAsia="pl-PL"/>
        </w:rPr>
        <w:br/>
        <w:t xml:space="preserve">Adres strony internetowej (URL): www.wm.wroc.pl </w:t>
      </w:r>
      <w:r w:rsidRPr="00760C24">
        <w:rPr>
          <w:rFonts w:ascii="Times New Roman" w:eastAsia="Times New Roman" w:hAnsi="Times New Roman" w:cs="Times New Roman"/>
          <w:sz w:val="24"/>
          <w:szCs w:val="24"/>
          <w:lang w:eastAsia="pl-PL"/>
        </w:rPr>
        <w:br/>
        <w:t xml:space="preserve">Adres profilu nabywcy: </w:t>
      </w:r>
      <w:r w:rsidRPr="00760C2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b/>
          <w:bCs/>
          <w:sz w:val="24"/>
          <w:szCs w:val="24"/>
          <w:lang w:eastAsia="pl-PL"/>
        </w:rPr>
        <w:t xml:space="preserve">I. 2) RODZAJ ZAMAWIAJĄCEGO: </w:t>
      </w:r>
      <w:r w:rsidRPr="00760C24">
        <w:rPr>
          <w:rFonts w:ascii="Times New Roman" w:eastAsia="Times New Roman" w:hAnsi="Times New Roman" w:cs="Times New Roman"/>
          <w:sz w:val="24"/>
          <w:szCs w:val="24"/>
          <w:lang w:eastAsia="pl-PL"/>
        </w:rPr>
        <w:t xml:space="preserve">Podmiot prawa publicznego </w:t>
      </w:r>
      <w:r w:rsidRPr="00760C24">
        <w:rPr>
          <w:rFonts w:ascii="Times New Roman" w:eastAsia="Times New Roman" w:hAnsi="Times New Roman" w:cs="Times New Roman"/>
          <w:sz w:val="24"/>
          <w:szCs w:val="24"/>
          <w:lang w:eastAsia="pl-PL"/>
        </w:rPr>
        <w:br/>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b/>
          <w:bCs/>
          <w:sz w:val="24"/>
          <w:szCs w:val="24"/>
          <w:lang w:eastAsia="pl-PL"/>
        </w:rPr>
        <w:t xml:space="preserve">I.3) WSPÓLNE UDZIELANIE ZAMÓWIENIA </w:t>
      </w:r>
      <w:r w:rsidRPr="00760C24">
        <w:rPr>
          <w:rFonts w:ascii="Times New Roman" w:eastAsia="Times New Roman" w:hAnsi="Times New Roman" w:cs="Times New Roman"/>
          <w:b/>
          <w:bCs/>
          <w:i/>
          <w:iCs/>
          <w:sz w:val="24"/>
          <w:szCs w:val="24"/>
          <w:lang w:eastAsia="pl-PL"/>
        </w:rPr>
        <w:t>(jeżeli dotyczy)</w:t>
      </w:r>
      <w:r w:rsidRPr="00760C24">
        <w:rPr>
          <w:rFonts w:ascii="Times New Roman" w:eastAsia="Times New Roman" w:hAnsi="Times New Roman" w:cs="Times New Roman"/>
          <w:b/>
          <w:bCs/>
          <w:sz w:val="24"/>
          <w:szCs w:val="24"/>
          <w:lang w:eastAsia="pl-PL"/>
        </w:rPr>
        <w:t xml:space="preserve">: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60C24">
        <w:rPr>
          <w:rFonts w:ascii="Times New Roman" w:eastAsia="Times New Roman" w:hAnsi="Times New Roman" w:cs="Times New Roman"/>
          <w:sz w:val="24"/>
          <w:szCs w:val="24"/>
          <w:lang w:eastAsia="pl-PL"/>
        </w:rPr>
        <w:br/>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b/>
          <w:bCs/>
          <w:sz w:val="24"/>
          <w:szCs w:val="24"/>
          <w:lang w:eastAsia="pl-PL"/>
        </w:rPr>
        <w:t xml:space="preserve">I.4) KOMUNIKACJA: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60C24">
        <w:rPr>
          <w:rFonts w:ascii="Times New Roman" w:eastAsia="Times New Roman" w:hAnsi="Times New Roman" w:cs="Times New Roman"/>
          <w:sz w:val="24"/>
          <w:szCs w:val="24"/>
          <w:lang w:eastAsia="pl-PL"/>
        </w:rPr>
        <w:t xml:space="preserve">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 xml:space="preserve">Tak </w:t>
      </w:r>
      <w:r w:rsidRPr="00760C24">
        <w:rPr>
          <w:rFonts w:ascii="Times New Roman" w:eastAsia="Times New Roman" w:hAnsi="Times New Roman" w:cs="Times New Roman"/>
          <w:sz w:val="24"/>
          <w:szCs w:val="24"/>
          <w:lang w:eastAsia="pl-PL"/>
        </w:rPr>
        <w:br/>
        <w:t xml:space="preserve">www.wm.wroc.pl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 xml:space="preserve">Tak </w:t>
      </w:r>
      <w:r w:rsidRPr="00760C24">
        <w:rPr>
          <w:rFonts w:ascii="Times New Roman" w:eastAsia="Times New Roman" w:hAnsi="Times New Roman" w:cs="Times New Roman"/>
          <w:sz w:val="24"/>
          <w:szCs w:val="24"/>
          <w:lang w:eastAsia="pl-PL"/>
        </w:rPr>
        <w:br/>
        <w:t xml:space="preserve">www.wm.wroc.pl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 xml:space="preserve">Nie </w:t>
      </w:r>
      <w:r w:rsidRPr="00760C24">
        <w:rPr>
          <w:rFonts w:ascii="Times New Roman" w:eastAsia="Times New Roman" w:hAnsi="Times New Roman" w:cs="Times New Roman"/>
          <w:sz w:val="24"/>
          <w:szCs w:val="24"/>
          <w:lang w:eastAsia="pl-PL"/>
        </w:rPr>
        <w:br/>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Oferty lub wnioski o dopuszczenie do udziału w postępowaniu należy przesyłać:</w:t>
      </w:r>
      <w:r w:rsidRPr="00760C24">
        <w:rPr>
          <w:rFonts w:ascii="Times New Roman" w:eastAsia="Times New Roman" w:hAnsi="Times New Roman" w:cs="Times New Roman"/>
          <w:sz w:val="24"/>
          <w:szCs w:val="24"/>
          <w:lang w:eastAsia="pl-PL"/>
        </w:rPr>
        <w:t xml:space="preserve">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Elektronicznie</w:t>
      </w:r>
      <w:r w:rsidRPr="00760C24">
        <w:rPr>
          <w:rFonts w:ascii="Times New Roman" w:eastAsia="Times New Roman" w:hAnsi="Times New Roman" w:cs="Times New Roman"/>
          <w:sz w:val="24"/>
          <w:szCs w:val="24"/>
          <w:lang w:eastAsia="pl-PL"/>
        </w:rPr>
        <w:t xml:space="preserve">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 xml:space="preserve">Nie </w:t>
      </w:r>
      <w:r w:rsidRPr="00760C24">
        <w:rPr>
          <w:rFonts w:ascii="Times New Roman" w:eastAsia="Times New Roman" w:hAnsi="Times New Roman" w:cs="Times New Roman"/>
          <w:sz w:val="24"/>
          <w:szCs w:val="24"/>
          <w:lang w:eastAsia="pl-PL"/>
        </w:rPr>
        <w:br/>
        <w:t xml:space="preserve">adres </w:t>
      </w:r>
      <w:r w:rsidRPr="00760C24">
        <w:rPr>
          <w:rFonts w:ascii="Times New Roman" w:eastAsia="Times New Roman" w:hAnsi="Times New Roman" w:cs="Times New Roman"/>
          <w:sz w:val="24"/>
          <w:szCs w:val="24"/>
          <w:lang w:eastAsia="pl-PL"/>
        </w:rPr>
        <w:br/>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60C24">
        <w:rPr>
          <w:rFonts w:ascii="Times New Roman" w:eastAsia="Times New Roman" w:hAnsi="Times New Roman" w:cs="Times New Roman"/>
          <w:sz w:val="24"/>
          <w:szCs w:val="24"/>
          <w:lang w:eastAsia="pl-PL"/>
        </w:rPr>
        <w:t xml:space="preserve"> </w:t>
      </w:r>
      <w:r w:rsidRPr="00760C24">
        <w:rPr>
          <w:rFonts w:ascii="Times New Roman" w:eastAsia="Times New Roman" w:hAnsi="Times New Roman" w:cs="Times New Roman"/>
          <w:sz w:val="24"/>
          <w:szCs w:val="24"/>
          <w:lang w:eastAsia="pl-PL"/>
        </w:rPr>
        <w:br/>
        <w:t xml:space="preserve">Nie </w:t>
      </w:r>
      <w:r w:rsidRPr="00760C24">
        <w:rPr>
          <w:rFonts w:ascii="Times New Roman" w:eastAsia="Times New Roman" w:hAnsi="Times New Roman" w:cs="Times New Roman"/>
          <w:sz w:val="24"/>
          <w:szCs w:val="24"/>
          <w:lang w:eastAsia="pl-PL"/>
        </w:rPr>
        <w:br/>
        <w:t xml:space="preserve">Inny sposób: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60C24">
        <w:rPr>
          <w:rFonts w:ascii="Times New Roman" w:eastAsia="Times New Roman" w:hAnsi="Times New Roman" w:cs="Times New Roman"/>
          <w:sz w:val="24"/>
          <w:szCs w:val="24"/>
          <w:lang w:eastAsia="pl-PL"/>
        </w:rPr>
        <w:t xml:space="preserve"> </w:t>
      </w:r>
      <w:r w:rsidRPr="00760C24">
        <w:rPr>
          <w:rFonts w:ascii="Times New Roman" w:eastAsia="Times New Roman" w:hAnsi="Times New Roman" w:cs="Times New Roman"/>
          <w:sz w:val="24"/>
          <w:szCs w:val="24"/>
          <w:lang w:eastAsia="pl-PL"/>
        </w:rPr>
        <w:br/>
        <w:t xml:space="preserve">Tak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lastRenderedPageBreak/>
        <w:t xml:space="preserve">Inny sposób: </w:t>
      </w:r>
      <w:r w:rsidRPr="00760C24">
        <w:rPr>
          <w:rFonts w:ascii="Times New Roman" w:eastAsia="Times New Roman" w:hAnsi="Times New Roman" w:cs="Times New Roman"/>
          <w:sz w:val="24"/>
          <w:szCs w:val="24"/>
          <w:lang w:eastAsia="pl-PL"/>
        </w:rPr>
        <w:br/>
        <w:t xml:space="preserve">W formie pisemnej </w:t>
      </w:r>
      <w:r w:rsidRPr="00760C24">
        <w:rPr>
          <w:rFonts w:ascii="Times New Roman" w:eastAsia="Times New Roman" w:hAnsi="Times New Roman" w:cs="Times New Roman"/>
          <w:sz w:val="24"/>
          <w:szCs w:val="24"/>
          <w:lang w:eastAsia="pl-PL"/>
        </w:rPr>
        <w:br/>
        <w:t xml:space="preserve">Adres: </w:t>
      </w:r>
      <w:r w:rsidRPr="00760C24">
        <w:rPr>
          <w:rFonts w:ascii="Times New Roman" w:eastAsia="Times New Roman" w:hAnsi="Times New Roman" w:cs="Times New Roman"/>
          <w:sz w:val="24"/>
          <w:szCs w:val="24"/>
          <w:lang w:eastAsia="pl-PL"/>
        </w:rPr>
        <w:br/>
        <w:t xml:space="preserve">Wrocławskie Mieszkania Sp. z o.o. z siedzibą przy ul. Mikołaja Reja 53-55, 50-343 Wrocław (Kancelaria)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60C24">
        <w:rPr>
          <w:rFonts w:ascii="Times New Roman" w:eastAsia="Times New Roman" w:hAnsi="Times New Roman" w:cs="Times New Roman"/>
          <w:sz w:val="24"/>
          <w:szCs w:val="24"/>
          <w:lang w:eastAsia="pl-PL"/>
        </w:rPr>
        <w:t xml:space="preserve">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 xml:space="preserve">Nie </w:t>
      </w:r>
      <w:r w:rsidRPr="00760C2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60C24">
        <w:rPr>
          <w:rFonts w:ascii="Times New Roman" w:eastAsia="Times New Roman" w:hAnsi="Times New Roman" w:cs="Times New Roman"/>
          <w:sz w:val="24"/>
          <w:szCs w:val="24"/>
          <w:lang w:eastAsia="pl-PL"/>
        </w:rPr>
        <w:br/>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u w:val="single"/>
          <w:lang w:eastAsia="pl-PL"/>
        </w:rPr>
        <w:t xml:space="preserve">SEKCJA II: PRZEDMIOT ZAMÓWIENIA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 xml:space="preserve">II.1) Nazwa nadana zamówieniu przez zamawiającego: </w:t>
      </w:r>
      <w:r w:rsidRPr="00760C24">
        <w:rPr>
          <w:rFonts w:ascii="Times New Roman" w:eastAsia="Times New Roman" w:hAnsi="Times New Roman" w:cs="Times New Roman"/>
          <w:sz w:val="24"/>
          <w:szCs w:val="24"/>
          <w:lang w:eastAsia="pl-PL"/>
        </w:rPr>
        <w:t xml:space="preserve">Świadczenie usług polegających na koszeniu trawy i przycinaniu żywopłotów wraz z uporządkowaniem terenu i zagospodarowaniem odpadów zielonych i zebranych nieczystości na gruntach stanowiących własność Gminy Wrocław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 xml:space="preserve">Numer referencyjny: </w:t>
      </w:r>
      <w:r w:rsidRPr="00760C24">
        <w:rPr>
          <w:rFonts w:ascii="Times New Roman" w:eastAsia="Times New Roman" w:hAnsi="Times New Roman" w:cs="Times New Roman"/>
          <w:sz w:val="24"/>
          <w:szCs w:val="24"/>
          <w:lang w:eastAsia="pl-PL"/>
        </w:rPr>
        <w:t xml:space="preserve">WM/SZP/PN/49/2017/G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60C24" w:rsidRPr="00760C24" w:rsidRDefault="00760C24" w:rsidP="00760C24">
      <w:pPr>
        <w:spacing w:after="0" w:line="240" w:lineRule="auto"/>
        <w:jc w:val="both"/>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 xml:space="preserve">Nie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 xml:space="preserve">II.2) Rodzaj zamówienia: </w:t>
      </w:r>
      <w:r w:rsidRPr="00760C24">
        <w:rPr>
          <w:rFonts w:ascii="Times New Roman" w:eastAsia="Times New Roman" w:hAnsi="Times New Roman" w:cs="Times New Roman"/>
          <w:sz w:val="24"/>
          <w:szCs w:val="24"/>
          <w:lang w:eastAsia="pl-PL"/>
        </w:rPr>
        <w:t xml:space="preserve">Usługi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II.3) Informacja o możliwości składania ofert częściowych</w:t>
      </w:r>
      <w:r w:rsidRPr="00760C24">
        <w:rPr>
          <w:rFonts w:ascii="Times New Roman" w:eastAsia="Times New Roman" w:hAnsi="Times New Roman" w:cs="Times New Roman"/>
          <w:sz w:val="24"/>
          <w:szCs w:val="24"/>
          <w:lang w:eastAsia="pl-PL"/>
        </w:rPr>
        <w:t xml:space="preserve"> </w:t>
      </w:r>
      <w:r w:rsidRPr="00760C24">
        <w:rPr>
          <w:rFonts w:ascii="Times New Roman" w:eastAsia="Times New Roman" w:hAnsi="Times New Roman" w:cs="Times New Roman"/>
          <w:sz w:val="24"/>
          <w:szCs w:val="24"/>
          <w:lang w:eastAsia="pl-PL"/>
        </w:rPr>
        <w:br/>
        <w:t xml:space="preserve">Zamówienie podzielone jest na części: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 xml:space="preserve">Tak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Oferty lub wnioski o dopuszczenie do udziału w postępowaniu można składać w odniesieniu do:</w:t>
      </w:r>
      <w:r w:rsidRPr="00760C24">
        <w:rPr>
          <w:rFonts w:ascii="Times New Roman" w:eastAsia="Times New Roman" w:hAnsi="Times New Roman" w:cs="Times New Roman"/>
          <w:sz w:val="24"/>
          <w:szCs w:val="24"/>
          <w:lang w:eastAsia="pl-PL"/>
        </w:rPr>
        <w:t xml:space="preserve"> </w:t>
      </w:r>
      <w:r w:rsidRPr="00760C24">
        <w:rPr>
          <w:rFonts w:ascii="Times New Roman" w:eastAsia="Times New Roman" w:hAnsi="Times New Roman" w:cs="Times New Roman"/>
          <w:sz w:val="24"/>
          <w:szCs w:val="24"/>
          <w:lang w:eastAsia="pl-PL"/>
        </w:rPr>
        <w:br/>
        <w:t xml:space="preserve">wszystkich części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60C24">
        <w:rPr>
          <w:rFonts w:ascii="Times New Roman" w:eastAsia="Times New Roman" w:hAnsi="Times New Roman" w:cs="Times New Roman"/>
          <w:sz w:val="24"/>
          <w:szCs w:val="24"/>
          <w:lang w:eastAsia="pl-PL"/>
        </w:rPr>
        <w:t xml:space="preserve">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60C24">
        <w:rPr>
          <w:rFonts w:ascii="Times New Roman" w:eastAsia="Times New Roman" w:hAnsi="Times New Roman" w:cs="Times New Roman"/>
          <w:sz w:val="24"/>
          <w:szCs w:val="24"/>
          <w:lang w:eastAsia="pl-PL"/>
        </w:rPr>
        <w:t xml:space="preserve">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 xml:space="preserve">II.4) Krótki opis przedmiotu zamówienia </w:t>
      </w:r>
      <w:r w:rsidRPr="00760C2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60C2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60C24">
        <w:rPr>
          <w:rFonts w:ascii="Times New Roman" w:eastAsia="Times New Roman" w:hAnsi="Times New Roman" w:cs="Times New Roman"/>
          <w:sz w:val="24"/>
          <w:szCs w:val="24"/>
          <w:lang w:eastAsia="pl-PL"/>
        </w:rPr>
        <w:t xml:space="preserve">1. Rodzaj zamówienia: usługa. 2. Zakres prac obejmuje świadczenie usług polegających na koszeniu trawy i przycinaniu żywopłotów wraz z uporządkowaniem terenu i zagospodarowaniem odpadów zielonych i zebranych nieczystości na gruntach stanowiących własność Gminy Wrocław. 3. Wspólny Słownik Zamówień CPV: 77.31.41.00-5 usługi w zakresie trawników, 77.34.20.00-9 przycinanie żywopłotów. 4. Opis przedmiotu zamówienia oraz obowiązki stron określa projekt umowy (zał. nr 6 do SIWZ). 5. Zamawiający dopuszcza możliwość składania ofert częściowych. Zamówienie podzielone jest na 3 części (zadania). Wykonawca może złożyć ofertę w odniesieniu do jednej, kilku lub wszystkich części (zadań) zamówienia. Określenie zakresu i przedmiotu części (zadań): </w:t>
      </w:r>
      <w:r w:rsidRPr="00760C24">
        <w:rPr>
          <w:rFonts w:ascii="Times New Roman" w:eastAsia="Times New Roman" w:hAnsi="Times New Roman" w:cs="Times New Roman"/>
          <w:sz w:val="24"/>
          <w:szCs w:val="24"/>
          <w:lang w:eastAsia="pl-PL"/>
        </w:rPr>
        <w:lastRenderedPageBreak/>
        <w:t xml:space="preserve">Zadanie nr 1 – rejon D, E: suma powierzchni traw przy trzykrotnym koszeniu wynosi 129 894 m2, suma długości żywopłotów przy dwukrotnym przycięciu wynosi 12 742 </w:t>
      </w:r>
      <w:proofErr w:type="spellStart"/>
      <w:r w:rsidRPr="00760C24">
        <w:rPr>
          <w:rFonts w:ascii="Times New Roman" w:eastAsia="Times New Roman" w:hAnsi="Times New Roman" w:cs="Times New Roman"/>
          <w:sz w:val="24"/>
          <w:szCs w:val="24"/>
          <w:lang w:eastAsia="pl-PL"/>
        </w:rPr>
        <w:t>mb</w:t>
      </w:r>
      <w:proofErr w:type="spellEnd"/>
      <w:r w:rsidRPr="00760C24">
        <w:rPr>
          <w:rFonts w:ascii="Times New Roman" w:eastAsia="Times New Roman" w:hAnsi="Times New Roman" w:cs="Times New Roman"/>
          <w:sz w:val="24"/>
          <w:szCs w:val="24"/>
          <w:lang w:eastAsia="pl-PL"/>
        </w:rPr>
        <w:t xml:space="preserve">. Zadanie nr 2 – rejon J, K: suma powierzchni traw przy trzykrotnym koszeniu wynosi 500 187 m2, suma długości żywopłotów przy dwukrotnym przycięciu wynosi 7 516 </w:t>
      </w:r>
      <w:proofErr w:type="spellStart"/>
      <w:r w:rsidRPr="00760C24">
        <w:rPr>
          <w:rFonts w:ascii="Times New Roman" w:eastAsia="Times New Roman" w:hAnsi="Times New Roman" w:cs="Times New Roman"/>
          <w:sz w:val="24"/>
          <w:szCs w:val="24"/>
          <w:lang w:eastAsia="pl-PL"/>
        </w:rPr>
        <w:t>mb</w:t>
      </w:r>
      <w:proofErr w:type="spellEnd"/>
      <w:r w:rsidRPr="00760C24">
        <w:rPr>
          <w:rFonts w:ascii="Times New Roman" w:eastAsia="Times New Roman" w:hAnsi="Times New Roman" w:cs="Times New Roman"/>
          <w:sz w:val="24"/>
          <w:szCs w:val="24"/>
          <w:lang w:eastAsia="pl-PL"/>
        </w:rPr>
        <w:t xml:space="preserve">. Zadanie nr 3 – rejon C, L: suma powierzchnia traw przy trzykrotnym koszeniu wynosi 358 095 m2, suma długości żywopłotów przy dwukrotnym przycięciu wynosi 35 704 </w:t>
      </w:r>
      <w:proofErr w:type="spellStart"/>
      <w:r w:rsidRPr="00760C24">
        <w:rPr>
          <w:rFonts w:ascii="Times New Roman" w:eastAsia="Times New Roman" w:hAnsi="Times New Roman" w:cs="Times New Roman"/>
          <w:sz w:val="24"/>
          <w:szCs w:val="24"/>
          <w:lang w:eastAsia="pl-PL"/>
        </w:rPr>
        <w:t>mb</w:t>
      </w:r>
      <w:proofErr w:type="spellEnd"/>
      <w:r w:rsidRPr="00760C24">
        <w:rPr>
          <w:rFonts w:ascii="Times New Roman" w:eastAsia="Times New Roman" w:hAnsi="Times New Roman" w:cs="Times New Roman"/>
          <w:sz w:val="24"/>
          <w:szCs w:val="24"/>
          <w:lang w:eastAsia="pl-PL"/>
        </w:rPr>
        <w:t xml:space="preserve"> . 6. Termin wykonania umowy: Strony ustalają, że przedmiot umowy określony w § 1 umowy będzie wykonany na warunkach w niej określonych, do dnia 31 października 2017 r. z zastrzeżeniem, że umowa ulega ona rozwiązaniu przed tym terminem w razie zrealizowania przedmiotu umowy za wynagrodzeniem łącznym brutto określonym w § 5 ust. 1 oraz z zastrzeżeniem § 10 ust. 2 i 3 umowy. Strony ustalają, iż Wykonawca wykona przedmiot umowy w następujący sposób: 1) koszenie trawy wraz z uporządkowaniem terenu i zagospodarowaniem odpadów zielonych i zebranych nieczystości na nieruchomościach wskazanych w załączniku nr 2 do umowy, będzie wykonane w poniżej wskazanych okresach: a) wykonanie pierwszego koszenia – w okresie od 12 czerwca do .................... 2017 r.; UWAGA: Jeżeli umowa zostanie zawarta po 12 czerwca 2017 r. – „od dnia podpisania umowy przez Strony do ……………….. 2017 r.”; b) wykonanie drugiego koszenia – w okresie od 1 sierpnia do …... sierpnia 2017 r.; c) wykonanie trzeciego koszenia – w okresie od 11 września do …………… 2017 r.; z zastrzeżeniem, że terminy koszenia mogą ulec zmianie z uwagi na warunki pogodowe. Proponowany przez Wykonawcę czas trwania jednorazowego koszenia trawy na nieruchomościach wskazanych w zał. nr 2 do umowy należy wskazać w formularzu oferty. 2) przycinanie żywopłotów wraz z uporządkowaniem terenu i zagospodarowaniem odpadów zielonych i zebranych nieczystości na nieruchomościach wskazanych w załączniku nr 2, będzie wykonane w poniżej wskazanych okresach: a) wykonanie pierwszego przycinania żywopłotów – w okresie od 16 czerwca do 16 lipca 2017r.; UWAGA: Jeżeli umowa zostanie zawarta po 16 czerwca 2017 r. – „od dnia podpisania umowy przez Strony do ……………….. 2017 r.”; b) wykonanie drugiego przycinania żywopłotów – w okresie od 1 września do 30 września 2017 r. z zastrzeżeniem, że terminy przycięć mogą ulec zmianie z uwagi na warunki pogodowe.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 xml:space="preserve">II.5) Główny kod CPV: </w:t>
      </w:r>
      <w:r w:rsidRPr="00760C24">
        <w:rPr>
          <w:rFonts w:ascii="Times New Roman" w:eastAsia="Times New Roman" w:hAnsi="Times New Roman" w:cs="Times New Roman"/>
          <w:sz w:val="24"/>
          <w:szCs w:val="24"/>
          <w:lang w:eastAsia="pl-PL"/>
        </w:rPr>
        <w:t xml:space="preserve">77314100-5 </w:t>
      </w:r>
      <w:bookmarkStart w:id="0" w:name="_GoBack"/>
      <w:bookmarkEnd w:id="0"/>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Dodatkowe kody CPV:</w:t>
      </w:r>
      <w:r w:rsidRPr="00760C2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60C24" w:rsidRPr="00760C24" w:rsidTr="00760C24">
        <w:tc>
          <w:tcPr>
            <w:tcW w:w="0" w:type="auto"/>
            <w:tcBorders>
              <w:top w:val="single" w:sz="6" w:space="0" w:color="000000"/>
              <w:left w:val="single" w:sz="6" w:space="0" w:color="000000"/>
              <w:bottom w:val="single" w:sz="6" w:space="0" w:color="000000"/>
              <w:right w:val="single" w:sz="6" w:space="0" w:color="000000"/>
            </w:tcBorders>
            <w:vAlign w:val="center"/>
            <w:hideMark/>
          </w:tcPr>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Kod CPV</w:t>
            </w:r>
          </w:p>
        </w:tc>
      </w:tr>
      <w:tr w:rsidR="00760C24" w:rsidRPr="00760C24" w:rsidTr="00760C24">
        <w:tc>
          <w:tcPr>
            <w:tcW w:w="0" w:type="auto"/>
            <w:tcBorders>
              <w:top w:val="single" w:sz="6" w:space="0" w:color="000000"/>
              <w:left w:val="single" w:sz="6" w:space="0" w:color="000000"/>
              <w:bottom w:val="single" w:sz="6" w:space="0" w:color="000000"/>
              <w:right w:val="single" w:sz="6" w:space="0" w:color="000000"/>
            </w:tcBorders>
            <w:vAlign w:val="center"/>
            <w:hideMark/>
          </w:tcPr>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77342000-9</w:t>
            </w:r>
          </w:p>
        </w:tc>
      </w:tr>
    </w:tbl>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 xml:space="preserve">II.6) Całkowita wartość zamówienia </w:t>
      </w:r>
      <w:r w:rsidRPr="00760C24">
        <w:rPr>
          <w:rFonts w:ascii="Times New Roman" w:eastAsia="Times New Roman" w:hAnsi="Times New Roman" w:cs="Times New Roman"/>
          <w:i/>
          <w:iCs/>
          <w:sz w:val="24"/>
          <w:szCs w:val="24"/>
          <w:lang w:eastAsia="pl-PL"/>
        </w:rPr>
        <w:t>(jeżeli zamawiający podaje informacje o wartości zamówienia)</w:t>
      </w:r>
      <w:r w:rsidRPr="00760C24">
        <w:rPr>
          <w:rFonts w:ascii="Times New Roman" w:eastAsia="Times New Roman" w:hAnsi="Times New Roman" w:cs="Times New Roman"/>
          <w:sz w:val="24"/>
          <w:szCs w:val="24"/>
          <w:lang w:eastAsia="pl-PL"/>
        </w:rPr>
        <w:t xml:space="preserve">: </w:t>
      </w:r>
      <w:r w:rsidRPr="00760C24">
        <w:rPr>
          <w:rFonts w:ascii="Times New Roman" w:eastAsia="Times New Roman" w:hAnsi="Times New Roman" w:cs="Times New Roman"/>
          <w:sz w:val="24"/>
          <w:szCs w:val="24"/>
          <w:lang w:eastAsia="pl-PL"/>
        </w:rPr>
        <w:br/>
        <w:t xml:space="preserve">Wartość bez VAT: 0,00 </w:t>
      </w:r>
      <w:r w:rsidRPr="00760C24">
        <w:rPr>
          <w:rFonts w:ascii="Times New Roman" w:eastAsia="Times New Roman" w:hAnsi="Times New Roman" w:cs="Times New Roman"/>
          <w:sz w:val="24"/>
          <w:szCs w:val="24"/>
          <w:lang w:eastAsia="pl-PL"/>
        </w:rPr>
        <w:br/>
        <w:t xml:space="preserve">Waluta: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60C24">
        <w:rPr>
          <w:rFonts w:ascii="Times New Roman" w:eastAsia="Times New Roman" w:hAnsi="Times New Roman" w:cs="Times New Roman"/>
          <w:sz w:val="24"/>
          <w:szCs w:val="24"/>
          <w:lang w:eastAsia="pl-PL"/>
        </w:rPr>
        <w:t xml:space="preserve">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60C24">
        <w:rPr>
          <w:rFonts w:ascii="Times New Roman" w:eastAsia="Times New Roman" w:hAnsi="Times New Roman" w:cs="Times New Roman"/>
          <w:b/>
          <w:bCs/>
          <w:sz w:val="24"/>
          <w:szCs w:val="24"/>
          <w:lang w:eastAsia="pl-PL"/>
        </w:rPr>
        <w:t>Pzp</w:t>
      </w:r>
      <w:proofErr w:type="spellEnd"/>
      <w:r w:rsidRPr="00760C24">
        <w:rPr>
          <w:rFonts w:ascii="Times New Roman" w:eastAsia="Times New Roman" w:hAnsi="Times New Roman" w:cs="Times New Roman"/>
          <w:b/>
          <w:bCs/>
          <w:sz w:val="24"/>
          <w:szCs w:val="24"/>
          <w:lang w:eastAsia="pl-PL"/>
        </w:rPr>
        <w:t xml:space="preserve">: </w:t>
      </w:r>
      <w:r w:rsidRPr="00760C24">
        <w:rPr>
          <w:rFonts w:ascii="Times New Roman" w:eastAsia="Times New Roman" w:hAnsi="Times New Roman" w:cs="Times New Roman"/>
          <w:sz w:val="24"/>
          <w:szCs w:val="24"/>
          <w:lang w:eastAsia="pl-PL"/>
        </w:rPr>
        <w:t xml:space="preserve">Tak </w:t>
      </w:r>
      <w:r w:rsidRPr="00760C2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60C24">
        <w:rPr>
          <w:rFonts w:ascii="Times New Roman" w:eastAsia="Times New Roman" w:hAnsi="Times New Roman" w:cs="Times New Roman"/>
          <w:sz w:val="24"/>
          <w:szCs w:val="24"/>
          <w:lang w:eastAsia="pl-PL"/>
        </w:rPr>
        <w:t>Pzp</w:t>
      </w:r>
      <w:proofErr w:type="spellEnd"/>
      <w:r w:rsidRPr="00760C24">
        <w:rPr>
          <w:rFonts w:ascii="Times New Roman" w:eastAsia="Times New Roman" w:hAnsi="Times New Roman" w:cs="Times New Roman"/>
          <w:sz w:val="24"/>
          <w:szCs w:val="24"/>
          <w:lang w:eastAsia="pl-PL"/>
        </w:rPr>
        <w:t xml:space="preserve">: Zamawiający przewiduje możliwość udzielenia w okresie 3 lat od dnia udzielenia zamówienia </w:t>
      </w:r>
      <w:r w:rsidRPr="00760C24">
        <w:rPr>
          <w:rFonts w:ascii="Times New Roman" w:eastAsia="Times New Roman" w:hAnsi="Times New Roman" w:cs="Times New Roman"/>
          <w:sz w:val="24"/>
          <w:szCs w:val="24"/>
          <w:lang w:eastAsia="pl-PL"/>
        </w:rPr>
        <w:lastRenderedPageBreak/>
        <w:t xml:space="preserve">podstawowego, dotychczasowemu wykonawcy usług, zamówień polegających na powtórzeniu podobnych usług, o których mowa w art. 67 ust. 1 pkt 6 ustawy </w:t>
      </w:r>
      <w:proofErr w:type="spellStart"/>
      <w:r w:rsidRPr="00760C24">
        <w:rPr>
          <w:rFonts w:ascii="Times New Roman" w:eastAsia="Times New Roman" w:hAnsi="Times New Roman" w:cs="Times New Roman"/>
          <w:sz w:val="24"/>
          <w:szCs w:val="24"/>
          <w:lang w:eastAsia="pl-PL"/>
        </w:rPr>
        <w:t>Pzp</w:t>
      </w:r>
      <w:proofErr w:type="spellEnd"/>
      <w:r w:rsidRPr="00760C24">
        <w:rPr>
          <w:rFonts w:ascii="Times New Roman" w:eastAsia="Times New Roman" w:hAnsi="Times New Roman" w:cs="Times New Roman"/>
          <w:sz w:val="24"/>
          <w:szCs w:val="24"/>
          <w:lang w:eastAsia="pl-PL"/>
        </w:rPr>
        <w:t xml:space="preserve"> jak w zamówieniu podstawowym i zgodnych z jego przedmiotem. Całkowita wartość tych zamówień została uwzględniona przy obliczaniu jego wartości i wynosi do 35 % wartości zamówienia podstawowego. Ewentualny zakres powyższych zamówień może dotyczyć całego zakresu zamówienia podstawowego. Zamówienia podobne, zostaną udzielone na warunkach określonych w umowie podstawowej. Zamawiający dopuszcza możliwość zwiększenia do 10 % cen jednostkowych formularza oferty Wykonawcy stanowiącego zał. nr 1 do umowy podstawowej. Wykonawca przed zawarciem umowy zobowiązany będzie złożyć oświadczenie, o którym mowa w art. 25a ust. 1 ustawy </w:t>
      </w:r>
      <w:proofErr w:type="spellStart"/>
      <w:r w:rsidRPr="00760C24">
        <w:rPr>
          <w:rFonts w:ascii="Times New Roman" w:eastAsia="Times New Roman" w:hAnsi="Times New Roman" w:cs="Times New Roman"/>
          <w:sz w:val="24"/>
          <w:szCs w:val="24"/>
          <w:lang w:eastAsia="pl-PL"/>
        </w:rPr>
        <w:t>Pzp</w:t>
      </w:r>
      <w:proofErr w:type="spellEnd"/>
      <w:r w:rsidRPr="00760C24">
        <w:rPr>
          <w:rFonts w:ascii="Times New Roman" w:eastAsia="Times New Roman" w:hAnsi="Times New Roman" w:cs="Times New Roman"/>
          <w:sz w:val="24"/>
          <w:szCs w:val="24"/>
          <w:lang w:eastAsia="pl-PL"/>
        </w:rPr>
        <w:t xml:space="preserve"> w zakresie nie szerszym niż wskazane w postępowaniu o udzielenie zamówienia podstawowego.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60C24">
        <w:rPr>
          <w:rFonts w:ascii="Times New Roman" w:eastAsia="Times New Roman" w:hAnsi="Times New Roman" w:cs="Times New Roman"/>
          <w:sz w:val="24"/>
          <w:szCs w:val="24"/>
          <w:lang w:eastAsia="pl-PL"/>
        </w:rPr>
        <w:t xml:space="preserve"> </w:t>
      </w:r>
      <w:r w:rsidRPr="00760C24">
        <w:rPr>
          <w:rFonts w:ascii="Times New Roman" w:eastAsia="Times New Roman" w:hAnsi="Times New Roman" w:cs="Times New Roman"/>
          <w:sz w:val="24"/>
          <w:szCs w:val="24"/>
          <w:lang w:eastAsia="pl-PL"/>
        </w:rPr>
        <w:br/>
        <w:t> </w:t>
      </w:r>
      <w:r w:rsidRPr="00760C24">
        <w:rPr>
          <w:rFonts w:ascii="Times New Roman" w:eastAsia="Times New Roman" w:hAnsi="Times New Roman" w:cs="Times New Roman"/>
          <w:i/>
          <w:iCs/>
          <w:sz w:val="24"/>
          <w:szCs w:val="24"/>
          <w:lang w:eastAsia="pl-PL"/>
        </w:rPr>
        <w:t xml:space="preserve"> lub </w:t>
      </w:r>
      <w:r w:rsidRPr="00760C24">
        <w:rPr>
          <w:rFonts w:ascii="Times New Roman" w:eastAsia="Times New Roman" w:hAnsi="Times New Roman" w:cs="Times New Roman"/>
          <w:b/>
          <w:bCs/>
          <w:sz w:val="24"/>
          <w:szCs w:val="24"/>
          <w:lang w:eastAsia="pl-PL"/>
        </w:rPr>
        <w:t>dniach:</w:t>
      </w:r>
      <w:r w:rsidRPr="00760C24">
        <w:rPr>
          <w:rFonts w:ascii="Times New Roman" w:eastAsia="Times New Roman" w:hAnsi="Times New Roman" w:cs="Times New Roman"/>
          <w:sz w:val="24"/>
          <w:szCs w:val="24"/>
          <w:lang w:eastAsia="pl-PL"/>
        </w:rPr>
        <w:t xml:space="preserve">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i/>
          <w:iCs/>
          <w:sz w:val="24"/>
          <w:szCs w:val="24"/>
          <w:lang w:eastAsia="pl-PL"/>
        </w:rPr>
        <w:t>lub</w:t>
      </w:r>
      <w:r w:rsidRPr="00760C24">
        <w:rPr>
          <w:rFonts w:ascii="Times New Roman" w:eastAsia="Times New Roman" w:hAnsi="Times New Roman" w:cs="Times New Roman"/>
          <w:sz w:val="24"/>
          <w:szCs w:val="24"/>
          <w:lang w:eastAsia="pl-PL"/>
        </w:rPr>
        <w:t xml:space="preserve">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 xml:space="preserve">data rozpoczęcia: </w:t>
      </w:r>
      <w:r w:rsidRPr="00760C24">
        <w:rPr>
          <w:rFonts w:ascii="Times New Roman" w:eastAsia="Times New Roman" w:hAnsi="Times New Roman" w:cs="Times New Roman"/>
          <w:sz w:val="24"/>
          <w:szCs w:val="24"/>
          <w:lang w:eastAsia="pl-PL"/>
        </w:rPr>
        <w:t> </w:t>
      </w:r>
      <w:r w:rsidRPr="00760C24">
        <w:rPr>
          <w:rFonts w:ascii="Times New Roman" w:eastAsia="Times New Roman" w:hAnsi="Times New Roman" w:cs="Times New Roman"/>
          <w:i/>
          <w:iCs/>
          <w:sz w:val="24"/>
          <w:szCs w:val="24"/>
          <w:lang w:eastAsia="pl-PL"/>
        </w:rPr>
        <w:t xml:space="preserve"> lub </w:t>
      </w:r>
      <w:r w:rsidRPr="00760C24">
        <w:rPr>
          <w:rFonts w:ascii="Times New Roman" w:eastAsia="Times New Roman" w:hAnsi="Times New Roman" w:cs="Times New Roman"/>
          <w:b/>
          <w:bCs/>
          <w:sz w:val="24"/>
          <w:szCs w:val="24"/>
          <w:lang w:eastAsia="pl-PL"/>
        </w:rPr>
        <w:t xml:space="preserve">zakończenia: </w:t>
      </w:r>
      <w:r w:rsidRPr="00760C24">
        <w:rPr>
          <w:rFonts w:ascii="Times New Roman" w:eastAsia="Times New Roman" w:hAnsi="Times New Roman" w:cs="Times New Roman"/>
          <w:sz w:val="24"/>
          <w:szCs w:val="24"/>
          <w:lang w:eastAsia="pl-PL"/>
        </w:rPr>
        <w:t xml:space="preserve">2017-10-31 00:00:00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 xml:space="preserve">II.9) Informacje dodatkowe: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b/>
          <w:bCs/>
          <w:sz w:val="24"/>
          <w:szCs w:val="24"/>
          <w:lang w:eastAsia="pl-PL"/>
        </w:rPr>
        <w:t xml:space="preserve">III.1) WARUNKI UDZIAŁU W POSTĘPOWANIU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60C24">
        <w:rPr>
          <w:rFonts w:ascii="Times New Roman" w:eastAsia="Times New Roman" w:hAnsi="Times New Roman" w:cs="Times New Roman"/>
          <w:sz w:val="24"/>
          <w:szCs w:val="24"/>
          <w:lang w:eastAsia="pl-PL"/>
        </w:rPr>
        <w:t xml:space="preserve"> </w:t>
      </w:r>
      <w:r w:rsidRPr="00760C24">
        <w:rPr>
          <w:rFonts w:ascii="Times New Roman" w:eastAsia="Times New Roman" w:hAnsi="Times New Roman" w:cs="Times New Roman"/>
          <w:sz w:val="24"/>
          <w:szCs w:val="24"/>
          <w:lang w:eastAsia="pl-PL"/>
        </w:rPr>
        <w:br/>
        <w:t xml:space="preserve">Określenie warunków: Zamawiający nie stawia warunku w tym zakresie. </w:t>
      </w:r>
      <w:r w:rsidRPr="00760C24">
        <w:rPr>
          <w:rFonts w:ascii="Times New Roman" w:eastAsia="Times New Roman" w:hAnsi="Times New Roman" w:cs="Times New Roman"/>
          <w:sz w:val="24"/>
          <w:szCs w:val="24"/>
          <w:lang w:eastAsia="pl-PL"/>
        </w:rPr>
        <w:br/>
        <w:t xml:space="preserve">Informacje dodatkowe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 xml:space="preserve">III.1.2) Sytuacja finansowa lub ekonomiczna </w:t>
      </w:r>
      <w:r w:rsidRPr="00760C24">
        <w:rPr>
          <w:rFonts w:ascii="Times New Roman" w:eastAsia="Times New Roman" w:hAnsi="Times New Roman" w:cs="Times New Roman"/>
          <w:sz w:val="24"/>
          <w:szCs w:val="24"/>
          <w:lang w:eastAsia="pl-PL"/>
        </w:rPr>
        <w:br/>
        <w:t xml:space="preserve">Określenie warunków: Zamawiający nie stawia warunku w tym zakresie. </w:t>
      </w:r>
      <w:r w:rsidRPr="00760C24">
        <w:rPr>
          <w:rFonts w:ascii="Times New Roman" w:eastAsia="Times New Roman" w:hAnsi="Times New Roman" w:cs="Times New Roman"/>
          <w:sz w:val="24"/>
          <w:szCs w:val="24"/>
          <w:lang w:eastAsia="pl-PL"/>
        </w:rPr>
        <w:br/>
        <w:t xml:space="preserve">Informacje dodatkowe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 xml:space="preserve">III.1.3) Zdolność techniczna lub zawodowa </w:t>
      </w:r>
      <w:r w:rsidRPr="00760C24">
        <w:rPr>
          <w:rFonts w:ascii="Times New Roman" w:eastAsia="Times New Roman" w:hAnsi="Times New Roman" w:cs="Times New Roman"/>
          <w:sz w:val="24"/>
          <w:szCs w:val="24"/>
          <w:lang w:eastAsia="pl-PL"/>
        </w:rPr>
        <w:br/>
        <w:t xml:space="preserve">Określenie warunków: Zamawiający uzna, że warunek udziału w postępowaniu został spełniony, jeżeli Wykonawca wykaże, że w okresie ostatnich 3 lat przed upływem terminu składania ofert, a jeżeli okres prowadzenia działalności jest krótszy – w tym okresie – wykonał, a w przypadku świadczeń okresowych lub ciągłych również wykonuje, co najmniej jedną usługę polegającą na koszeniu traw i przycinaniu żywopłotów na kwotę nie mniejszą niż: - dla zadania 1: 40 000,00 zł brutto; - dla zadania 2: 100 000,00 zł brutto; - dla zadania 3: 100 000,00 zł brutto. UWAGA! W przypadku składania przez Wykonawcę oferty na więcej niż jedną część (zadanie) te same zamówienia nie mogą być potwierdzeniem spełniania warunku w każdej części zamówienia, na którą Wykonawca składa ofertę. Zamawiający zaznacza, iż w przypadku powoływania się przez Wykonawcę na zamówienie będące w trakcie realizacji, jest on zobowiązany wskazać wartość dotychczas zrealizowanego zakresu usługi oraz datę, w której rzeczona usługa osiągnęła wskazaną wartość. </w:t>
      </w:r>
      <w:r w:rsidRPr="00760C2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60C24">
        <w:rPr>
          <w:rFonts w:ascii="Times New Roman" w:eastAsia="Times New Roman" w:hAnsi="Times New Roman" w:cs="Times New Roman"/>
          <w:sz w:val="24"/>
          <w:szCs w:val="24"/>
          <w:lang w:eastAsia="pl-PL"/>
        </w:rPr>
        <w:br/>
        <w:t xml:space="preserve">Informacje dodatkowe: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b/>
          <w:bCs/>
          <w:sz w:val="24"/>
          <w:szCs w:val="24"/>
          <w:lang w:eastAsia="pl-PL"/>
        </w:rPr>
        <w:t xml:space="preserve">III.2) PODSTAWY WYKLUCZENIA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60C24">
        <w:rPr>
          <w:rFonts w:ascii="Times New Roman" w:eastAsia="Times New Roman" w:hAnsi="Times New Roman" w:cs="Times New Roman"/>
          <w:b/>
          <w:bCs/>
          <w:sz w:val="24"/>
          <w:szCs w:val="24"/>
          <w:lang w:eastAsia="pl-PL"/>
        </w:rPr>
        <w:t>Pzp</w:t>
      </w:r>
      <w:proofErr w:type="spellEnd"/>
      <w:r w:rsidRPr="00760C24">
        <w:rPr>
          <w:rFonts w:ascii="Times New Roman" w:eastAsia="Times New Roman" w:hAnsi="Times New Roman" w:cs="Times New Roman"/>
          <w:sz w:val="24"/>
          <w:szCs w:val="24"/>
          <w:lang w:eastAsia="pl-PL"/>
        </w:rPr>
        <w:t xml:space="preserve">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 xml:space="preserve">III.2.2) Zamawiający przewiduje wykluczenie wykonawcy na podstawie art. 24 ust. 5 </w:t>
      </w:r>
      <w:r w:rsidRPr="00760C24">
        <w:rPr>
          <w:rFonts w:ascii="Times New Roman" w:eastAsia="Times New Roman" w:hAnsi="Times New Roman" w:cs="Times New Roman"/>
          <w:b/>
          <w:bCs/>
          <w:sz w:val="24"/>
          <w:szCs w:val="24"/>
          <w:lang w:eastAsia="pl-PL"/>
        </w:rPr>
        <w:lastRenderedPageBreak/>
        <w:t xml:space="preserve">ustawy </w:t>
      </w:r>
      <w:proofErr w:type="spellStart"/>
      <w:r w:rsidRPr="00760C24">
        <w:rPr>
          <w:rFonts w:ascii="Times New Roman" w:eastAsia="Times New Roman" w:hAnsi="Times New Roman" w:cs="Times New Roman"/>
          <w:b/>
          <w:bCs/>
          <w:sz w:val="24"/>
          <w:szCs w:val="24"/>
          <w:lang w:eastAsia="pl-PL"/>
        </w:rPr>
        <w:t>Pzp</w:t>
      </w:r>
      <w:proofErr w:type="spellEnd"/>
      <w:r w:rsidRPr="00760C2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60C24">
        <w:rPr>
          <w:rFonts w:ascii="Times New Roman" w:eastAsia="Times New Roman" w:hAnsi="Times New Roman" w:cs="Times New Roman"/>
          <w:sz w:val="24"/>
          <w:szCs w:val="24"/>
          <w:lang w:eastAsia="pl-PL"/>
        </w:rPr>
        <w:t>Pzp</w:t>
      </w:r>
      <w:proofErr w:type="spellEnd"/>
      <w:r w:rsidRPr="00760C24">
        <w:rPr>
          <w:rFonts w:ascii="Times New Roman" w:eastAsia="Times New Roman" w:hAnsi="Times New Roman" w:cs="Times New Roman"/>
          <w:sz w:val="24"/>
          <w:szCs w:val="24"/>
          <w:lang w:eastAsia="pl-PL"/>
        </w:rPr>
        <w:t xml:space="preserve">)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60C24">
        <w:rPr>
          <w:rFonts w:ascii="Times New Roman" w:eastAsia="Times New Roman" w:hAnsi="Times New Roman" w:cs="Times New Roman"/>
          <w:sz w:val="24"/>
          <w:szCs w:val="24"/>
          <w:lang w:eastAsia="pl-PL"/>
        </w:rPr>
        <w:t>Pzp</w:t>
      </w:r>
      <w:proofErr w:type="spellEnd"/>
      <w:r w:rsidRPr="00760C24">
        <w:rPr>
          <w:rFonts w:ascii="Times New Roman" w:eastAsia="Times New Roman" w:hAnsi="Times New Roman" w:cs="Times New Roman"/>
          <w:sz w:val="24"/>
          <w:szCs w:val="24"/>
          <w:lang w:eastAsia="pl-PL"/>
        </w:rPr>
        <w:t xml:space="preserve">)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60C24">
        <w:rPr>
          <w:rFonts w:ascii="Times New Roman" w:eastAsia="Times New Roman" w:hAnsi="Times New Roman" w:cs="Times New Roman"/>
          <w:sz w:val="24"/>
          <w:szCs w:val="24"/>
          <w:lang w:eastAsia="pl-PL"/>
        </w:rPr>
        <w:br/>
        <w:t xml:space="preserve">Tak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 xml:space="preserve">Oświadczenie o spełnianiu kryteriów selekcji </w:t>
      </w:r>
      <w:r w:rsidRPr="00760C24">
        <w:rPr>
          <w:rFonts w:ascii="Times New Roman" w:eastAsia="Times New Roman" w:hAnsi="Times New Roman" w:cs="Times New Roman"/>
          <w:sz w:val="24"/>
          <w:szCs w:val="24"/>
          <w:lang w:eastAsia="pl-PL"/>
        </w:rPr>
        <w:br/>
        <w:t xml:space="preserve">Nie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 xml:space="preserve">1. Zamawiający wezwie Wykonawcę, którego oferta została najwyżej oceniona, do złożenia w wyznaczonym, nie krótszym niż 5 dni terminie aktualnych na dzień złożenia: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ofert; 2) zaświadczenia właściwej terenowej jednostki organizacyjnej Zakładu Ubezpieczeń Społecznych lub Kasy Rolniczego Ubezpieczenia Społecznego albo innego dokumentu </w:t>
      </w:r>
      <w:r w:rsidRPr="00760C24">
        <w:rPr>
          <w:rFonts w:ascii="Times New Roman" w:eastAsia="Times New Roman" w:hAnsi="Times New Roman" w:cs="Times New Roman"/>
          <w:sz w:val="24"/>
          <w:szCs w:val="24"/>
          <w:lang w:eastAsia="pl-PL"/>
        </w:rPr>
        <w:lastRenderedPageBreak/>
        <w:t xml:space="preserve">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ofert. 2.W przypadku wspólnego ubiegania się o zamówienie przez Wykonawców (m.in. konsorcjum, spółka cywilna)oświadczenia i dokumenty potwierdzające brak podstaw do wykluczenia składa każdy z wykonawców wspólnie ubiegających się o zamówienie. 3. Jeżeli Wykonawca, którego oferta została najwyżej oceniona polega na zdolnościach lub sytuacji innych podmiotów na zasadach określonych w art. 22a ustawy </w:t>
      </w:r>
      <w:proofErr w:type="spellStart"/>
      <w:r w:rsidRPr="00760C24">
        <w:rPr>
          <w:rFonts w:ascii="Times New Roman" w:eastAsia="Times New Roman" w:hAnsi="Times New Roman" w:cs="Times New Roman"/>
          <w:sz w:val="24"/>
          <w:szCs w:val="24"/>
          <w:lang w:eastAsia="pl-PL"/>
        </w:rPr>
        <w:t>Pzp</w:t>
      </w:r>
      <w:proofErr w:type="spellEnd"/>
      <w:r w:rsidRPr="00760C24">
        <w:rPr>
          <w:rFonts w:ascii="Times New Roman" w:eastAsia="Times New Roman" w:hAnsi="Times New Roman" w:cs="Times New Roman"/>
          <w:sz w:val="24"/>
          <w:szCs w:val="24"/>
          <w:lang w:eastAsia="pl-PL"/>
        </w:rPr>
        <w:t xml:space="preserve">, Zamawiający zgodnie z art. 26 ust. 2 ustawy </w:t>
      </w:r>
      <w:proofErr w:type="spellStart"/>
      <w:r w:rsidRPr="00760C24">
        <w:rPr>
          <w:rFonts w:ascii="Times New Roman" w:eastAsia="Times New Roman" w:hAnsi="Times New Roman" w:cs="Times New Roman"/>
          <w:sz w:val="24"/>
          <w:szCs w:val="24"/>
          <w:lang w:eastAsia="pl-PL"/>
        </w:rPr>
        <w:t>Pzp</w:t>
      </w:r>
      <w:proofErr w:type="spellEnd"/>
      <w:r w:rsidRPr="00760C24">
        <w:rPr>
          <w:rFonts w:ascii="Times New Roman" w:eastAsia="Times New Roman" w:hAnsi="Times New Roman" w:cs="Times New Roman"/>
          <w:sz w:val="24"/>
          <w:szCs w:val="24"/>
          <w:lang w:eastAsia="pl-PL"/>
        </w:rPr>
        <w:t xml:space="preserve"> wezwie tego Wykonawcę, do złożenia w wyznaczonym, nie krótszym niż 5 dni terminie aktualnych na dzień złożenia oświadczeń lub dokumentów, o których mowa w pkt 1 </w:t>
      </w:r>
      <w:proofErr w:type="spellStart"/>
      <w:r w:rsidRPr="00760C24">
        <w:rPr>
          <w:rFonts w:ascii="Times New Roman" w:eastAsia="Times New Roman" w:hAnsi="Times New Roman" w:cs="Times New Roman"/>
          <w:sz w:val="24"/>
          <w:szCs w:val="24"/>
          <w:lang w:eastAsia="pl-PL"/>
        </w:rPr>
        <w:t>ppkt</w:t>
      </w:r>
      <w:proofErr w:type="spellEnd"/>
      <w:r w:rsidRPr="00760C24">
        <w:rPr>
          <w:rFonts w:ascii="Times New Roman" w:eastAsia="Times New Roman" w:hAnsi="Times New Roman" w:cs="Times New Roman"/>
          <w:sz w:val="24"/>
          <w:szCs w:val="24"/>
          <w:lang w:eastAsia="pl-PL"/>
        </w:rPr>
        <w:t xml:space="preserve"> 1)-2) powyżej w odniesieniu do tych podmiotów.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b/>
          <w:bCs/>
          <w:sz w:val="24"/>
          <w:szCs w:val="24"/>
          <w:lang w:eastAsia="pl-PL"/>
        </w:rPr>
        <w:t>III.5.1) W ZAKRESIE SPEŁNIANIA WARUNKÓW UDZIAŁU W POSTĘPOWANIU:</w:t>
      </w:r>
      <w:r w:rsidRPr="00760C24">
        <w:rPr>
          <w:rFonts w:ascii="Times New Roman" w:eastAsia="Times New Roman" w:hAnsi="Times New Roman" w:cs="Times New Roman"/>
          <w:sz w:val="24"/>
          <w:szCs w:val="24"/>
          <w:lang w:eastAsia="pl-PL"/>
        </w:rPr>
        <w:t xml:space="preserve"> </w:t>
      </w:r>
      <w:r w:rsidRPr="00760C24">
        <w:rPr>
          <w:rFonts w:ascii="Times New Roman" w:eastAsia="Times New Roman" w:hAnsi="Times New Roman" w:cs="Times New Roman"/>
          <w:sz w:val="24"/>
          <w:szCs w:val="24"/>
          <w:lang w:eastAsia="pl-PL"/>
        </w:rPr>
        <w:br/>
        <w:t xml:space="preserve">1. Zamawiający wezwie Wykonawcę, którego oferta została najwyżej oceniona, do złożenia w wyznaczonym, nie krótszym niż 5 dni terminie aktualnych na dzień złożenia: 1) wykazu zawierającego usługi, o których mowa w rozdz. VII SIWZ wykonane, a w przypadku świadczeń okresowych lub ciągłych również wykonywane, w okresie ostatnich 3 lat przed upływem terminu składania ofert, a jeżeli okres prowadzenia działalności jest krótszy – w tym okresie, wraz z podaniem ich wartości, przedmiotu, dat wykonania i podmiotów, na rzecz których usługi zostały wykonane (wzór zał. nr 4),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w:t>
      </w:r>
      <w:r w:rsidRPr="00760C24">
        <w:rPr>
          <w:rFonts w:ascii="Times New Roman" w:eastAsia="Times New Roman" w:hAnsi="Times New Roman" w:cs="Times New Roman"/>
          <w:sz w:val="24"/>
          <w:szCs w:val="24"/>
          <w:lang w:eastAsia="pl-PL"/>
        </w:rPr>
        <w:lastRenderedPageBreak/>
        <w:t xml:space="preserve">potwierdzające ich należyte wykonywanie powinny być wydane nie wcześniej niż 3 miesiące przed upływem terminu składania ofert; UWAGA! W przypadku składania przez Wykonawcę oferty na więcej niż jedną część (zadanie) te same zamówienia nie mogą być potwierdzeniem spełniania warunku w każdej części zamówienia, na którą Wykonawca składa ofertę. Zamawiający zaznacza, iż w przypadku powoływania się przez Wykonawcę na zamówienie będące w trakcie realizacji, jest on zobowiązany wskazać wartość dotychczas zrealizowanego zakresu usługi oraz datę, w której rzeczona usługa osiągnęła wskazaną wartość; 2.W przypadku wspólnego ubiegania się o zamówienie przez Wykonawców (m.in. konsorcjum, spółka cywilna)oświadczenia i dokumenty potwierdzające spełnienie warunków udziału w postępowaniu składa odpowiednio ten Wykonawca, który wykazuje spełnienie warunku.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III.5.2) W ZAKRESIE KRYTERIÓW SELEKCJI:</w:t>
      </w:r>
      <w:r w:rsidRPr="00760C24">
        <w:rPr>
          <w:rFonts w:ascii="Times New Roman" w:eastAsia="Times New Roman" w:hAnsi="Times New Roman" w:cs="Times New Roman"/>
          <w:sz w:val="24"/>
          <w:szCs w:val="24"/>
          <w:lang w:eastAsia="pl-PL"/>
        </w:rPr>
        <w:t xml:space="preserve"> </w:t>
      </w:r>
      <w:r w:rsidRPr="00760C24">
        <w:rPr>
          <w:rFonts w:ascii="Times New Roman" w:eastAsia="Times New Roman" w:hAnsi="Times New Roman" w:cs="Times New Roman"/>
          <w:sz w:val="24"/>
          <w:szCs w:val="24"/>
          <w:lang w:eastAsia="pl-PL"/>
        </w:rPr>
        <w:br/>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b/>
          <w:bCs/>
          <w:sz w:val="24"/>
          <w:szCs w:val="24"/>
          <w:lang w:eastAsia="pl-PL"/>
        </w:rPr>
        <w:t xml:space="preserve">III.7) INNE DOKUMENTY NIE WYMIENIONE W pkt III.3) - III.6)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 xml:space="preserve">1. Do oferty Wykonawca dołącza aktualne na dzień składania ofert oświadczenie z art. 25a ust. 1 ustawy </w:t>
      </w:r>
      <w:proofErr w:type="spellStart"/>
      <w:r w:rsidRPr="00760C24">
        <w:rPr>
          <w:rFonts w:ascii="Times New Roman" w:eastAsia="Times New Roman" w:hAnsi="Times New Roman" w:cs="Times New Roman"/>
          <w:sz w:val="24"/>
          <w:szCs w:val="24"/>
          <w:lang w:eastAsia="pl-PL"/>
        </w:rPr>
        <w:t>Pzp</w:t>
      </w:r>
      <w:proofErr w:type="spellEnd"/>
      <w:r w:rsidRPr="00760C24">
        <w:rPr>
          <w:rFonts w:ascii="Times New Roman" w:eastAsia="Times New Roman" w:hAnsi="Times New Roman" w:cs="Times New Roman"/>
          <w:sz w:val="24"/>
          <w:szCs w:val="24"/>
          <w:lang w:eastAsia="pl-PL"/>
        </w:rPr>
        <w:t xml:space="preserve">, stanowiące wstępne potwierdzenie, że wykonawca nie podlega wykluczeniu oraz spełnia warunki udziału w postępowaniu wskazane w rozdz. VII pkt 1 </w:t>
      </w:r>
      <w:proofErr w:type="spellStart"/>
      <w:r w:rsidRPr="00760C24">
        <w:rPr>
          <w:rFonts w:ascii="Times New Roman" w:eastAsia="Times New Roman" w:hAnsi="Times New Roman" w:cs="Times New Roman"/>
          <w:sz w:val="24"/>
          <w:szCs w:val="24"/>
          <w:lang w:eastAsia="pl-PL"/>
        </w:rPr>
        <w:t>ppkt</w:t>
      </w:r>
      <w:proofErr w:type="spellEnd"/>
      <w:r w:rsidRPr="00760C24">
        <w:rPr>
          <w:rFonts w:ascii="Times New Roman" w:eastAsia="Times New Roman" w:hAnsi="Times New Roman" w:cs="Times New Roman"/>
          <w:sz w:val="24"/>
          <w:szCs w:val="24"/>
          <w:lang w:eastAsia="pl-PL"/>
        </w:rPr>
        <w:t xml:space="preserve"> 2) SIWZ i ogłoszeniu o zamówieniu (wzór zał. nr 2a, b do SIWZ). 2. W przypadku wspólnego ubiegania się o zamówienie przez Wykonawców (m.in. konsorcjum, spółka cywilna) oświadczenie z art. 25a ust. 1 ustawy </w:t>
      </w:r>
      <w:proofErr w:type="spellStart"/>
      <w:r w:rsidRPr="00760C24">
        <w:rPr>
          <w:rFonts w:ascii="Times New Roman" w:eastAsia="Times New Roman" w:hAnsi="Times New Roman" w:cs="Times New Roman"/>
          <w:sz w:val="24"/>
          <w:szCs w:val="24"/>
          <w:lang w:eastAsia="pl-PL"/>
        </w:rPr>
        <w:t>Pzp</w:t>
      </w:r>
      <w:proofErr w:type="spellEnd"/>
      <w:r w:rsidRPr="00760C24">
        <w:rPr>
          <w:rFonts w:ascii="Times New Roman" w:eastAsia="Times New Roman" w:hAnsi="Times New Roman" w:cs="Times New Roman"/>
          <w:sz w:val="24"/>
          <w:szCs w:val="24"/>
          <w:lang w:eastAsia="pl-PL"/>
        </w:rPr>
        <w:t xml:space="preserve">, aktualne na dzień składania ofert składa odrębnie i podpisuje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z art. 25a ust. 1 ustawy </w:t>
      </w:r>
      <w:proofErr w:type="spellStart"/>
      <w:r w:rsidRPr="00760C24">
        <w:rPr>
          <w:rFonts w:ascii="Times New Roman" w:eastAsia="Times New Roman" w:hAnsi="Times New Roman" w:cs="Times New Roman"/>
          <w:sz w:val="24"/>
          <w:szCs w:val="24"/>
          <w:lang w:eastAsia="pl-PL"/>
        </w:rPr>
        <w:t>Pzp</w:t>
      </w:r>
      <w:proofErr w:type="spellEnd"/>
      <w:r w:rsidRPr="00760C24">
        <w:rPr>
          <w:rFonts w:ascii="Times New Roman" w:eastAsia="Times New Roman" w:hAnsi="Times New Roman" w:cs="Times New Roman"/>
          <w:sz w:val="24"/>
          <w:szCs w:val="24"/>
          <w:lang w:eastAsia="pl-PL"/>
        </w:rPr>
        <w:t xml:space="preserve">. 4.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 1 ustawy </w:t>
      </w:r>
      <w:proofErr w:type="spellStart"/>
      <w:r w:rsidRPr="00760C24">
        <w:rPr>
          <w:rFonts w:ascii="Times New Roman" w:eastAsia="Times New Roman" w:hAnsi="Times New Roman" w:cs="Times New Roman"/>
          <w:sz w:val="24"/>
          <w:szCs w:val="24"/>
          <w:lang w:eastAsia="pl-PL"/>
        </w:rPr>
        <w:t>Pzp</w:t>
      </w:r>
      <w:proofErr w:type="spellEnd"/>
      <w:r w:rsidRPr="00760C24">
        <w:rPr>
          <w:rFonts w:ascii="Times New Roman" w:eastAsia="Times New Roman" w:hAnsi="Times New Roman" w:cs="Times New Roman"/>
          <w:sz w:val="24"/>
          <w:szCs w:val="24"/>
          <w:lang w:eastAsia="pl-PL"/>
        </w:rPr>
        <w:t xml:space="preserve">. 5. INNE DOKUMENTY SKŁADANE PRZEZ WYKONAWCĘ WRAZ Z OFERTĄ: Zobowiązanie podmiotu do oddania Wykonawcy do dyspozycji niezbędnych zasobów na potrzeby realizacji przedmiotowego zamówienia zgodnie z art. 22a ust. 2 ustawy </w:t>
      </w:r>
      <w:proofErr w:type="spellStart"/>
      <w:r w:rsidRPr="00760C24">
        <w:rPr>
          <w:rFonts w:ascii="Times New Roman" w:eastAsia="Times New Roman" w:hAnsi="Times New Roman" w:cs="Times New Roman"/>
          <w:sz w:val="24"/>
          <w:szCs w:val="24"/>
          <w:lang w:eastAsia="pl-PL"/>
        </w:rPr>
        <w:t>Pzp</w:t>
      </w:r>
      <w:proofErr w:type="spellEnd"/>
      <w:r w:rsidRPr="00760C24">
        <w:rPr>
          <w:rFonts w:ascii="Times New Roman" w:eastAsia="Times New Roman" w:hAnsi="Times New Roman" w:cs="Times New Roman"/>
          <w:sz w:val="24"/>
          <w:szCs w:val="24"/>
          <w:lang w:eastAsia="pl-PL"/>
        </w:rPr>
        <w:t xml:space="preserve"> (wzór zał. nr 5 do SIWZ), lub inny stosowany dokument w tym zakresie, jeżeli Wykonawca polega na zdolnościach lub sytuacji innych podmiotów,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doświadczenia, zrealizuje usługi, których wskazane zdolności dotyczą. 6.Wykonawca, w terminie 3 dni od dnia zamieszczenia na stronie internetowej informacji, o której mowa w pkt 6 rozdz. XIII SIWZ, przekaże zamawiającemu w formie pisemnej (oryginał) oświadczenie o przynależności lub braku przynależności do tej samej grupy kapitałowej, o której mowa w art. 24 ust. 1 pkt 23 ustawy </w:t>
      </w:r>
      <w:proofErr w:type="spellStart"/>
      <w:r w:rsidRPr="00760C24">
        <w:rPr>
          <w:rFonts w:ascii="Times New Roman" w:eastAsia="Times New Roman" w:hAnsi="Times New Roman" w:cs="Times New Roman"/>
          <w:sz w:val="24"/>
          <w:szCs w:val="24"/>
          <w:lang w:eastAsia="pl-PL"/>
        </w:rPr>
        <w:t>Pzp</w:t>
      </w:r>
      <w:proofErr w:type="spellEnd"/>
      <w:r w:rsidRPr="00760C24">
        <w:rPr>
          <w:rFonts w:ascii="Times New Roman" w:eastAsia="Times New Roman" w:hAnsi="Times New Roman" w:cs="Times New Roman"/>
          <w:sz w:val="24"/>
          <w:szCs w:val="24"/>
          <w:lang w:eastAsia="pl-PL"/>
        </w:rPr>
        <w:t xml:space="preserve"> (wzór zał. nr 3 do SIWZ). W przypadku wspólnego ubiegania się o zamówienie przez Wykonawców powyższe oświadczenie, składa każdy z wykonawców wspólnie ubiegających </w:t>
      </w:r>
      <w:r w:rsidRPr="00760C24">
        <w:rPr>
          <w:rFonts w:ascii="Times New Roman" w:eastAsia="Times New Roman" w:hAnsi="Times New Roman" w:cs="Times New Roman"/>
          <w:sz w:val="24"/>
          <w:szCs w:val="24"/>
          <w:lang w:eastAsia="pl-PL"/>
        </w:rPr>
        <w:lastRenderedPageBreak/>
        <w:t xml:space="preserve">się o zamówienie. Wraz ze złożeniem oświadczenia, wykonawca może przedstawić dowody, że powiązania z innym wykonawcą nie prowadzą do zakłócenia konkurencji w postępowaniu o udzielenie zamówienia.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u w:val="single"/>
          <w:lang w:eastAsia="pl-PL"/>
        </w:rPr>
        <w:t xml:space="preserve">SEKCJA IV: PROCEDURA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b/>
          <w:bCs/>
          <w:sz w:val="24"/>
          <w:szCs w:val="24"/>
          <w:lang w:eastAsia="pl-PL"/>
        </w:rPr>
        <w:t xml:space="preserve">IV.1) OPIS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 xml:space="preserve">IV.1.1) Tryb udzielenia zamówienia: </w:t>
      </w:r>
      <w:r w:rsidRPr="00760C24">
        <w:rPr>
          <w:rFonts w:ascii="Times New Roman" w:eastAsia="Times New Roman" w:hAnsi="Times New Roman" w:cs="Times New Roman"/>
          <w:sz w:val="24"/>
          <w:szCs w:val="24"/>
          <w:lang w:eastAsia="pl-PL"/>
        </w:rPr>
        <w:t xml:space="preserve">Przetarg nieograniczony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IV.1.2) Zamawiający żąda wniesienia wadium:</w:t>
      </w:r>
      <w:r w:rsidRPr="00760C24">
        <w:rPr>
          <w:rFonts w:ascii="Times New Roman" w:eastAsia="Times New Roman" w:hAnsi="Times New Roman" w:cs="Times New Roman"/>
          <w:sz w:val="24"/>
          <w:szCs w:val="24"/>
          <w:lang w:eastAsia="pl-PL"/>
        </w:rPr>
        <w:t xml:space="preserve">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 xml:space="preserve">Tak </w:t>
      </w:r>
      <w:r w:rsidRPr="00760C24">
        <w:rPr>
          <w:rFonts w:ascii="Times New Roman" w:eastAsia="Times New Roman" w:hAnsi="Times New Roman" w:cs="Times New Roman"/>
          <w:sz w:val="24"/>
          <w:szCs w:val="24"/>
          <w:lang w:eastAsia="pl-PL"/>
        </w:rPr>
        <w:br/>
        <w:t xml:space="preserve">Informacja na temat wadium </w:t>
      </w:r>
      <w:r w:rsidRPr="00760C24">
        <w:rPr>
          <w:rFonts w:ascii="Times New Roman" w:eastAsia="Times New Roman" w:hAnsi="Times New Roman" w:cs="Times New Roman"/>
          <w:sz w:val="24"/>
          <w:szCs w:val="24"/>
          <w:lang w:eastAsia="pl-PL"/>
        </w:rPr>
        <w:br/>
        <w:t xml:space="preserve">1. Oferta musi być zabezpieczona wadium w wysokości: 1) Zadanie nr 1: 1 400,00 zł (słownie: jeden tysiąc czterysta złotych i 00/100) 2) Zadanie nr 2: 3 200,00 zł (słownie: trzy tysiące dwieście złotych i 00/100) 3) Zadanie nr 3: 4 000,00 zł (słownie: cztery tysiące złotych i 00/100)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(Dz. U. z 2014 r. poz.1804 ). 3. Wadium wnoszone w pieniądzu należy wpłacić przelewem na rachunek bankowy Zamawiającego – Gminy Wrocław nr 41 1020 5226 0000 6102 0417 7663 tak, aby kwota wadium znalazła się na wskazanym koncie nie później niż w dniu i godzinie przewidzianej na ostateczne składanie ofert – podając /w tytule/ na dowodzie wpłaty nazwę lub numer postępowania i numer zadania.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5. Terminowe wniesienie wadium (w każdej z dopuszczonych form jego wniesienia) Zamawiający sprawdzi w ramach własnych czynności proceduralnych. 6. Zamawiający zaleca, aby w przypadku wniesienia wadium w formie pieniężnej dokument potwierdzający dokonanie przelewu wadium został załączony do oferty. 7. W 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uprawnioną do występowania w imieniu Wykonawcy została dołączona do oferty. 8. Wadium wnoszone w innej formie niż pieniądz musi mieć postać oświadczenia Gwaranta, w którym 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760C24">
        <w:rPr>
          <w:rFonts w:ascii="Times New Roman" w:eastAsia="Times New Roman" w:hAnsi="Times New Roman" w:cs="Times New Roman"/>
          <w:sz w:val="24"/>
          <w:szCs w:val="24"/>
          <w:lang w:eastAsia="pl-PL"/>
        </w:rPr>
        <w:t>Pzp</w:t>
      </w:r>
      <w:proofErr w:type="spellEnd"/>
      <w:r w:rsidRPr="00760C24">
        <w:rPr>
          <w:rFonts w:ascii="Times New Roman" w:eastAsia="Times New Roman" w:hAnsi="Times New Roman" w:cs="Times New Roman"/>
          <w:sz w:val="24"/>
          <w:szCs w:val="24"/>
          <w:lang w:eastAsia="pl-PL"/>
        </w:rPr>
        <w:t xml:space="preserve">. 9. Zamawiający zatrzyma wadium wraz z odsetkami, jeżeli wykonawca w odpowiedzi na wezwanie, o którym mowa w art. 26 ust. 3 i 3a ustawy </w:t>
      </w:r>
      <w:proofErr w:type="spellStart"/>
      <w:r w:rsidRPr="00760C24">
        <w:rPr>
          <w:rFonts w:ascii="Times New Roman" w:eastAsia="Times New Roman" w:hAnsi="Times New Roman" w:cs="Times New Roman"/>
          <w:sz w:val="24"/>
          <w:szCs w:val="24"/>
          <w:lang w:eastAsia="pl-PL"/>
        </w:rPr>
        <w:t>Pzp</w:t>
      </w:r>
      <w:proofErr w:type="spellEnd"/>
      <w:r w:rsidRPr="00760C24">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ustawy </w:t>
      </w:r>
      <w:proofErr w:type="spellStart"/>
      <w:r w:rsidRPr="00760C24">
        <w:rPr>
          <w:rFonts w:ascii="Times New Roman" w:eastAsia="Times New Roman" w:hAnsi="Times New Roman" w:cs="Times New Roman"/>
          <w:sz w:val="24"/>
          <w:szCs w:val="24"/>
          <w:lang w:eastAsia="pl-PL"/>
        </w:rPr>
        <w:t>Pzp</w:t>
      </w:r>
      <w:proofErr w:type="spellEnd"/>
      <w:r w:rsidRPr="00760C24">
        <w:rPr>
          <w:rFonts w:ascii="Times New Roman" w:eastAsia="Times New Roman" w:hAnsi="Times New Roman" w:cs="Times New Roman"/>
          <w:sz w:val="24"/>
          <w:szCs w:val="24"/>
          <w:lang w:eastAsia="pl-PL"/>
        </w:rPr>
        <w:t xml:space="preserve">, oświadczenia, o którym mowa w art. 25a ust. 1 ustawy </w:t>
      </w:r>
      <w:proofErr w:type="spellStart"/>
      <w:r w:rsidRPr="00760C24">
        <w:rPr>
          <w:rFonts w:ascii="Times New Roman" w:eastAsia="Times New Roman" w:hAnsi="Times New Roman" w:cs="Times New Roman"/>
          <w:sz w:val="24"/>
          <w:szCs w:val="24"/>
          <w:lang w:eastAsia="pl-PL"/>
        </w:rPr>
        <w:t>Pzp</w:t>
      </w:r>
      <w:proofErr w:type="spellEnd"/>
      <w:r w:rsidRPr="00760C24">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760C24">
        <w:rPr>
          <w:rFonts w:ascii="Times New Roman" w:eastAsia="Times New Roman" w:hAnsi="Times New Roman" w:cs="Times New Roman"/>
          <w:sz w:val="24"/>
          <w:szCs w:val="24"/>
          <w:lang w:eastAsia="pl-PL"/>
        </w:rPr>
        <w:t>Pzp</w:t>
      </w:r>
      <w:proofErr w:type="spellEnd"/>
      <w:r w:rsidRPr="00760C24">
        <w:rPr>
          <w:rFonts w:ascii="Times New Roman" w:eastAsia="Times New Roman" w:hAnsi="Times New Roman" w:cs="Times New Roman"/>
          <w:sz w:val="24"/>
          <w:szCs w:val="24"/>
          <w:lang w:eastAsia="pl-PL"/>
        </w:rPr>
        <w:t xml:space="preserve">, co spowodowało brak możliwości wybrania oferty złożonej przez wykonawcę jako najkorzystniejszej.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oferty. W przypadku nie wskazania w </w:t>
      </w:r>
      <w:r w:rsidRPr="00760C24">
        <w:rPr>
          <w:rFonts w:ascii="Times New Roman" w:eastAsia="Times New Roman" w:hAnsi="Times New Roman" w:cs="Times New Roman"/>
          <w:sz w:val="24"/>
          <w:szCs w:val="24"/>
          <w:lang w:eastAsia="pl-PL"/>
        </w:rPr>
        <w:lastRenderedPageBreak/>
        <w:t xml:space="preserve">ofercie rachunku bankowego, na który należy zwrócić wadium, Zamawiający uzna, że wskazanym rachunkiem bankowym jest rachunek, z którego dokonano przelewu wpłaty wadium. 11. Zamawiający odrzuci ofertę, w przypadku gdy wadium nie zostało wniesione lub zostało wniesione w sposób nieprawidłowy. 12.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IV.1.3) Przewiduje się udzielenie zaliczek na poczet wykonania zamówienia:</w:t>
      </w:r>
      <w:r w:rsidRPr="00760C24">
        <w:rPr>
          <w:rFonts w:ascii="Times New Roman" w:eastAsia="Times New Roman" w:hAnsi="Times New Roman" w:cs="Times New Roman"/>
          <w:sz w:val="24"/>
          <w:szCs w:val="24"/>
          <w:lang w:eastAsia="pl-PL"/>
        </w:rPr>
        <w:t xml:space="preserve">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 xml:space="preserve">Nie </w:t>
      </w:r>
      <w:r w:rsidRPr="00760C24">
        <w:rPr>
          <w:rFonts w:ascii="Times New Roman" w:eastAsia="Times New Roman" w:hAnsi="Times New Roman" w:cs="Times New Roman"/>
          <w:sz w:val="24"/>
          <w:szCs w:val="24"/>
          <w:lang w:eastAsia="pl-PL"/>
        </w:rPr>
        <w:br/>
        <w:t xml:space="preserve">Należy podać informacje na temat udzielania zaliczek: </w:t>
      </w:r>
      <w:r w:rsidRPr="00760C24">
        <w:rPr>
          <w:rFonts w:ascii="Times New Roman" w:eastAsia="Times New Roman" w:hAnsi="Times New Roman" w:cs="Times New Roman"/>
          <w:sz w:val="24"/>
          <w:szCs w:val="24"/>
          <w:lang w:eastAsia="pl-PL"/>
        </w:rPr>
        <w:br/>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 xml:space="preserve">Nie </w:t>
      </w:r>
      <w:r w:rsidRPr="00760C2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60C24">
        <w:rPr>
          <w:rFonts w:ascii="Times New Roman" w:eastAsia="Times New Roman" w:hAnsi="Times New Roman" w:cs="Times New Roman"/>
          <w:sz w:val="24"/>
          <w:szCs w:val="24"/>
          <w:lang w:eastAsia="pl-PL"/>
        </w:rPr>
        <w:br/>
        <w:t xml:space="preserve">Nie </w:t>
      </w:r>
      <w:r w:rsidRPr="00760C24">
        <w:rPr>
          <w:rFonts w:ascii="Times New Roman" w:eastAsia="Times New Roman" w:hAnsi="Times New Roman" w:cs="Times New Roman"/>
          <w:sz w:val="24"/>
          <w:szCs w:val="24"/>
          <w:lang w:eastAsia="pl-PL"/>
        </w:rPr>
        <w:br/>
        <w:t xml:space="preserve">Informacje dodatkowe: </w:t>
      </w:r>
      <w:r w:rsidRPr="00760C24">
        <w:rPr>
          <w:rFonts w:ascii="Times New Roman" w:eastAsia="Times New Roman" w:hAnsi="Times New Roman" w:cs="Times New Roman"/>
          <w:sz w:val="24"/>
          <w:szCs w:val="24"/>
          <w:lang w:eastAsia="pl-PL"/>
        </w:rPr>
        <w:br/>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 xml:space="preserve">IV.1.5.) Wymaga się złożenia oferty wariantowej: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 xml:space="preserve">Nie </w:t>
      </w:r>
      <w:r w:rsidRPr="00760C24">
        <w:rPr>
          <w:rFonts w:ascii="Times New Roman" w:eastAsia="Times New Roman" w:hAnsi="Times New Roman" w:cs="Times New Roman"/>
          <w:sz w:val="24"/>
          <w:szCs w:val="24"/>
          <w:lang w:eastAsia="pl-PL"/>
        </w:rPr>
        <w:br/>
        <w:t xml:space="preserve">Dopuszcza się złożenie oferty wariantowej </w:t>
      </w:r>
      <w:r w:rsidRPr="00760C24">
        <w:rPr>
          <w:rFonts w:ascii="Times New Roman" w:eastAsia="Times New Roman" w:hAnsi="Times New Roman" w:cs="Times New Roman"/>
          <w:sz w:val="24"/>
          <w:szCs w:val="24"/>
          <w:lang w:eastAsia="pl-PL"/>
        </w:rPr>
        <w:br/>
        <w:t xml:space="preserve">Nie </w:t>
      </w:r>
      <w:r w:rsidRPr="00760C2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60C24">
        <w:rPr>
          <w:rFonts w:ascii="Times New Roman" w:eastAsia="Times New Roman" w:hAnsi="Times New Roman" w:cs="Times New Roman"/>
          <w:sz w:val="24"/>
          <w:szCs w:val="24"/>
          <w:lang w:eastAsia="pl-PL"/>
        </w:rPr>
        <w:br/>
        <w:t xml:space="preserve">Nie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 xml:space="preserve">Liczba wykonawców   </w:t>
      </w:r>
      <w:r w:rsidRPr="00760C24">
        <w:rPr>
          <w:rFonts w:ascii="Times New Roman" w:eastAsia="Times New Roman" w:hAnsi="Times New Roman" w:cs="Times New Roman"/>
          <w:sz w:val="24"/>
          <w:szCs w:val="24"/>
          <w:lang w:eastAsia="pl-PL"/>
        </w:rPr>
        <w:br/>
        <w:t xml:space="preserve">Przewidywana minimalna liczba wykonawców </w:t>
      </w:r>
      <w:r w:rsidRPr="00760C24">
        <w:rPr>
          <w:rFonts w:ascii="Times New Roman" w:eastAsia="Times New Roman" w:hAnsi="Times New Roman" w:cs="Times New Roman"/>
          <w:sz w:val="24"/>
          <w:szCs w:val="24"/>
          <w:lang w:eastAsia="pl-PL"/>
        </w:rPr>
        <w:br/>
        <w:t xml:space="preserve">Maksymalna liczba wykonawców   </w:t>
      </w:r>
      <w:r w:rsidRPr="00760C24">
        <w:rPr>
          <w:rFonts w:ascii="Times New Roman" w:eastAsia="Times New Roman" w:hAnsi="Times New Roman" w:cs="Times New Roman"/>
          <w:sz w:val="24"/>
          <w:szCs w:val="24"/>
          <w:lang w:eastAsia="pl-PL"/>
        </w:rPr>
        <w:br/>
        <w:t xml:space="preserve">Kryteria selekcji wykonawców: </w:t>
      </w:r>
      <w:r w:rsidRPr="00760C24">
        <w:rPr>
          <w:rFonts w:ascii="Times New Roman" w:eastAsia="Times New Roman" w:hAnsi="Times New Roman" w:cs="Times New Roman"/>
          <w:sz w:val="24"/>
          <w:szCs w:val="24"/>
          <w:lang w:eastAsia="pl-PL"/>
        </w:rPr>
        <w:br/>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 xml:space="preserve">IV.1.7) Informacje na temat umowy ramowej lub dynamicznego systemu zakupów: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 xml:space="preserve">Umowa ramowa będzie zawarta: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t xml:space="preserve">Czy przewiduje się ograniczenie liczby uczestników umowy ramowej: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t xml:space="preserve">Przewidziana maksymalna liczba uczestników umowy ramowej: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t xml:space="preserve">Informacje dodatkowe: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t xml:space="preserve">Informacje dodatkowe: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60C24">
        <w:rPr>
          <w:rFonts w:ascii="Times New Roman" w:eastAsia="Times New Roman" w:hAnsi="Times New Roman" w:cs="Times New Roman"/>
          <w:sz w:val="24"/>
          <w:szCs w:val="24"/>
          <w:lang w:eastAsia="pl-PL"/>
        </w:rPr>
        <w:br/>
        <w:t xml:space="preserve">Nie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 xml:space="preserve">IV.1.8) Aukcja elektroniczna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 xml:space="preserve">Przewidziane jest przeprowadzenie aukcji elektronicznej </w:t>
      </w:r>
      <w:r w:rsidRPr="00760C24">
        <w:rPr>
          <w:rFonts w:ascii="Times New Roman" w:eastAsia="Times New Roman" w:hAnsi="Times New Roman" w:cs="Times New Roman"/>
          <w:i/>
          <w:iCs/>
          <w:sz w:val="24"/>
          <w:szCs w:val="24"/>
          <w:lang w:eastAsia="pl-PL"/>
        </w:rPr>
        <w:t xml:space="preserve">(przetarg nieograniczony, przetarg ograniczony, negocjacje z ogłoszeniem) </w:t>
      </w:r>
      <w:r w:rsidRPr="00760C24">
        <w:rPr>
          <w:rFonts w:ascii="Times New Roman" w:eastAsia="Times New Roman" w:hAnsi="Times New Roman" w:cs="Times New Roman"/>
          <w:sz w:val="24"/>
          <w:szCs w:val="24"/>
          <w:lang w:eastAsia="pl-PL"/>
        </w:rPr>
        <w:br/>
        <w:t xml:space="preserve">Należy podać adres strony internetowej, na której aukcja będzie prowadzona: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60C24">
        <w:rPr>
          <w:rFonts w:ascii="Times New Roman" w:eastAsia="Times New Roman" w:hAnsi="Times New Roman" w:cs="Times New Roman"/>
          <w:sz w:val="24"/>
          <w:szCs w:val="24"/>
          <w:lang w:eastAsia="pl-PL"/>
        </w:rPr>
        <w:t xml:space="preserve">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60C24">
        <w:rPr>
          <w:rFonts w:ascii="Times New Roman" w:eastAsia="Times New Roman" w:hAnsi="Times New Roman" w:cs="Times New Roman"/>
          <w:sz w:val="24"/>
          <w:szCs w:val="24"/>
          <w:lang w:eastAsia="pl-PL"/>
        </w:rPr>
        <w:br/>
        <w:t xml:space="preserve">Informacje dotyczące przebiegu aukcji elektronicznej: </w:t>
      </w:r>
      <w:r w:rsidRPr="00760C2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60C2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60C24">
        <w:rPr>
          <w:rFonts w:ascii="Times New Roman" w:eastAsia="Times New Roman" w:hAnsi="Times New Roman" w:cs="Times New Roman"/>
          <w:sz w:val="24"/>
          <w:szCs w:val="24"/>
          <w:lang w:eastAsia="pl-PL"/>
        </w:rPr>
        <w:br/>
        <w:t xml:space="preserve">Wymagania dotyczące rejestracji i identyfikacji wykonawców w aukcji elektronicznej: </w:t>
      </w:r>
      <w:r w:rsidRPr="00760C24">
        <w:rPr>
          <w:rFonts w:ascii="Times New Roman" w:eastAsia="Times New Roman" w:hAnsi="Times New Roman" w:cs="Times New Roman"/>
          <w:sz w:val="24"/>
          <w:szCs w:val="24"/>
          <w:lang w:eastAsia="pl-PL"/>
        </w:rPr>
        <w:br/>
        <w:t xml:space="preserve">Informacje o liczbie etapów aukcji elektronicznej i czasie ich trwania: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br/>
        <w:t xml:space="preserve">Czas trwania: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760C24">
        <w:rPr>
          <w:rFonts w:ascii="Times New Roman" w:eastAsia="Times New Roman" w:hAnsi="Times New Roman" w:cs="Times New Roman"/>
          <w:sz w:val="24"/>
          <w:szCs w:val="24"/>
          <w:lang w:eastAsia="pl-PL"/>
        </w:rPr>
        <w:br/>
        <w:t xml:space="preserve">Warunki zamknięcia aukcji elektronicznej: </w:t>
      </w:r>
      <w:r w:rsidRPr="00760C24">
        <w:rPr>
          <w:rFonts w:ascii="Times New Roman" w:eastAsia="Times New Roman" w:hAnsi="Times New Roman" w:cs="Times New Roman"/>
          <w:sz w:val="24"/>
          <w:szCs w:val="24"/>
          <w:lang w:eastAsia="pl-PL"/>
        </w:rPr>
        <w:br/>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 xml:space="preserve">IV.2) KRYTERIA OCENY OFERT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 xml:space="preserve">IV.2.1) Kryteria oceny ofert: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IV.2.2) Kryteria</w:t>
      </w:r>
      <w:r w:rsidRPr="00760C2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760C24" w:rsidRPr="00760C24" w:rsidTr="00760C24">
        <w:tc>
          <w:tcPr>
            <w:tcW w:w="0" w:type="auto"/>
            <w:tcBorders>
              <w:top w:val="single" w:sz="6" w:space="0" w:color="000000"/>
              <w:left w:val="single" w:sz="6" w:space="0" w:color="000000"/>
              <w:bottom w:val="single" w:sz="6" w:space="0" w:color="000000"/>
              <w:right w:val="single" w:sz="6" w:space="0" w:color="000000"/>
            </w:tcBorders>
            <w:vAlign w:val="center"/>
            <w:hideMark/>
          </w:tcPr>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Znaczenie</w:t>
            </w:r>
          </w:p>
        </w:tc>
      </w:tr>
      <w:tr w:rsidR="00760C24" w:rsidRPr="00760C24" w:rsidTr="00760C24">
        <w:tc>
          <w:tcPr>
            <w:tcW w:w="0" w:type="auto"/>
            <w:tcBorders>
              <w:top w:val="single" w:sz="6" w:space="0" w:color="000000"/>
              <w:left w:val="single" w:sz="6" w:space="0" w:color="000000"/>
              <w:bottom w:val="single" w:sz="6" w:space="0" w:color="000000"/>
              <w:right w:val="single" w:sz="6" w:space="0" w:color="000000"/>
            </w:tcBorders>
            <w:vAlign w:val="center"/>
            <w:hideMark/>
          </w:tcPr>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 xml:space="preserve">cena oferty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60</w:t>
            </w:r>
          </w:p>
        </w:tc>
      </w:tr>
      <w:tr w:rsidR="00760C24" w:rsidRPr="00760C24" w:rsidTr="00760C24">
        <w:tc>
          <w:tcPr>
            <w:tcW w:w="0" w:type="auto"/>
            <w:tcBorders>
              <w:top w:val="single" w:sz="6" w:space="0" w:color="000000"/>
              <w:left w:val="single" w:sz="6" w:space="0" w:color="000000"/>
              <w:bottom w:val="single" w:sz="6" w:space="0" w:color="000000"/>
              <w:right w:val="single" w:sz="6" w:space="0" w:color="000000"/>
            </w:tcBorders>
            <w:vAlign w:val="center"/>
            <w:hideMark/>
          </w:tcPr>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czas trwania jednorazowego koszenia trawy na nieruchomościach wskazanych w zał. nr 2 do umowy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40</w:t>
            </w:r>
          </w:p>
        </w:tc>
      </w:tr>
    </w:tbl>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60C24">
        <w:rPr>
          <w:rFonts w:ascii="Times New Roman" w:eastAsia="Times New Roman" w:hAnsi="Times New Roman" w:cs="Times New Roman"/>
          <w:b/>
          <w:bCs/>
          <w:sz w:val="24"/>
          <w:szCs w:val="24"/>
          <w:lang w:eastAsia="pl-PL"/>
        </w:rPr>
        <w:t>Pzp</w:t>
      </w:r>
      <w:proofErr w:type="spellEnd"/>
      <w:r w:rsidRPr="00760C24">
        <w:rPr>
          <w:rFonts w:ascii="Times New Roman" w:eastAsia="Times New Roman" w:hAnsi="Times New Roman" w:cs="Times New Roman"/>
          <w:b/>
          <w:bCs/>
          <w:sz w:val="24"/>
          <w:szCs w:val="24"/>
          <w:lang w:eastAsia="pl-PL"/>
        </w:rPr>
        <w:t xml:space="preserve"> </w:t>
      </w:r>
      <w:r w:rsidRPr="00760C24">
        <w:rPr>
          <w:rFonts w:ascii="Times New Roman" w:eastAsia="Times New Roman" w:hAnsi="Times New Roman" w:cs="Times New Roman"/>
          <w:sz w:val="24"/>
          <w:szCs w:val="24"/>
          <w:lang w:eastAsia="pl-PL"/>
        </w:rPr>
        <w:t xml:space="preserve">(przetarg </w:t>
      </w:r>
      <w:r w:rsidRPr="00760C24">
        <w:rPr>
          <w:rFonts w:ascii="Times New Roman" w:eastAsia="Times New Roman" w:hAnsi="Times New Roman" w:cs="Times New Roman"/>
          <w:sz w:val="24"/>
          <w:szCs w:val="24"/>
          <w:lang w:eastAsia="pl-PL"/>
        </w:rPr>
        <w:lastRenderedPageBreak/>
        <w:t xml:space="preserve">nieograniczony) </w:t>
      </w:r>
      <w:r w:rsidRPr="00760C24">
        <w:rPr>
          <w:rFonts w:ascii="Times New Roman" w:eastAsia="Times New Roman" w:hAnsi="Times New Roman" w:cs="Times New Roman"/>
          <w:sz w:val="24"/>
          <w:szCs w:val="24"/>
          <w:lang w:eastAsia="pl-PL"/>
        </w:rPr>
        <w:br/>
        <w:t xml:space="preserve">Tak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 xml:space="preserve">IV.3) Negocjacje z ogłoszeniem, dialog konkurencyjny, partnerstwo innowacyjne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IV.3.1) Informacje na temat negocjacji z ogłoszeniem</w:t>
      </w:r>
      <w:r w:rsidRPr="00760C24">
        <w:rPr>
          <w:rFonts w:ascii="Times New Roman" w:eastAsia="Times New Roman" w:hAnsi="Times New Roman" w:cs="Times New Roman"/>
          <w:sz w:val="24"/>
          <w:szCs w:val="24"/>
          <w:lang w:eastAsia="pl-PL"/>
        </w:rPr>
        <w:t xml:space="preserve"> </w:t>
      </w:r>
      <w:r w:rsidRPr="00760C24">
        <w:rPr>
          <w:rFonts w:ascii="Times New Roman" w:eastAsia="Times New Roman" w:hAnsi="Times New Roman" w:cs="Times New Roman"/>
          <w:sz w:val="24"/>
          <w:szCs w:val="24"/>
          <w:lang w:eastAsia="pl-PL"/>
        </w:rPr>
        <w:br/>
        <w:t xml:space="preserve">Minimalne wymagania, które muszą spełniać wszystkie oferty: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60C24">
        <w:rPr>
          <w:rFonts w:ascii="Times New Roman" w:eastAsia="Times New Roman" w:hAnsi="Times New Roman" w:cs="Times New Roman"/>
          <w:sz w:val="24"/>
          <w:szCs w:val="24"/>
          <w:lang w:eastAsia="pl-PL"/>
        </w:rPr>
        <w:br/>
        <w:t xml:space="preserve">Przewidziany jest podział negocjacji na etapy w celu ograniczenia liczby ofert: </w:t>
      </w:r>
      <w:r w:rsidRPr="00760C24">
        <w:rPr>
          <w:rFonts w:ascii="Times New Roman" w:eastAsia="Times New Roman" w:hAnsi="Times New Roman" w:cs="Times New Roman"/>
          <w:sz w:val="24"/>
          <w:szCs w:val="24"/>
          <w:lang w:eastAsia="pl-PL"/>
        </w:rPr>
        <w:br/>
        <w:t xml:space="preserve">Należy podać informacje na temat etapów negocjacji (w tym liczbę etapów):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t xml:space="preserve">Informacje dodatkowe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IV.3.2) Informacje na temat dialogu konkurencyjnego</w:t>
      </w:r>
      <w:r w:rsidRPr="00760C24">
        <w:rPr>
          <w:rFonts w:ascii="Times New Roman" w:eastAsia="Times New Roman" w:hAnsi="Times New Roman" w:cs="Times New Roman"/>
          <w:sz w:val="24"/>
          <w:szCs w:val="24"/>
          <w:lang w:eastAsia="pl-PL"/>
        </w:rPr>
        <w:t xml:space="preserve"> </w:t>
      </w:r>
      <w:r w:rsidRPr="00760C2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t xml:space="preserve">Wstępny harmonogram postępowania: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t xml:space="preserve">Podział dialogu na etapy w celu ograniczenia liczby rozwiązań: Nie </w:t>
      </w:r>
      <w:r w:rsidRPr="00760C24">
        <w:rPr>
          <w:rFonts w:ascii="Times New Roman" w:eastAsia="Times New Roman" w:hAnsi="Times New Roman" w:cs="Times New Roman"/>
          <w:sz w:val="24"/>
          <w:szCs w:val="24"/>
          <w:lang w:eastAsia="pl-PL"/>
        </w:rPr>
        <w:br/>
        <w:t xml:space="preserve">Należy podać informacje na temat etapów dialogu: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t xml:space="preserve">Informacje dodatkowe: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IV.3.3) Informacje na temat partnerstwa innowacyjnego</w:t>
      </w:r>
      <w:r w:rsidRPr="00760C24">
        <w:rPr>
          <w:rFonts w:ascii="Times New Roman" w:eastAsia="Times New Roman" w:hAnsi="Times New Roman" w:cs="Times New Roman"/>
          <w:sz w:val="24"/>
          <w:szCs w:val="24"/>
          <w:lang w:eastAsia="pl-PL"/>
        </w:rPr>
        <w:t xml:space="preserve"> </w:t>
      </w:r>
      <w:r w:rsidRPr="00760C2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60C24">
        <w:rPr>
          <w:rFonts w:ascii="Times New Roman" w:eastAsia="Times New Roman" w:hAnsi="Times New Roman" w:cs="Times New Roman"/>
          <w:sz w:val="24"/>
          <w:szCs w:val="24"/>
          <w:lang w:eastAsia="pl-PL"/>
        </w:rPr>
        <w:br/>
        <w:t xml:space="preserve">Nie </w:t>
      </w:r>
      <w:r w:rsidRPr="00760C24">
        <w:rPr>
          <w:rFonts w:ascii="Times New Roman" w:eastAsia="Times New Roman" w:hAnsi="Times New Roman" w:cs="Times New Roman"/>
          <w:sz w:val="24"/>
          <w:szCs w:val="24"/>
          <w:lang w:eastAsia="pl-PL"/>
        </w:rPr>
        <w:br/>
        <w:t xml:space="preserve">Informacje dodatkowe: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 xml:space="preserve">IV.4) Licytacja elektroniczna </w:t>
      </w:r>
      <w:r w:rsidRPr="00760C24">
        <w:rPr>
          <w:rFonts w:ascii="Times New Roman" w:eastAsia="Times New Roman" w:hAnsi="Times New Roman" w:cs="Times New Roman"/>
          <w:sz w:val="24"/>
          <w:szCs w:val="24"/>
          <w:lang w:eastAsia="pl-PL"/>
        </w:rPr>
        <w:br/>
        <w:t xml:space="preserve">Adres strony internetowej, na której będzie prowadzona licytacja elektroniczna: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 xml:space="preserve">Informacje o liczbie etapów licytacji elektronicznej i czasie ich trwania: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 xml:space="preserve">licytacja wieloetapowa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Nie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 xml:space="preserve">Termin składania wniosków o dopuszczenie do udziału w licytacji elektronicznej: </w:t>
      </w:r>
      <w:r w:rsidRPr="00760C24">
        <w:rPr>
          <w:rFonts w:ascii="Times New Roman" w:eastAsia="Times New Roman" w:hAnsi="Times New Roman" w:cs="Times New Roman"/>
          <w:sz w:val="24"/>
          <w:szCs w:val="24"/>
          <w:lang w:eastAsia="pl-PL"/>
        </w:rPr>
        <w:br/>
        <w:t xml:space="preserve">Data: godzina: </w:t>
      </w:r>
      <w:r w:rsidRPr="00760C24">
        <w:rPr>
          <w:rFonts w:ascii="Times New Roman" w:eastAsia="Times New Roman" w:hAnsi="Times New Roman" w:cs="Times New Roman"/>
          <w:sz w:val="24"/>
          <w:szCs w:val="24"/>
          <w:lang w:eastAsia="pl-PL"/>
        </w:rPr>
        <w:br/>
        <w:t xml:space="preserve">Termin otwarcia licytacji elektronicznej: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 xml:space="preserve">Termin i warunki zamknięcia licytacji elektronicznej: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br/>
        <w:t xml:space="preserve">Wymagania dotyczące zabezpieczenia należytego wykonania umowy: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br/>
        <w:t xml:space="preserve">Informacje dodatkowe: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b/>
          <w:bCs/>
          <w:sz w:val="24"/>
          <w:szCs w:val="24"/>
          <w:lang w:eastAsia="pl-PL"/>
        </w:rPr>
        <w:t>IV.5) ZMIANA UMOWY</w:t>
      </w:r>
      <w:r w:rsidRPr="00760C24">
        <w:rPr>
          <w:rFonts w:ascii="Times New Roman" w:eastAsia="Times New Roman" w:hAnsi="Times New Roman" w:cs="Times New Roman"/>
          <w:sz w:val="24"/>
          <w:szCs w:val="24"/>
          <w:lang w:eastAsia="pl-PL"/>
        </w:rPr>
        <w:t xml:space="preserve">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60C24">
        <w:rPr>
          <w:rFonts w:ascii="Times New Roman" w:eastAsia="Times New Roman" w:hAnsi="Times New Roman" w:cs="Times New Roman"/>
          <w:sz w:val="24"/>
          <w:szCs w:val="24"/>
          <w:lang w:eastAsia="pl-PL"/>
        </w:rPr>
        <w:t xml:space="preserve"> Tak </w:t>
      </w:r>
      <w:r w:rsidRPr="00760C24">
        <w:rPr>
          <w:rFonts w:ascii="Times New Roman" w:eastAsia="Times New Roman" w:hAnsi="Times New Roman" w:cs="Times New Roman"/>
          <w:sz w:val="24"/>
          <w:szCs w:val="24"/>
          <w:lang w:eastAsia="pl-PL"/>
        </w:rPr>
        <w:br/>
        <w:t xml:space="preserve">Należy wskazać zakres, charakter zmian oraz warunki wprowadzenia zmian: </w:t>
      </w:r>
      <w:r w:rsidRPr="00760C24">
        <w:rPr>
          <w:rFonts w:ascii="Times New Roman" w:eastAsia="Times New Roman" w:hAnsi="Times New Roman" w:cs="Times New Roman"/>
          <w:sz w:val="24"/>
          <w:szCs w:val="24"/>
          <w:lang w:eastAsia="pl-PL"/>
        </w:rPr>
        <w:br/>
        <w:t xml:space="preserve">1. Zamawiający dopuszcza możliwość zmiany cen wskutek zmiany stawki podatku od towarów i usług (VAT), jeżeli zmiany te będą miały wpływ na koszt wykonania zamówienia przez Wykonawcę. Zmiana ustawowej wysokości podatku od towarów i usług (VAT) powoduje odpowiednią zmianę łącznego wynagrodzenia od daty wprowadzenia zmiany. Naliczenie podatku VAT w nowej wysokości dopuszcza się tylko od wynagrodzenia za część umowy realizowaną po dniu wejścia w życie przepisów ustalających zmiany stawki podatku od towarów i usług (VAT). 2. Zamawiający dopuszcza możliwość zmniejszenia ilości </w:t>
      </w:r>
      <w:proofErr w:type="spellStart"/>
      <w:r w:rsidRPr="00760C24">
        <w:rPr>
          <w:rFonts w:ascii="Times New Roman" w:eastAsia="Times New Roman" w:hAnsi="Times New Roman" w:cs="Times New Roman"/>
          <w:sz w:val="24"/>
          <w:szCs w:val="24"/>
          <w:lang w:eastAsia="pl-PL"/>
        </w:rPr>
        <w:t>koszeń</w:t>
      </w:r>
      <w:proofErr w:type="spellEnd"/>
      <w:r w:rsidRPr="00760C24">
        <w:rPr>
          <w:rFonts w:ascii="Times New Roman" w:eastAsia="Times New Roman" w:hAnsi="Times New Roman" w:cs="Times New Roman"/>
          <w:sz w:val="24"/>
          <w:szCs w:val="24"/>
          <w:lang w:eastAsia="pl-PL"/>
        </w:rPr>
        <w:t xml:space="preserve"> lub/i przycinania żywopłotów z uwagi na niekorzystne warunki atmosferyczne. 3. Zamawiający dopuszcza możliwość wyłączenia poszczególnych nieruchomości z wykonywania usług określonych w § 1 ust. 2 umowy w następujących przypadkach: 1) utraty przez obsługiwaną nieruchomość statusu nieruchomości komunalnej, 2) sprzedaży nieruchomości, 3) przekazania nieruchomości objętej umową w zarządzanie/administrowanie innemu podmiotowi, 4) przekazanie nieruchomości innemu podmiotowi w dzierżawę, co nie będzie rodziło żadnych roszczeń Wykonawcy względem Zamawiającego, w szczególności o zapłatę wynagrodzenia w tej części. 4. Zamawiający dopuszcza możliwość zmniejszenia pewnych pozycji, w związku z aktualizacją powierzchni trawników i/lub długości żywopłotów lub zastąpienia pewnych pozycji wykazu innymi, co jednak nie może skutkować zwiększeniem sumarycznej powierzchni trawy do koszenia i/lub sumarycznej długości żywopłotów do przycięcia. 5. W przypadku zmian, o których mowa w ust. 2, 3 i 4 niniejszego paragrafu Zamawiający na mocy jednostronnego oświadczenia woli bez obowiązku uzyskiwania zgody Wykonawcy powiadomi pisemnie Wykonawcę o zmianie adresu nieruchomości, zmniejszeniu powierzchni trawników do koszenia, zmniejszeniu długości żywopłotów, zmniejszeniu ilości </w:t>
      </w:r>
      <w:proofErr w:type="spellStart"/>
      <w:r w:rsidRPr="00760C24">
        <w:rPr>
          <w:rFonts w:ascii="Times New Roman" w:eastAsia="Times New Roman" w:hAnsi="Times New Roman" w:cs="Times New Roman"/>
          <w:sz w:val="24"/>
          <w:szCs w:val="24"/>
          <w:lang w:eastAsia="pl-PL"/>
        </w:rPr>
        <w:t>koszeń</w:t>
      </w:r>
      <w:proofErr w:type="spellEnd"/>
      <w:r w:rsidRPr="00760C24">
        <w:rPr>
          <w:rFonts w:ascii="Times New Roman" w:eastAsia="Times New Roman" w:hAnsi="Times New Roman" w:cs="Times New Roman"/>
          <w:sz w:val="24"/>
          <w:szCs w:val="24"/>
          <w:lang w:eastAsia="pl-PL"/>
        </w:rPr>
        <w:t xml:space="preserve"> i/lub przycinania żywopłotów, wyłączeniu nieruchomości wymienionych w załączniku nr 2 z wykonywania usług, o których mowa w § 1 ust. 1 umowy ze wskazaniem daty, od której będą obowiązywały zmiany. Wykonawcy nie przysługują z tytułu zmniejszenia zakresu umowy żadne roszczenie odszkodowawcze. 6. Zamawiający przewiduje możliwość zmiany umowy w zakresie terminu realizacji w przypadku wystąpienia warunków atmosferycznych uniemożliwiających wykonanie prac. Przesunięcie terminu w przypadku nieruchomości wskazanych w załączniku nr 2 nie może być dłuższe niż 4 tygodnie od terminów wskazanych w § 2 ust. 2 pkt 1 i 2 umowy. 7. Przesunięcie terminu następuje na pisemny wniosek Wykonawcy i po wyrażeniu zgody przez Zamawiającego na piśmie, bez konieczności podpisywania aneksu 8. Łączna wartość zmian polegających na zmniejszeniu zakresu umowy, o których mowa w ust. 2, 3, 4 niniejszego </w:t>
      </w:r>
      <w:r w:rsidRPr="00760C24">
        <w:rPr>
          <w:rFonts w:ascii="Times New Roman" w:eastAsia="Times New Roman" w:hAnsi="Times New Roman" w:cs="Times New Roman"/>
          <w:sz w:val="24"/>
          <w:szCs w:val="24"/>
          <w:lang w:eastAsia="pl-PL"/>
        </w:rPr>
        <w:lastRenderedPageBreak/>
        <w:t xml:space="preserve">paragrafu nie może być większe niż 20% wartości zamówienia określonej w § 5 ust. 1 niniejszej umowy dla każdego zadania. Wykonawca oświadcza, że nie będzie w takim przypadku zgłaszał żadnych roszczeń z tytułu zmniejszenia wysokości wynagrodzenia. 9. Zamawiający zgodnie z art. 144 ust. 1 pkt 6 ustawy </w:t>
      </w:r>
      <w:proofErr w:type="spellStart"/>
      <w:r w:rsidRPr="00760C24">
        <w:rPr>
          <w:rFonts w:ascii="Times New Roman" w:eastAsia="Times New Roman" w:hAnsi="Times New Roman" w:cs="Times New Roman"/>
          <w:sz w:val="24"/>
          <w:szCs w:val="24"/>
          <w:lang w:eastAsia="pl-PL"/>
        </w:rPr>
        <w:t>Pzp</w:t>
      </w:r>
      <w:proofErr w:type="spellEnd"/>
      <w:r w:rsidRPr="00760C24">
        <w:rPr>
          <w:rFonts w:ascii="Times New Roman" w:eastAsia="Times New Roman" w:hAnsi="Times New Roman" w:cs="Times New Roman"/>
          <w:sz w:val="24"/>
          <w:szCs w:val="24"/>
          <w:lang w:eastAsia="pl-PL"/>
        </w:rPr>
        <w:t xml:space="preserve"> dopuszcza w drodze aneksu do niniejszej umowy możliwość zwiększenia powierzchni objętej usługą koszenia traw i długości przycinania żywopłotów w trakcie obowiązywania umowy w danym zadaniu (m. in. w następstwie przyjęcia nieruchomości do wykonywania czynności zarządzania) pod warunkiem, że wartość zmian jest mniejsza niż kwoty określone w przepisach wydanych na podstawie art. 11 ust. 8 ustawy </w:t>
      </w:r>
      <w:proofErr w:type="spellStart"/>
      <w:r w:rsidRPr="00760C24">
        <w:rPr>
          <w:rFonts w:ascii="Times New Roman" w:eastAsia="Times New Roman" w:hAnsi="Times New Roman" w:cs="Times New Roman"/>
          <w:sz w:val="24"/>
          <w:szCs w:val="24"/>
          <w:lang w:eastAsia="pl-PL"/>
        </w:rPr>
        <w:t>Pzp</w:t>
      </w:r>
      <w:proofErr w:type="spellEnd"/>
      <w:r w:rsidRPr="00760C24">
        <w:rPr>
          <w:rFonts w:ascii="Times New Roman" w:eastAsia="Times New Roman" w:hAnsi="Times New Roman" w:cs="Times New Roman"/>
          <w:sz w:val="24"/>
          <w:szCs w:val="24"/>
          <w:lang w:eastAsia="pl-PL"/>
        </w:rPr>
        <w:t xml:space="preserve"> i jest mniejsza od 10% wartości zamówienia określonej w § 5 ust. 1 niniejszej umowy dla każdego zadania. Strony ustalają, iż Wykonawca otrzyma wynagrodzenia za faktycznie wykonane usługi. Wszelkie zmiany do umowy poza zmianą adresu Zamawiającego i Wykonawcy, zmianami, o których mowa w § 8 ust. 3 oraz w § 10 ust. 2, 3, 4 i 6 umowy, wymagają pod rygorem nieważności zachowania formy pisemnej w formie aneksu.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 xml:space="preserve">IV.6) INFORMACJE ADMINISTRACYJNE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 xml:space="preserve">IV.6.1) Sposób udostępniania informacji o charakterze poufnym </w:t>
      </w:r>
      <w:r w:rsidRPr="00760C24">
        <w:rPr>
          <w:rFonts w:ascii="Times New Roman" w:eastAsia="Times New Roman" w:hAnsi="Times New Roman" w:cs="Times New Roman"/>
          <w:i/>
          <w:iCs/>
          <w:sz w:val="24"/>
          <w:szCs w:val="24"/>
          <w:lang w:eastAsia="pl-PL"/>
        </w:rPr>
        <w:t xml:space="preserve">(jeżeli dotyczy):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Środki służące ochronie informacji o charakterze poufnym</w:t>
      </w:r>
      <w:r w:rsidRPr="00760C24">
        <w:rPr>
          <w:rFonts w:ascii="Times New Roman" w:eastAsia="Times New Roman" w:hAnsi="Times New Roman" w:cs="Times New Roman"/>
          <w:sz w:val="24"/>
          <w:szCs w:val="24"/>
          <w:lang w:eastAsia="pl-PL"/>
        </w:rPr>
        <w:t xml:space="preserve">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60C24">
        <w:rPr>
          <w:rFonts w:ascii="Times New Roman" w:eastAsia="Times New Roman" w:hAnsi="Times New Roman" w:cs="Times New Roman"/>
          <w:sz w:val="24"/>
          <w:szCs w:val="24"/>
          <w:lang w:eastAsia="pl-PL"/>
        </w:rPr>
        <w:br/>
        <w:t xml:space="preserve">Data: 2017-05-25 , godzina: 9:00, </w:t>
      </w:r>
      <w:r w:rsidRPr="00760C2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60C24">
        <w:rPr>
          <w:rFonts w:ascii="Times New Roman" w:eastAsia="Times New Roman" w:hAnsi="Times New Roman" w:cs="Times New Roman"/>
          <w:sz w:val="24"/>
          <w:szCs w:val="24"/>
          <w:lang w:eastAsia="pl-PL"/>
        </w:rPr>
        <w:br/>
        <w:t xml:space="preserve">Nie </w:t>
      </w:r>
      <w:r w:rsidRPr="00760C24">
        <w:rPr>
          <w:rFonts w:ascii="Times New Roman" w:eastAsia="Times New Roman" w:hAnsi="Times New Roman" w:cs="Times New Roman"/>
          <w:sz w:val="24"/>
          <w:szCs w:val="24"/>
          <w:lang w:eastAsia="pl-PL"/>
        </w:rPr>
        <w:br/>
        <w:t xml:space="preserve">Wskazać powody: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60C24">
        <w:rPr>
          <w:rFonts w:ascii="Times New Roman" w:eastAsia="Times New Roman" w:hAnsi="Times New Roman" w:cs="Times New Roman"/>
          <w:sz w:val="24"/>
          <w:szCs w:val="24"/>
          <w:lang w:eastAsia="pl-PL"/>
        </w:rPr>
        <w:br/>
        <w:t xml:space="preserve">&gt; POLSKI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 xml:space="preserve">IV.6.3) Termin związania ofertą: </w:t>
      </w:r>
      <w:r w:rsidRPr="00760C24">
        <w:rPr>
          <w:rFonts w:ascii="Times New Roman" w:eastAsia="Times New Roman" w:hAnsi="Times New Roman" w:cs="Times New Roman"/>
          <w:sz w:val="24"/>
          <w:szCs w:val="24"/>
          <w:lang w:eastAsia="pl-PL"/>
        </w:rPr>
        <w:t xml:space="preserve">do: okres w dniach: 30 (od ostatecznego terminu składania ofert)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60C24">
        <w:rPr>
          <w:rFonts w:ascii="Times New Roman" w:eastAsia="Times New Roman" w:hAnsi="Times New Roman" w:cs="Times New Roman"/>
          <w:sz w:val="24"/>
          <w:szCs w:val="24"/>
          <w:lang w:eastAsia="pl-PL"/>
        </w:rPr>
        <w:t xml:space="preserve"> Nie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60C24">
        <w:rPr>
          <w:rFonts w:ascii="Times New Roman" w:eastAsia="Times New Roman" w:hAnsi="Times New Roman" w:cs="Times New Roman"/>
          <w:sz w:val="24"/>
          <w:szCs w:val="24"/>
          <w:lang w:eastAsia="pl-PL"/>
        </w:rPr>
        <w:t xml:space="preserve"> Nie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IV.6.6) Informacje dodatkowe:</w:t>
      </w:r>
      <w:r w:rsidRPr="00760C24">
        <w:rPr>
          <w:rFonts w:ascii="Times New Roman" w:eastAsia="Times New Roman" w:hAnsi="Times New Roman" w:cs="Times New Roman"/>
          <w:sz w:val="24"/>
          <w:szCs w:val="24"/>
          <w:lang w:eastAsia="pl-PL"/>
        </w:rPr>
        <w:t xml:space="preserve"> </w:t>
      </w:r>
      <w:r w:rsidRPr="00760C24">
        <w:rPr>
          <w:rFonts w:ascii="Times New Roman" w:eastAsia="Times New Roman" w:hAnsi="Times New Roman" w:cs="Times New Roman"/>
          <w:sz w:val="24"/>
          <w:szCs w:val="24"/>
          <w:lang w:eastAsia="pl-PL"/>
        </w:rPr>
        <w:br/>
        <w:t xml:space="preserve">Oferta musi zawierać: 1) formularz oferty (wzór zał. nr 1 SIWZ), 2) dowód wpłaty wadium (dot. wadium wniesionego w innej formie niż pieniężna, a w przypadku wniesienia wadium w formie pieniężnej Zamawiający zaleca załączenie dokumentu potwierdzającego dokonanie przelewu do oferty), 3) oświadczenie z art. 25a ust. 1 ustawy </w:t>
      </w:r>
      <w:proofErr w:type="spellStart"/>
      <w:r w:rsidRPr="00760C24">
        <w:rPr>
          <w:rFonts w:ascii="Times New Roman" w:eastAsia="Times New Roman" w:hAnsi="Times New Roman" w:cs="Times New Roman"/>
          <w:sz w:val="24"/>
          <w:szCs w:val="24"/>
          <w:lang w:eastAsia="pl-PL"/>
        </w:rPr>
        <w:t>Pzp</w:t>
      </w:r>
      <w:proofErr w:type="spellEnd"/>
      <w:r w:rsidRPr="00760C24">
        <w:rPr>
          <w:rFonts w:ascii="Times New Roman" w:eastAsia="Times New Roman" w:hAnsi="Times New Roman" w:cs="Times New Roman"/>
          <w:sz w:val="24"/>
          <w:szCs w:val="24"/>
          <w:lang w:eastAsia="pl-PL"/>
        </w:rPr>
        <w:t xml:space="preserve"> (wzór zał. nr 2a, b do SIWZ), 4) pełnomocnictwo (jeżeli dotyczy), 5) zobowiązanie podmiotu do oddania Wykonawcy do dyspozycji niezbędnych zasobów na potrzeby realizacji przedmiotowego zamówienia zgodnie z art. 22a ust. 2 ustawy </w:t>
      </w:r>
      <w:proofErr w:type="spellStart"/>
      <w:r w:rsidRPr="00760C24">
        <w:rPr>
          <w:rFonts w:ascii="Times New Roman" w:eastAsia="Times New Roman" w:hAnsi="Times New Roman" w:cs="Times New Roman"/>
          <w:sz w:val="24"/>
          <w:szCs w:val="24"/>
          <w:lang w:eastAsia="pl-PL"/>
        </w:rPr>
        <w:t>Pzp</w:t>
      </w:r>
      <w:proofErr w:type="spellEnd"/>
      <w:r w:rsidRPr="00760C24">
        <w:rPr>
          <w:rFonts w:ascii="Times New Roman" w:eastAsia="Times New Roman" w:hAnsi="Times New Roman" w:cs="Times New Roman"/>
          <w:sz w:val="24"/>
          <w:szCs w:val="24"/>
          <w:lang w:eastAsia="pl-PL"/>
        </w:rPr>
        <w:t xml:space="preserve"> (wzór zał. nr 5 do SIWZ), lub inny stosowny </w:t>
      </w:r>
      <w:r w:rsidRPr="00760C24">
        <w:rPr>
          <w:rFonts w:ascii="Times New Roman" w:eastAsia="Times New Roman" w:hAnsi="Times New Roman" w:cs="Times New Roman"/>
          <w:sz w:val="24"/>
          <w:szCs w:val="24"/>
          <w:lang w:eastAsia="pl-PL"/>
        </w:rPr>
        <w:lastRenderedPageBreak/>
        <w:t xml:space="preserve">w tym zakresie dokument, jeżeli Wykonawca polega na zdolnościach lub sytuacji innych podmiotów. </w:t>
      </w:r>
    </w:p>
    <w:p w:rsidR="00760C24" w:rsidRPr="00760C24" w:rsidRDefault="00760C24" w:rsidP="00760C24">
      <w:pPr>
        <w:spacing w:after="0" w:line="240" w:lineRule="auto"/>
        <w:jc w:val="center"/>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u w:val="single"/>
          <w:lang w:eastAsia="pl-PL"/>
        </w:rPr>
        <w:t xml:space="preserve">ZAŁĄCZNIK I - INFORMACJE DOTYCZĄCE OFERT CZĘŚCIOWYCH </w:t>
      </w:r>
    </w:p>
    <w:p w:rsidR="00760C24" w:rsidRPr="00760C24" w:rsidRDefault="00760C24" w:rsidP="00760C24">
      <w:pPr>
        <w:spacing w:after="0" w:line="240" w:lineRule="auto"/>
        <w:rPr>
          <w:rFonts w:ascii="Times New Roman" w:eastAsia="Times New Roman" w:hAnsi="Times New Roman" w:cs="Times New Roman"/>
          <w:sz w:val="24"/>
          <w:szCs w:val="24"/>
          <w:lang w:eastAsia="pl-PL"/>
        </w:rPr>
      </w:pPr>
    </w:p>
    <w:p w:rsidR="00760C24" w:rsidRPr="00760C24" w:rsidRDefault="00760C24" w:rsidP="00760C24">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0"/>
        <w:gridCol w:w="180"/>
        <w:gridCol w:w="834"/>
        <w:gridCol w:w="7298"/>
      </w:tblGrid>
      <w:tr w:rsidR="00760C24" w:rsidRPr="00760C24" w:rsidTr="00760C24">
        <w:trPr>
          <w:tblCellSpacing w:w="15" w:type="dxa"/>
        </w:trPr>
        <w:tc>
          <w:tcPr>
            <w:tcW w:w="0" w:type="auto"/>
            <w:vAlign w:val="center"/>
            <w:hideMark/>
          </w:tcPr>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b/>
                <w:bCs/>
                <w:sz w:val="24"/>
                <w:szCs w:val="24"/>
                <w:lang w:eastAsia="pl-PL"/>
              </w:rPr>
              <w:t xml:space="preserve">Część nr: </w:t>
            </w:r>
          </w:p>
        </w:tc>
        <w:tc>
          <w:tcPr>
            <w:tcW w:w="0" w:type="auto"/>
            <w:vAlign w:val="center"/>
            <w:hideMark/>
          </w:tcPr>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1</w:t>
            </w:r>
          </w:p>
        </w:tc>
        <w:tc>
          <w:tcPr>
            <w:tcW w:w="0" w:type="auto"/>
            <w:vAlign w:val="center"/>
            <w:hideMark/>
          </w:tcPr>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b/>
                <w:bCs/>
                <w:sz w:val="24"/>
                <w:szCs w:val="24"/>
                <w:lang w:eastAsia="pl-PL"/>
              </w:rPr>
              <w:t xml:space="preserve">Nazwa: </w:t>
            </w:r>
          </w:p>
        </w:tc>
        <w:tc>
          <w:tcPr>
            <w:tcW w:w="0" w:type="auto"/>
            <w:vAlign w:val="center"/>
            <w:hideMark/>
          </w:tcPr>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świadczenie usług polegających na koszeniu trawy i przycinaniu żywopłotów wraz z uporządkowaniem terenu i zagospodarowaniem odpadów zielonych i zebranych nieczystości na gruntach stanowiących własność Gminy Wrocław</w:t>
            </w:r>
          </w:p>
        </w:tc>
      </w:tr>
    </w:tbl>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b/>
          <w:bCs/>
          <w:sz w:val="24"/>
          <w:szCs w:val="24"/>
          <w:lang w:eastAsia="pl-PL"/>
        </w:rPr>
        <w:t xml:space="preserve">1) Krótki opis przedmiotu zamówienia </w:t>
      </w:r>
      <w:r w:rsidRPr="00760C2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60C2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60C24">
        <w:rPr>
          <w:rFonts w:ascii="Times New Roman" w:eastAsia="Times New Roman" w:hAnsi="Times New Roman" w:cs="Times New Roman"/>
          <w:b/>
          <w:bCs/>
          <w:sz w:val="24"/>
          <w:szCs w:val="24"/>
          <w:lang w:eastAsia="pl-PL"/>
        </w:rPr>
        <w:t>budowlane:</w:t>
      </w:r>
      <w:r w:rsidRPr="00760C24">
        <w:rPr>
          <w:rFonts w:ascii="Times New Roman" w:eastAsia="Times New Roman" w:hAnsi="Times New Roman" w:cs="Times New Roman"/>
          <w:sz w:val="24"/>
          <w:szCs w:val="24"/>
          <w:lang w:eastAsia="pl-PL"/>
        </w:rPr>
        <w:t>Zadanie</w:t>
      </w:r>
      <w:proofErr w:type="spellEnd"/>
      <w:r w:rsidRPr="00760C24">
        <w:rPr>
          <w:rFonts w:ascii="Times New Roman" w:eastAsia="Times New Roman" w:hAnsi="Times New Roman" w:cs="Times New Roman"/>
          <w:sz w:val="24"/>
          <w:szCs w:val="24"/>
          <w:lang w:eastAsia="pl-PL"/>
        </w:rPr>
        <w:t xml:space="preserve"> nr 1 – rejon D, E: suma powierzchni traw przy trzykrotnym koszeniu wynosi 129 894 m2, suma długości żywopłotów przy dwukrotnym przycięciu wynosi 12 742 </w:t>
      </w:r>
      <w:proofErr w:type="spellStart"/>
      <w:r w:rsidRPr="00760C24">
        <w:rPr>
          <w:rFonts w:ascii="Times New Roman" w:eastAsia="Times New Roman" w:hAnsi="Times New Roman" w:cs="Times New Roman"/>
          <w:sz w:val="24"/>
          <w:szCs w:val="24"/>
          <w:lang w:eastAsia="pl-PL"/>
        </w:rPr>
        <w:t>mb</w:t>
      </w:r>
      <w:proofErr w:type="spellEnd"/>
      <w:r w:rsidRPr="00760C24">
        <w:rPr>
          <w:rFonts w:ascii="Times New Roman" w:eastAsia="Times New Roman" w:hAnsi="Times New Roman" w:cs="Times New Roman"/>
          <w:sz w:val="24"/>
          <w:szCs w:val="24"/>
          <w:lang w:eastAsia="pl-PL"/>
        </w:rPr>
        <w:t>.</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 xml:space="preserve">2) Wspólny Słownik Zamówień(CPV): </w:t>
      </w:r>
      <w:r w:rsidRPr="00760C24">
        <w:rPr>
          <w:rFonts w:ascii="Times New Roman" w:eastAsia="Times New Roman" w:hAnsi="Times New Roman" w:cs="Times New Roman"/>
          <w:sz w:val="24"/>
          <w:szCs w:val="24"/>
          <w:lang w:eastAsia="pl-PL"/>
        </w:rPr>
        <w:t>77314100-5, 77342000-9</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3) Wartość części zamówienia(jeżeli zamawiający podaje informacje o wartości zamówienia):</w:t>
      </w:r>
      <w:r w:rsidRPr="00760C24">
        <w:rPr>
          <w:rFonts w:ascii="Times New Roman" w:eastAsia="Times New Roman" w:hAnsi="Times New Roman" w:cs="Times New Roman"/>
          <w:sz w:val="24"/>
          <w:szCs w:val="24"/>
          <w:lang w:eastAsia="pl-PL"/>
        </w:rPr>
        <w:br/>
        <w:t>Wartość bez VAT: 0,0</w:t>
      </w:r>
      <w:r w:rsidRPr="00760C24">
        <w:rPr>
          <w:rFonts w:ascii="Times New Roman" w:eastAsia="Times New Roman" w:hAnsi="Times New Roman" w:cs="Times New Roman"/>
          <w:sz w:val="24"/>
          <w:szCs w:val="24"/>
          <w:lang w:eastAsia="pl-PL"/>
        </w:rPr>
        <w:br/>
        <w:t xml:space="preserve">Waluta: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 xml:space="preserve">4) Czas trwania lub termin wykonania: </w:t>
      </w:r>
      <w:r w:rsidRPr="00760C24">
        <w:rPr>
          <w:rFonts w:ascii="Times New Roman" w:eastAsia="Times New Roman" w:hAnsi="Times New Roman" w:cs="Times New Roman"/>
          <w:sz w:val="24"/>
          <w:szCs w:val="24"/>
          <w:lang w:eastAsia="pl-PL"/>
        </w:rPr>
        <w:br/>
        <w:t xml:space="preserve">okres w miesiącach: </w:t>
      </w:r>
      <w:r w:rsidRPr="00760C24">
        <w:rPr>
          <w:rFonts w:ascii="Times New Roman" w:eastAsia="Times New Roman" w:hAnsi="Times New Roman" w:cs="Times New Roman"/>
          <w:sz w:val="24"/>
          <w:szCs w:val="24"/>
          <w:lang w:eastAsia="pl-PL"/>
        </w:rPr>
        <w:br/>
        <w:t xml:space="preserve">okres w dniach: </w:t>
      </w:r>
      <w:r w:rsidRPr="00760C24">
        <w:rPr>
          <w:rFonts w:ascii="Times New Roman" w:eastAsia="Times New Roman" w:hAnsi="Times New Roman" w:cs="Times New Roman"/>
          <w:sz w:val="24"/>
          <w:szCs w:val="24"/>
          <w:lang w:eastAsia="pl-PL"/>
        </w:rPr>
        <w:br/>
        <w:t xml:space="preserve">data rozpoczęcia: </w:t>
      </w:r>
      <w:r w:rsidRPr="00760C24">
        <w:rPr>
          <w:rFonts w:ascii="Times New Roman" w:eastAsia="Times New Roman" w:hAnsi="Times New Roman" w:cs="Times New Roman"/>
          <w:sz w:val="24"/>
          <w:szCs w:val="24"/>
          <w:lang w:eastAsia="pl-PL"/>
        </w:rPr>
        <w:br/>
        <w:t>data zakończenia: 2017-10-31 00:00:00</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760C24" w:rsidRPr="00760C24" w:rsidTr="00760C24">
        <w:tc>
          <w:tcPr>
            <w:tcW w:w="0" w:type="auto"/>
            <w:tcBorders>
              <w:top w:val="single" w:sz="6" w:space="0" w:color="000000"/>
              <w:left w:val="single" w:sz="6" w:space="0" w:color="000000"/>
              <w:bottom w:val="single" w:sz="6" w:space="0" w:color="000000"/>
              <w:right w:val="single" w:sz="6" w:space="0" w:color="000000"/>
            </w:tcBorders>
            <w:vAlign w:val="center"/>
            <w:hideMark/>
          </w:tcPr>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Znaczenie</w:t>
            </w:r>
          </w:p>
        </w:tc>
      </w:tr>
      <w:tr w:rsidR="00760C24" w:rsidRPr="00760C24" w:rsidTr="00760C24">
        <w:tc>
          <w:tcPr>
            <w:tcW w:w="0" w:type="auto"/>
            <w:tcBorders>
              <w:top w:val="single" w:sz="6" w:space="0" w:color="000000"/>
              <w:left w:val="single" w:sz="6" w:space="0" w:color="000000"/>
              <w:bottom w:val="single" w:sz="6" w:space="0" w:color="000000"/>
              <w:right w:val="single" w:sz="6" w:space="0" w:color="000000"/>
            </w:tcBorders>
            <w:vAlign w:val="center"/>
            <w:hideMark/>
          </w:tcPr>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 xml:space="preserve">cena oferty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60</w:t>
            </w:r>
          </w:p>
        </w:tc>
      </w:tr>
      <w:tr w:rsidR="00760C24" w:rsidRPr="00760C24" w:rsidTr="00760C24">
        <w:tc>
          <w:tcPr>
            <w:tcW w:w="0" w:type="auto"/>
            <w:tcBorders>
              <w:top w:val="single" w:sz="6" w:space="0" w:color="000000"/>
              <w:left w:val="single" w:sz="6" w:space="0" w:color="000000"/>
              <w:bottom w:val="single" w:sz="6" w:space="0" w:color="000000"/>
              <w:right w:val="single" w:sz="6" w:space="0" w:color="000000"/>
            </w:tcBorders>
            <w:vAlign w:val="center"/>
            <w:hideMark/>
          </w:tcPr>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czas trwania jednorazowego koszenia trawy na nieruchomościach wskazanych w zał. nr 2 do umowy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40</w:t>
            </w:r>
          </w:p>
        </w:tc>
      </w:tr>
    </w:tbl>
    <w:p w:rsidR="00760C24" w:rsidRPr="00760C24" w:rsidRDefault="00760C24" w:rsidP="00760C24">
      <w:pPr>
        <w:spacing w:after="24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6) INFORMACJE DODATKOWE:</w:t>
      </w:r>
      <w:r w:rsidRPr="00760C2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0"/>
        <w:gridCol w:w="180"/>
        <w:gridCol w:w="834"/>
        <w:gridCol w:w="7298"/>
      </w:tblGrid>
      <w:tr w:rsidR="00760C24" w:rsidRPr="00760C24" w:rsidTr="00760C24">
        <w:trPr>
          <w:tblCellSpacing w:w="15" w:type="dxa"/>
        </w:trPr>
        <w:tc>
          <w:tcPr>
            <w:tcW w:w="0" w:type="auto"/>
            <w:vAlign w:val="center"/>
            <w:hideMark/>
          </w:tcPr>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b/>
                <w:bCs/>
                <w:sz w:val="24"/>
                <w:szCs w:val="24"/>
                <w:lang w:eastAsia="pl-PL"/>
              </w:rPr>
              <w:t xml:space="preserve">Część nr: </w:t>
            </w:r>
          </w:p>
        </w:tc>
        <w:tc>
          <w:tcPr>
            <w:tcW w:w="0" w:type="auto"/>
            <w:vAlign w:val="center"/>
            <w:hideMark/>
          </w:tcPr>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2</w:t>
            </w:r>
          </w:p>
        </w:tc>
        <w:tc>
          <w:tcPr>
            <w:tcW w:w="0" w:type="auto"/>
            <w:vAlign w:val="center"/>
            <w:hideMark/>
          </w:tcPr>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b/>
                <w:bCs/>
                <w:sz w:val="24"/>
                <w:szCs w:val="24"/>
                <w:lang w:eastAsia="pl-PL"/>
              </w:rPr>
              <w:t xml:space="preserve">Nazwa: </w:t>
            </w:r>
          </w:p>
        </w:tc>
        <w:tc>
          <w:tcPr>
            <w:tcW w:w="0" w:type="auto"/>
            <w:vAlign w:val="center"/>
            <w:hideMark/>
          </w:tcPr>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świadczenie usług polegających na koszeniu trawy i przycinaniu żywopłotów wraz z uporządkowaniem terenu i zagospodarowaniem odpadów zielonych i zebranych nieczystości na gruntach stanowiących własność Gminy Wrocław</w:t>
            </w:r>
          </w:p>
        </w:tc>
      </w:tr>
    </w:tbl>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b/>
          <w:bCs/>
          <w:sz w:val="24"/>
          <w:szCs w:val="24"/>
          <w:lang w:eastAsia="pl-PL"/>
        </w:rPr>
        <w:t xml:space="preserve">1) Krótki opis przedmiotu zamówienia </w:t>
      </w:r>
      <w:r w:rsidRPr="00760C2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60C2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60C24">
        <w:rPr>
          <w:rFonts w:ascii="Times New Roman" w:eastAsia="Times New Roman" w:hAnsi="Times New Roman" w:cs="Times New Roman"/>
          <w:b/>
          <w:bCs/>
          <w:sz w:val="24"/>
          <w:szCs w:val="24"/>
          <w:lang w:eastAsia="pl-PL"/>
        </w:rPr>
        <w:t>budowlane:</w:t>
      </w:r>
      <w:r w:rsidRPr="00760C24">
        <w:rPr>
          <w:rFonts w:ascii="Times New Roman" w:eastAsia="Times New Roman" w:hAnsi="Times New Roman" w:cs="Times New Roman"/>
          <w:sz w:val="24"/>
          <w:szCs w:val="24"/>
          <w:lang w:eastAsia="pl-PL"/>
        </w:rPr>
        <w:t>Zadanie</w:t>
      </w:r>
      <w:proofErr w:type="spellEnd"/>
      <w:r w:rsidRPr="00760C24">
        <w:rPr>
          <w:rFonts w:ascii="Times New Roman" w:eastAsia="Times New Roman" w:hAnsi="Times New Roman" w:cs="Times New Roman"/>
          <w:sz w:val="24"/>
          <w:szCs w:val="24"/>
          <w:lang w:eastAsia="pl-PL"/>
        </w:rPr>
        <w:t xml:space="preserve"> nr 2 – rejon J, K: suma powierzchni traw przy trzykrotnym koszeniu wynosi 500 187 m2, suma długości żywopłotów przy dwukrotnym przycięciu wynosi 7 516 </w:t>
      </w:r>
      <w:proofErr w:type="spellStart"/>
      <w:r w:rsidRPr="00760C24">
        <w:rPr>
          <w:rFonts w:ascii="Times New Roman" w:eastAsia="Times New Roman" w:hAnsi="Times New Roman" w:cs="Times New Roman"/>
          <w:sz w:val="24"/>
          <w:szCs w:val="24"/>
          <w:lang w:eastAsia="pl-PL"/>
        </w:rPr>
        <w:t>mb</w:t>
      </w:r>
      <w:proofErr w:type="spellEnd"/>
      <w:r w:rsidRPr="00760C24">
        <w:rPr>
          <w:rFonts w:ascii="Times New Roman" w:eastAsia="Times New Roman" w:hAnsi="Times New Roman" w:cs="Times New Roman"/>
          <w:sz w:val="24"/>
          <w:szCs w:val="24"/>
          <w:lang w:eastAsia="pl-PL"/>
        </w:rPr>
        <w:t>.</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 xml:space="preserve">2) Wspólny Słownik Zamówień(CPV): </w:t>
      </w:r>
      <w:r w:rsidRPr="00760C24">
        <w:rPr>
          <w:rFonts w:ascii="Times New Roman" w:eastAsia="Times New Roman" w:hAnsi="Times New Roman" w:cs="Times New Roman"/>
          <w:sz w:val="24"/>
          <w:szCs w:val="24"/>
          <w:lang w:eastAsia="pl-PL"/>
        </w:rPr>
        <w:t>77314100-5, 77342000-9</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760C24">
        <w:rPr>
          <w:rFonts w:ascii="Times New Roman" w:eastAsia="Times New Roman" w:hAnsi="Times New Roman" w:cs="Times New Roman"/>
          <w:b/>
          <w:bCs/>
          <w:sz w:val="24"/>
          <w:szCs w:val="24"/>
          <w:lang w:eastAsia="pl-PL"/>
        </w:rPr>
        <w:lastRenderedPageBreak/>
        <w:t>zamówienia):</w:t>
      </w:r>
      <w:r w:rsidRPr="00760C24">
        <w:rPr>
          <w:rFonts w:ascii="Times New Roman" w:eastAsia="Times New Roman" w:hAnsi="Times New Roman" w:cs="Times New Roman"/>
          <w:sz w:val="24"/>
          <w:szCs w:val="24"/>
          <w:lang w:eastAsia="pl-PL"/>
        </w:rPr>
        <w:br/>
        <w:t>Wartość bez VAT: 0,0</w:t>
      </w:r>
      <w:r w:rsidRPr="00760C24">
        <w:rPr>
          <w:rFonts w:ascii="Times New Roman" w:eastAsia="Times New Roman" w:hAnsi="Times New Roman" w:cs="Times New Roman"/>
          <w:sz w:val="24"/>
          <w:szCs w:val="24"/>
          <w:lang w:eastAsia="pl-PL"/>
        </w:rPr>
        <w:br/>
        <w:t xml:space="preserve">Waluta: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 xml:space="preserve">4) Czas trwania lub termin wykonania: </w:t>
      </w:r>
      <w:r w:rsidRPr="00760C24">
        <w:rPr>
          <w:rFonts w:ascii="Times New Roman" w:eastAsia="Times New Roman" w:hAnsi="Times New Roman" w:cs="Times New Roman"/>
          <w:sz w:val="24"/>
          <w:szCs w:val="24"/>
          <w:lang w:eastAsia="pl-PL"/>
        </w:rPr>
        <w:br/>
        <w:t xml:space="preserve">okres w miesiącach: </w:t>
      </w:r>
      <w:r w:rsidRPr="00760C24">
        <w:rPr>
          <w:rFonts w:ascii="Times New Roman" w:eastAsia="Times New Roman" w:hAnsi="Times New Roman" w:cs="Times New Roman"/>
          <w:sz w:val="24"/>
          <w:szCs w:val="24"/>
          <w:lang w:eastAsia="pl-PL"/>
        </w:rPr>
        <w:br/>
        <w:t xml:space="preserve">okres w dniach: </w:t>
      </w:r>
      <w:r w:rsidRPr="00760C24">
        <w:rPr>
          <w:rFonts w:ascii="Times New Roman" w:eastAsia="Times New Roman" w:hAnsi="Times New Roman" w:cs="Times New Roman"/>
          <w:sz w:val="24"/>
          <w:szCs w:val="24"/>
          <w:lang w:eastAsia="pl-PL"/>
        </w:rPr>
        <w:br/>
        <w:t xml:space="preserve">data rozpoczęcia: </w:t>
      </w:r>
      <w:r w:rsidRPr="00760C24">
        <w:rPr>
          <w:rFonts w:ascii="Times New Roman" w:eastAsia="Times New Roman" w:hAnsi="Times New Roman" w:cs="Times New Roman"/>
          <w:sz w:val="24"/>
          <w:szCs w:val="24"/>
          <w:lang w:eastAsia="pl-PL"/>
        </w:rPr>
        <w:br/>
        <w:t>data zakończenia: 2017-10-31 00:00:00</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760C24" w:rsidRPr="00760C24" w:rsidTr="00760C24">
        <w:tc>
          <w:tcPr>
            <w:tcW w:w="0" w:type="auto"/>
            <w:tcBorders>
              <w:top w:val="single" w:sz="6" w:space="0" w:color="000000"/>
              <w:left w:val="single" w:sz="6" w:space="0" w:color="000000"/>
              <w:bottom w:val="single" w:sz="6" w:space="0" w:color="000000"/>
              <w:right w:val="single" w:sz="6" w:space="0" w:color="000000"/>
            </w:tcBorders>
            <w:vAlign w:val="center"/>
            <w:hideMark/>
          </w:tcPr>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Znaczenie</w:t>
            </w:r>
          </w:p>
        </w:tc>
      </w:tr>
      <w:tr w:rsidR="00760C24" w:rsidRPr="00760C24" w:rsidTr="00760C24">
        <w:tc>
          <w:tcPr>
            <w:tcW w:w="0" w:type="auto"/>
            <w:tcBorders>
              <w:top w:val="single" w:sz="6" w:space="0" w:color="000000"/>
              <w:left w:val="single" w:sz="6" w:space="0" w:color="000000"/>
              <w:bottom w:val="single" w:sz="6" w:space="0" w:color="000000"/>
              <w:right w:val="single" w:sz="6" w:space="0" w:color="000000"/>
            </w:tcBorders>
            <w:vAlign w:val="center"/>
            <w:hideMark/>
          </w:tcPr>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 xml:space="preserve">cena oferty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60</w:t>
            </w:r>
          </w:p>
        </w:tc>
      </w:tr>
      <w:tr w:rsidR="00760C24" w:rsidRPr="00760C24" w:rsidTr="00760C24">
        <w:tc>
          <w:tcPr>
            <w:tcW w:w="0" w:type="auto"/>
            <w:tcBorders>
              <w:top w:val="single" w:sz="6" w:space="0" w:color="000000"/>
              <w:left w:val="single" w:sz="6" w:space="0" w:color="000000"/>
              <w:bottom w:val="single" w:sz="6" w:space="0" w:color="000000"/>
              <w:right w:val="single" w:sz="6" w:space="0" w:color="000000"/>
            </w:tcBorders>
            <w:vAlign w:val="center"/>
            <w:hideMark/>
          </w:tcPr>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czas trwania jednorazowego koszenia trawy na nieruchomościach wskazanych w zał. nr 2 do umowy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40</w:t>
            </w:r>
          </w:p>
        </w:tc>
      </w:tr>
    </w:tbl>
    <w:p w:rsidR="00760C24" w:rsidRPr="00760C24" w:rsidRDefault="00760C24" w:rsidP="00760C24">
      <w:pPr>
        <w:spacing w:after="24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6) INFORMACJE DODATKOWE:</w:t>
      </w:r>
      <w:r w:rsidRPr="00760C2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0"/>
        <w:gridCol w:w="180"/>
        <w:gridCol w:w="834"/>
        <w:gridCol w:w="7298"/>
      </w:tblGrid>
      <w:tr w:rsidR="00760C24" w:rsidRPr="00760C24" w:rsidTr="00760C24">
        <w:trPr>
          <w:tblCellSpacing w:w="15" w:type="dxa"/>
        </w:trPr>
        <w:tc>
          <w:tcPr>
            <w:tcW w:w="0" w:type="auto"/>
            <w:vAlign w:val="center"/>
            <w:hideMark/>
          </w:tcPr>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b/>
                <w:bCs/>
                <w:sz w:val="24"/>
                <w:szCs w:val="24"/>
                <w:lang w:eastAsia="pl-PL"/>
              </w:rPr>
              <w:t xml:space="preserve">Część nr: </w:t>
            </w:r>
          </w:p>
        </w:tc>
        <w:tc>
          <w:tcPr>
            <w:tcW w:w="0" w:type="auto"/>
            <w:vAlign w:val="center"/>
            <w:hideMark/>
          </w:tcPr>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3</w:t>
            </w:r>
          </w:p>
        </w:tc>
        <w:tc>
          <w:tcPr>
            <w:tcW w:w="0" w:type="auto"/>
            <w:vAlign w:val="center"/>
            <w:hideMark/>
          </w:tcPr>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b/>
                <w:bCs/>
                <w:sz w:val="24"/>
                <w:szCs w:val="24"/>
                <w:lang w:eastAsia="pl-PL"/>
              </w:rPr>
              <w:t xml:space="preserve">Nazwa: </w:t>
            </w:r>
          </w:p>
        </w:tc>
        <w:tc>
          <w:tcPr>
            <w:tcW w:w="0" w:type="auto"/>
            <w:vAlign w:val="center"/>
            <w:hideMark/>
          </w:tcPr>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świadczenie usług polegających na koszeniu trawy i przycinaniu żywopłotów wraz z uporządkowaniem terenu i zagospodarowaniem odpadów zielonych i zebranych nieczystości na gruntach stanowiących własność Gminy Wrocław</w:t>
            </w:r>
          </w:p>
        </w:tc>
      </w:tr>
    </w:tbl>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b/>
          <w:bCs/>
          <w:sz w:val="24"/>
          <w:szCs w:val="24"/>
          <w:lang w:eastAsia="pl-PL"/>
        </w:rPr>
        <w:t xml:space="preserve">1) Krótki opis przedmiotu zamówienia </w:t>
      </w:r>
      <w:r w:rsidRPr="00760C2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60C2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60C24">
        <w:rPr>
          <w:rFonts w:ascii="Times New Roman" w:eastAsia="Times New Roman" w:hAnsi="Times New Roman" w:cs="Times New Roman"/>
          <w:b/>
          <w:bCs/>
          <w:sz w:val="24"/>
          <w:szCs w:val="24"/>
          <w:lang w:eastAsia="pl-PL"/>
        </w:rPr>
        <w:t>budowlane:</w:t>
      </w:r>
      <w:r w:rsidRPr="00760C24">
        <w:rPr>
          <w:rFonts w:ascii="Times New Roman" w:eastAsia="Times New Roman" w:hAnsi="Times New Roman" w:cs="Times New Roman"/>
          <w:sz w:val="24"/>
          <w:szCs w:val="24"/>
          <w:lang w:eastAsia="pl-PL"/>
        </w:rPr>
        <w:t>Zadanie</w:t>
      </w:r>
      <w:proofErr w:type="spellEnd"/>
      <w:r w:rsidRPr="00760C24">
        <w:rPr>
          <w:rFonts w:ascii="Times New Roman" w:eastAsia="Times New Roman" w:hAnsi="Times New Roman" w:cs="Times New Roman"/>
          <w:sz w:val="24"/>
          <w:szCs w:val="24"/>
          <w:lang w:eastAsia="pl-PL"/>
        </w:rPr>
        <w:t xml:space="preserve"> nr 3 – rejon C, L: suma powierzchnia traw przy trzykrotnym koszeniu wynosi 358 095 m2, suma długości żywopłotów przy dwukrotnym przycięciu wynosi 35 704 </w:t>
      </w:r>
      <w:proofErr w:type="spellStart"/>
      <w:r w:rsidRPr="00760C24">
        <w:rPr>
          <w:rFonts w:ascii="Times New Roman" w:eastAsia="Times New Roman" w:hAnsi="Times New Roman" w:cs="Times New Roman"/>
          <w:sz w:val="24"/>
          <w:szCs w:val="24"/>
          <w:lang w:eastAsia="pl-PL"/>
        </w:rPr>
        <w:t>mb</w:t>
      </w:r>
      <w:proofErr w:type="spellEnd"/>
      <w:r w:rsidRPr="00760C24">
        <w:rPr>
          <w:rFonts w:ascii="Times New Roman" w:eastAsia="Times New Roman" w:hAnsi="Times New Roman" w:cs="Times New Roman"/>
          <w:sz w:val="24"/>
          <w:szCs w:val="24"/>
          <w:lang w:eastAsia="pl-PL"/>
        </w:rPr>
        <w:t xml:space="preserve">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 xml:space="preserve">2) Wspólny Słownik Zamówień(CPV): </w:t>
      </w:r>
      <w:r w:rsidRPr="00760C24">
        <w:rPr>
          <w:rFonts w:ascii="Times New Roman" w:eastAsia="Times New Roman" w:hAnsi="Times New Roman" w:cs="Times New Roman"/>
          <w:sz w:val="24"/>
          <w:szCs w:val="24"/>
          <w:lang w:eastAsia="pl-PL"/>
        </w:rPr>
        <w:t>77314100-5, 77342000-9</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3) Wartość części zamówienia(jeżeli zamawiający podaje informacje o wartości zamówienia):</w:t>
      </w:r>
      <w:r w:rsidRPr="00760C24">
        <w:rPr>
          <w:rFonts w:ascii="Times New Roman" w:eastAsia="Times New Roman" w:hAnsi="Times New Roman" w:cs="Times New Roman"/>
          <w:sz w:val="24"/>
          <w:szCs w:val="24"/>
          <w:lang w:eastAsia="pl-PL"/>
        </w:rPr>
        <w:br/>
        <w:t>Wartość bez VAT: 0,0</w:t>
      </w:r>
      <w:r w:rsidRPr="00760C24">
        <w:rPr>
          <w:rFonts w:ascii="Times New Roman" w:eastAsia="Times New Roman" w:hAnsi="Times New Roman" w:cs="Times New Roman"/>
          <w:sz w:val="24"/>
          <w:szCs w:val="24"/>
          <w:lang w:eastAsia="pl-PL"/>
        </w:rPr>
        <w:br/>
        <w:t xml:space="preserve">Waluta: </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 xml:space="preserve">4) Czas trwania lub termin wykonania: </w:t>
      </w:r>
      <w:r w:rsidRPr="00760C24">
        <w:rPr>
          <w:rFonts w:ascii="Times New Roman" w:eastAsia="Times New Roman" w:hAnsi="Times New Roman" w:cs="Times New Roman"/>
          <w:sz w:val="24"/>
          <w:szCs w:val="24"/>
          <w:lang w:eastAsia="pl-PL"/>
        </w:rPr>
        <w:br/>
        <w:t xml:space="preserve">okres w miesiącach: </w:t>
      </w:r>
      <w:r w:rsidRPr="00760C24">
        <w:rPr>
          <w:rFonts w:ascii="Times New Roman" w:eastAsia="Times New Roman" w:hAnsi="Times New Roman" w:cs="Times New Roman"/>
          <w:sz w:val="24"/>
          <w:szCs w:val="24"/>
          <w:lang w:eastAsia="pl-PL"/>
        </w:rPr>
        <w:br/>
        <w:t xml:space="preserve">okres w dniach: </w:t>
      </w:r>
      <w:r w:rsidRPr="00760C24">
        <w:rPr>
          <w:rFonts w:ascii="Times New Roman" w:eastAsia="Times New Roman" w:hAnsi="Times New Roman" w:cs="Times New Roman"/>
          <w:sz w:val="24"/>
          <w:szCs w:val="24"/>
          <w:lang w:eastAsia="pl-PL"/>
        </w:rPr>
        <w:br/>
        <w:t xml:space="preserve">data rozpoczęcia: </w:t>
      </w:r>
      <w:r w:rsidRPr="00760C24">
        <w:rPr>
          <w:rFonts w:ascii="Times New Roman" w:eastAsia="Times New Roman" w:hAnsi="Times New Roman" w:cs="Times New Roman"/>
          <w:sz w:val="24"/>
          <w:szCs w:val="24"/>
          <w:lang w:eastAsia="pl-PL"/>
        </w:rPr>
        <w:br/>
        <w:t>data zakończenia: 2017-10-31 00:00:00</w:t>
      </w: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760C24" w:rsidRPr="00760C24" w:rsidTr="00760C24">
        <w:tc>
          <w:tcPr>
            <w:tcW w:w="0" w:type="auto"/>
            <w:tcBorders>
              <w:top w:val="single" w:sz="6" w:space="0" w:color="000000"/>
              <w:left w:val="single" w:sz="6" w:space="0" w:color="000000"/>
              <w:bottom w:val="single" w:sz="6" w:space="0" w:color="000000"/>
              <w:right w:val="single" w:sz="6" w:space="0" w:color="000000"/>
            </w:tcBorders>
            <w:vAlign w:val="center"/>
            <w:hideMark/>
          </w:tcPr>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Znaczenie</w:t>
            </w:r>
          </w:p>
        </w:tc>
      </w:tr>
      <w:tr w:rsidR="00760C24" w:rsidRPr="00760C24" w:rsidTr="00760C24">
        <w:tc>
          <w:tcPr>
            <w:tcW w:w="0" w:type="auto"/>
            <w:tcBorders>
              <w:top w:val="single" w:sz="6" w:space="0" w:color="000000"/>
              <w:left w:val="single" w:sz="6" w:space="0" w:color="000000"/>
              <w:bottom w:val="single" w:sz="6" w:space="0" w:color="000000"/>
              <w:right w:val="single" w:sz="6" w:space="0" w:color="000000"/>
            </w:tcBorders>
            <w:vAlign w:val="center"/>
            <w:hideMark/>
          </w:tcPr>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 xml:space="preserve">cena oferty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60</w:t>
            </w:r>
          </w:p>
        </w:tc>
      </w:tr>
      <w:tr w:rsidR="00760C24" w:rsidRPr="00760C24" w:rsidTr="00760C24">
        <w:tc>
          <w:tcPr>
            <w:tcW w:w="0" w:type="auto"/>
            <w:tcBorders>
              <w:top w:val="single" w:sz="6" w:space="0" w:color="000000"/>
              <w:left w:val="single" w:sz="6" w:space="0" w:color="000000"/>
              <w:bottom w:val="single" w:sz="6" w:space="0" w:color="000000"/>
              <w:right w:val="single" w:sz="6" w:space="0" w:color="000000"/>
            </w:tcBorders>
            <w:vAlign w:val="center"/>
            <w:hideMark/>
          </w:tcPr>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czas trwania jednorazowego koszenia trawy na nieruchomościach wskazanych w zał. nr 2 do umowy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0C24" w:rsidRPr="00760C24" w:rsidRDefault="00760C24" w:rsidP="00760C24">
            <w:pPr>
              <w:spacing w:after="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t>40</w:t>
            </w:r>
          </w:p>
        </w:tc>
      </w:tr>
    </w:tbl>
    <w:p w:rsidR="00760C24" w:rsidRPr="00760C24" w:rsidRDefault="00760C24" w:rsidP="00760C24">
      <w:pPr>
        <w:spacing w:after="240" w:line="240" w:lineRule="auto"/>
        <w:rPr>
          <w:rFonts w:ascii="Times New Roman" w:eastAsia="Times New Roman" w:hAnsi="Times New Roman" w:cs="Times New Roman"/>
          <w:sz w:val="24"/>
          <w:szCs w:val="24"/>
          <w:lang w:eastAsia="pl-PL"/>
        </w:rPr>
      </w:pPr>
      <w:r w:rsidRPr="00760C24">
        <w:rPr>
          <w:rFonts w:ascii="Times New Roman" w:eastAsia="Times New Roman" w:hAnsi="Times New Roman" w:cs="Times New Roman"/>
          <w:sz w:val="24"/>
          <w:szCs w:val="24"/>
          <w:lang w:eastAsia="pl-PL"/>
        </w:rPr>
        <w:br/>
      </w:r>
      <w:r w:rsidRPr="00760C24">
        <w:rPr>
          <w:rFonts w:ascii="Times New Roman" w:eastAsia="Times New Roman" w:hAnsi="Times New Roman" w:cs="Times New Roman"/>
          <w:b/>
          <w:bCs/>
          <w:sz w:val="24"/>
          <w:szCs w:val="24"/>
          <w:lang w:eastAsia="pl-PL"/>
        </w:rPr>
        <w:t>6) INFORMACJE DODATKOWE:</w:t>
      </w:r>
      <w:r w:rsidRPr="00760C24">
        <w:rPr>
          <w:rFonts w:ascii="Times New Roman" w:eastAsia="Times New Roman" w:hAnsi="Times New Roman" w:cs="Times New Roman"/>
          <w:sz w:val="24"/>
          <w:szCs w:val="24"/>
          <w:lang w:eastAsia="pl-PL"/>
        </w:rPr>
        <w:br/>
      </w:r>
    </w:p>
    <w:p w:rsidR="00760C24" w:rsidRPr="00760C24" w:rsidRDefault="00760C24" w:rsidP="00760C24">
      <w:pPr>
        <w:spacing w:after="240" w:line="240" w:lineRule="auto"/>
        <w:rPr>
          <w:rFonts w:ascii="Times New Roman" w:eastAsia="Times New Roman" w:hAnsi="Times New Roman" w:cs="Times New Roman"/>
          <w:sz w:val="24"/>
          <w:szCs w:val="24"/>
          <w:lang w:eastAsia="pl-PL"/>
        </w:rPr>
      </w:pPr>
    </w:p>
    <w:p w:rsidR="00760C24" w:rsidRPr="00760C24" w:rsidRDefault="00760C24" w:rsidP="00760C2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60C24" w:rsidRPr="00760C24" w:rsidTr="00760C24">
        <w:trPr>
          <w:tblCellSpacing w:w="15" w:type="dxa"/>
        </w:trPr>
        <w:tc>
          <w:tcPr>
            <w:tcW w:w="0" w:type="auto"/>
            <w:vAlign w:val="center"/>
            <w:hideMark/>
          </w:tcPr>
          <w:p w:rsidR="00760C24" w:rsidRPr="00760C24" w:rsidRDefault="00760C24" w:rsidP="00760C24">
            <w:pPr>
              <w:spacing w:after="240" w:line="240" w:lineRule="auto"/>
              <w:rPr>
                <w:rFonts w:ascii="Times New Roman" w:eastAsia="Times New Roman" w:hAnsi="Times New Roman" w:cs="Times New Roman"/>
                <w:sz w:val="24"/>
                <w:szCs w:val="24"/>
                <w:lang w:eastAsia="pl-PL"/>
              </w:rPr>
            </w:pPr>
          </w:p>
        </w:tc>
      </w:tr>
    </w:tbl>
    <w:p w:rsidR="00760C24" w:rsidRPr="00760C24" w:rsidRDefault="00760C24" w:rsidP="00760C24">
      <w:pPr>
        <w:pBdr>
          <w:top w:val="single" w:sz="6" w:space="1" w:color="auto"/>
        </w:pBdr>
        <w:spacing w:after="0" w:line="240" w:lineRule="auto"/>
        <w:jc w:val="center"/>
        <w:rPr>
          <w:rFonts w:ascii="Arial" w:eastAsia="Times New Roman" w:hAnsi="Arial" w:cs="Arial"/>
          <w:vanish/>
          <w:sz w:val="16"/>
          <w:szCs w:val="16"/>
          <w:lang w:eastAsia="pl-PL"/>
        </w:rPr>
      </w:pPr>
      <w:r w:rsidRPr="00760C24">
        <w:rPr>
          <w:rFonts w:ascii="Arial" w:eastAsia="Times New Roman" w:hAnsi="Arial" w:cs="Arial"/>
          <w:vanish/>
          <w:sz w:val="16"/>
          <w:szCs w:val="16"/>
          <w:lang w:eastAsia="pl-PL"/>
        </w:rPr>
        <w:t>Dół formularza</w:t>
      </w:r>
    </w:p>
    <w:p w:rsidR="00910E83" w:rsidRDefault="00910E83"/>
    <w:sectPr w:rsidR="00910E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24"/>
    <w:rsid w:val="00760C24"/>
    <w:rsid w:val="00910E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A0450-EA33-4CBE-A504-ED7B4DF3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852871">
      <w:bodyDiv w:val="1"/>
      <w:marLeft w:val="0"/>
      <w:marRight w:val="0"/>
      <w:marTop w:val="0"/>
      <w:marBottom w:val="0"/>
      <w:divBdr>
        <w:top w:val="none" w:sz="0" w:space="0" w:color="auto"/>
        <w:left w:val="none" w:sz="0" w:space="0" w:color="auto"/>
        <w:bottom w:val="none" w:sz="0" w:space="0" w:color="auto"/>
        <w:right w:val="none" w:sz="0" w:space="0" w:color="auto"/>
      </w:divBdr>
      <w:divsChild>
        <w:div w:id="573662716">
          <w:marLeft w:val="0"/>
          <w:marRight w:val="0"/>
          <w:marTop w:val="0"/>
          <w:marBottom w:val="0"/>
          <w:divBdr>
            <w:top w:val="none" w:sz="0" w:space="0" w:color="auto"/>
            <w:left w:val="none" w:sz="0" w:space="0" w:color="auto"/>
            <w:bottom w:val="none" w:sz="0" w:space="0" w:color="auto"/>
            <w:right w:val="none" w:sz="0" w:space="0" w:color="auto"/>
          </w:divBdr>
          <w:divsChild>
            <w:div w:id="1840343423">
              <w:marLeft w:val="0"/>
              <w:marRight w:val="0"/>
              <w:marTop w:val="0"/>
              <w:marBottom w:val="0"/>
              <w:divBdr>
                <w:top w:val="none" w:sz="0" w:space="0" w:color="auto"/>
                <w:left w:val="none" w:sz="0" w:space="0" w:color="auto"/>
                <w:bottom w:val="none" w:sz="0" w:space="0" w:color="auto"/>
                <w:right w:val="none" w:sz="0" w:space="0" w:color="auto"/>
              </w:divBdr>
              <w:divsChild>
                <w:div w:id="41903217">
                  <w:marLeft w:val="0"/>
                  <w:marRight w:val="0"/>
                  <w:marTop w:val="0"/>
                  <w:marBottom w:val="0"/>
                  <w:divBdr>
                    <w:top w:val="none" w:sz="0" w:space="0" w:color="auto"/>
                    <w:left w:val="none" w:sz="0" w:space="0" w:color="auto"/>
                    <w:bottom w:val="none" w:sz="0" w:space="0" w:color="auto"/>
                    <w:right w:val="none" w:sz="0" w:space="0" w:color="auto"/>
                  </w:divBdr>
                </w:div>
                <w:div w:id="1626152529">
                  <w:marLeft w:val="0"/>
                  <w:marRight w:val="0"/>
                  <w:marTop w:val="0"/>
                  <w:marBottom w:val="0"/>
                  <w:divBdr>
                    <w:top w:val="none" w:sz="0" w:space="0" w:color="auto"/>
                    <w:left w:val="none" w:sz="0" w:space="0" w:color="auto"/>
                    <w:bottom w:val="none" w:sz="0" w:space="0" w:color="auto"/>
                    <w:right w:val="none" w:sz="0" w:space="0" w:color="auto"/>
                  </w:divBdr>
                </w:div>
                <w:div w:id="14966904">
                  <w:marLeft w:val="0"/>
                  <w:marRight w:val="0"/>
                  <w:marTop w:val="0"/>
                  <w:marBottom w:val="0"/>
                  <w:divBdr>
                    <w:top w:val="none" w:sz="0" w:space="0" w:color="auto"/>
                    <w:left w:val="none" w:sz="0" w:space="0" w:color="auto"/>
                    <w:bottom w:val="none" w:sz="0" w:space="0" w:color="auto"/>
                    <w:right w:val="none" w:sz="0" w:space="0" w:color="auto"/>
                  </w:divBdr>
                  <w:divsChild>
                    <w:div w:id="310061572">
                      <w:marLeft w:val="0"/>
                      <w:marRight w:val="0"/>
                      <w:marTop w:val="0"/>
                      <w:marBottom w:val="0"/>
                      <w:divBdr>
                        <w:top w:val="none" w:sz="0" w:space="0" w:color="auto"/>
                        <w:left w:val="none" w:sz="0" w:space="0" w:color="auto"/>
                        <w:bottom w:val="none" w:sz="0" w:space="0" w:color="auto"/>
                        <w:right w:val="none" w:sz="0" w:space="0" w:color="auto"/>
                      </w:divBdr>
                    </w:div>
                  </w:divsChild>
                </w:div>
                <w:div w:id="1289781065">
                  <w:marLeft w:val="0"/>
                  <w:marRight w:val="0"/>
                  <w:marTop w:val="0"/>
                  <w:marBottom w:val="0"/>
                  <w:divBdr>
                    <w:top w:val="none" w:sz="0" w:space="0" w:color="auto"/>
                    <w:left w:val="none" w:sz="0" w:space="0" w:color="auto"/>
                    <w:bottom w:val="none" w:sz="0" w:space="0" w:color="auto"/>
                    <w:right w:val="none" w:sz="0" w:space="0" w:color="auto"/>
                  </w:divBdr>
                  <w:divsChild>
                    <w:div w:id="322438933">
                      <w:marLeft w:val="0"/>
                      <w:marRight w:val="0"/>
                      <w:marTop w:val="0"/>
                      <w:marBottom w:val="0"/>
                      <w:divBdr>
                        <w:top w:val="none" w:sz="0" w:space="0" w:color="auto"/>
                        <w:left w:val="none" w:sz="0" w:space="0" w:color="auto"/>
                        <w:bottom w:val="none" w:sz="0" w:space="0" w:color="auto"/>
                        <w:right w:val="none" w:sz="0" w:space="0" w:color="auto"/>
                      </w:divBdr>
                    </w:div>
                  </w:divsChild>
                </w:div>
                <w:div w:id="262080016">
                  <w:marLeft w:val="0"/>
                  <w:marRight w:val="0"/>
                  <w:marTop w:val="0"/>
                  <w:marBottom w:val="0"/>
                  <w:divBdr>
                    <w:top w:val="none" w:sz="0" w:space="0" w:color="auto"/>
                    <w:left w:val="none" w:sz="0" w:space="0" w:color="auto"/>
                    <w:bottom w:val="none" w:sz="0" w:space="0" w:color="auto"/>
                    <w:right w:val="none" w:sz="0" w:space="0" w:color="auto"/>
                  </w:divBdr>
                  <w:divsChild>
                    <w:div w:id="1177117834">
                      <w:marLeft w:val="0"/>
                      <w:marRight w:val="0"/>
                      <w:marTop w:val="0"/>
                      <w:marBottom w:val="0"/>
                      <w:divBdr>
                        <w:top w:val="none" w:sz="0" w:space="0" w:color="auto"/>
                        <w:left w:val="none" w:sz="0" w:space="0" w:color="auto"/>
                        <w:bottom w:val="none" w:sz="0" w:space="0" w:color="auto"/>
                        <w:right w:val="none" w:sz="0" w:space="0" w:color="auto"/>
                      </w:divBdr>
                    </w:div>
                    <w:div w:id="647830854">
                      <w:marLeft w:val="0"/>
                      <w:marRight w:val="0"/>
                      <w:marTop w:val="0"/>
                      <w:marBottom w:val="0"/>
                      <w:divBdr>
                        <w:top w:val="none" w:sz="0" w:space="0" w:color="auto"/>
                        <w:left w:val="none" w:sz="0" w:space="0" w:color="auto"/>
                        <w:bottom w:val="none" w:sz="0" w:space="0" w:color="auto"/>
                        <w:right w:val="none" w:sz="0" w:space="0" w:color="auto"/>
                      </w:divBdr>
                    </w:div>
                    <w:div w:id="659584119">
                      <w:marLeft w:val="0"/>
                      <w:marRight w:val="0"/>
                      <w:marTop w:val="0"/>
                      <w:marBottom w:val="0"/>
                      <w:divBdr>
                        <w:top w:val="none" w:sz="0" w:space="0" w:color="auto"/>
                        <w:left w:val="none" w:sz="0" w:space="0" w:color="auto"/>
                        <w:bottom w:val="none" w:sz="0" w:space="0" w:color="auto"/>
                        <w:right w:val="none" w:sz="0" w:space="0" w:color="auto"/>
                      </w:divBdr>
                    </w:div>
                    <w:div w:id="569656919">
                      <w:marLeft w:val="0"/>
                      <w:marRight w:val="0"/>
                      <w:marTop w:val="0"/>
                      <w:marBottom w:val="0"/>
                      <w:divBdr>
                        <w:top w:val="none" w:sz="0" w:space="0" w:color="auto"/>
                        <w:left w:val="none" w:sz="0" w:space="0" w:color="auto"/>
                        <w:bottom w:val="none" w:sz="0" w:space="0" w:color="auto"/>
                        <w:right w:val="none" w:sz="0" w:space="0" w:color="auto"/>
                      </w:divBdr>
                    </w:div>
                  </w:divsChild>
                </w:div>
                <w:div w:id="1313633917">
                  <w:marLeft w:val="0"/>
                  <w:marRight w:val="0"/>
                  <w:marTop w:val="0"/>
                  <w:marBottom w:val="0"/>
                  <w:divBdr>
                    <w:top w:val="none" w:sz="0" w:space="0" w:color="auto"/>
                    <w:left w:val="none" w:sz="0" w:space="0" w:color="auto"/>
                    <w:bottom w:val="none" w:sz="0" w:space="0" w:color="auto"/>
                    <w:right w:val="none" w:sz="0" w:space="0" w:color="auto"/>
                  </w:divBdr>
                  <w:divsChild>
                    <w:div w:id="274799249">
                      <w:marLeft w:val="0"/>
                      <w:marRight w:val="0"/>
                      <w:marTop w:val="0"/>
                      <w:marBottom w:val="0"/>
                      <w:divBdr>
                        <w:top w:val="none" w:sz="0" w:space="0" w:color="auto"/>
                        <w:left w:val="none" w:sz="0" w:space="0" w:color="auto"/>
                        <w:bottom w:val="none" w:sz="0" w:space="0" w:color="auto"/>
                        <w:right w:val="none" w:sz="0" w:space="0" w:color="auto"/>
                      </w:divBdr>
                    </w:div>
                    <w:div w:id="838615345">
                      <w:marLeft w:val="0"/>
                      <w:marRight w:val="0"/>
                      <w:marTop w:val="0"/>
                      <w:marBottom w:val="0"/>
                      <w:divBdr>
                        <w:top w:val="none" w:sz="0" w:space="0" w:color="auto"/>
                        <w:left w:val="none" w:sz="0" w:space="0" w:color="auto"/>
                        <w:bottom w:val="none" w:sz="0" w:space="0" w:color="auto"/>
                        <w:right w:val="none" w:sz="0" w:space="0" w:color="auto"/>
                      </w:divBdr>
                    </w:div>
                    <w:div w:id="366491870">
                      <w:marLeft w:val="0"/>
                      <w:marRight w:val="0"/>
                      <w:marTop w:val="0"/>
                      <w:marBottom w:val="0"/>
                      <w:divBdr>
                        <w:top w:val="none" w:sz="0" w:space="0" w:color="auto"/>
                        <w:left w:val="none" w:sz="0" w:space="0" w:color="auto"/>
                        <w:bottom w:val="none" w:sz="0" w:space="0" w:color="auto"/>
                        <w:right w:val="none" w:sz="0" w:space="0" w:color="auto"/>
                      </w:divBdr>
                    </w:div>
                    <w:div w:id="899483518">
                      <w:marLeft w:val="0"/>
                      <w:marRight w:val="0"/>
                      <w:marTop w:val="0"/>
                      <w:marBottom w:val="0"/>
                      <w:divBdr>
                        <w:top w:val="none" w:sz="0" w:space="0" w:color="auto"/>
                        <w:left w:val="none" w:sz="0" w:space="0" w:color="auto"/>
                        <w:bottom w:val="none" w:sz="0" w:space="0" w:color="auto"/>
                        <w:right w:val="none" w:sz="0" w:space="0" w:color="auto"/>
                      </w:divBdr>
                    </w:div>
                    <w:div w:id="2137992118">
                      <w:marLeft w:val="0"/>
                      <w:marRight w:val="0"/>
                      <w:marTop w:val="0"/>
                      <w:marBottom w:val="0"/>
                      <w:divBdr>
                        <w:top w:val="none" w:sz="0" w:space="0" w:color="auto"/>
                        <w:left w:val="none" w:sz="0" w:space="0" w:color="auto"/>
                        <w:bottom w:val="none" w:sz="0" w:space="0" w:color="auto"/>
                        <w:right w:val="none" w:sz="0" w:space="0" w:color="auto"/>
                      </w:divBdr>
                    </w:div>
                    <w:div w:id="1851941359">
                      <w:marLeft w:val="0"/>
                      <w:marRight w:val="0"/>
                      <w:marTop w:val="0"/>
                      <w:marBottom w:val="0"/>
                      <w:divBdr>
                        <w:top w:val="none" w:sz="0" w:space="0" w:color="auto"/>
                        <w:left w:val="none" w:sz="0" w:space="0" w:color="auto"/>
                        <w:bottom w:val="none" w:sz="0" w:space="0" w:color="auto"/>
                        <w:right w:val="none" w:sz="0" w:space="0" w:color="auto"/>
                      </w:divBdr>
                    </w:div>
                    <w:div w:id="732199199">
                      <w:marLeft w:val="0"/>
                      <w:marRight w:val="0"/>
                      <w:marTop w:val="0"/>
                      <w:marBottom w:val="0"/>
                      <w:divBdr>
                        <w:top w:val="none" w:sz="0" w:space="0" w:color="auto"/>
                        <w:left w:val="none" w:sz="0" w:space="0" w:color="auto"/>
                        <w:bottom w:val="none" w:sz="0" w:space="0" w:color="auto"/>
                        <w:right w:val="none" w:sz="0" w:space="0" w:color="auto"/>
                      </w:divBdr>
                    </w:div>
                  </w:divsChild>
                </w:div>
                <w:div w:id="958075698">
                  <w:marLeft w:val="0"/>
                  <w:marRight w:val="0"/>
                  <w:marTop w:val="0"/>
                  <w:marBottom w:val="0"/>
                  <w:divBdr>
                    <w:top w:val="none" w:sz="0" w:space="0" w:color="auto"/>
                    <w:left w:val="none" w:sz="0" w:space="0" w:color="auto"/>
                    <w:bottom w:val="none" w:sz="0" w:space="0" w:color="auto"/>
                    <w:right w:val="none" w:sz="0" w:space="0" w:color="auto"/>
                  </w:divBdr>
                  <w:divsChild>
                    <w:div w:id="1121534958">
                      <w:marLeft w:val="0"/>
                      <w:marRight w:val="0"/>
                      <w:marTop w:val="0"/>
                      <w:marBottom w:val="0"/>
                      <w:divBdr>
                        <w:top w:val="none" w:sz="0" w:space="0" w:color="auto"/>
                        <w:left w:val="none" w:sz="0" w:space="0" w:color="auto"/>
                        <w:bottom w:val="none" w:sz="0" w:space="0" w:color="auto"/>
                        <w:right w:val="none" w:sz="0" w:space="0" w:color="auto"/>
                      </w:divBdr>
                    </w:div>
                    <w:div w:id="1735009657">
                      <w:marLeft w:val="0"/>
                      <w:marRight w:val="0"/>
                      <w:marTop w:val="0"/>
                      <w:marBottom w:val="0"/>
                      <w:divBdr>
                        <w:top w:val="none" w:sz="0" w:space="0" w:color="auto"/>
                        <w:left w:val="none" w:sz="0" w:space="0" w:color="auto"/>
                        <w:bottom w:val="none" w:sz="0" w:space="0" w:color="auto"/>
                        <w:right w:val="none" w:sz="0" w:space="0" w:color="auto"/>
                      </w:divBdr>
                    </w:div>
                  </w:divsChild>
                </w:div>
                <w:div w:id="170680706">
                  <w:marLeft w:val="0"/>
                  <w:marRight w:val="0"/>
                  <w:marTop w:val="0"/>
                  <w:marBottom w:val="0"/>
                  <w:divBdr>
                    <w:top w:val="none" w:sz="0" w:space="0" w:color="auto"/>
                    <w:left w:val="none" w:sz="0" w:space="0" w:color="auto"/>
                    <w:bottom w:val="none" w:sz="0" w:space="0" w:color="auto"/>
                    <w:right w:val="none" w:sz="0" w:space="0" w:color="auto"/>
                  </w:divBdr>
                  <w:divsChild>
                    <w:div w:id="1955162835">
                      <w:marLeft w:val="0"/>
                      <w:marRight w:val="0"/>
                      <w:marTop w:val="0"/>
                      <w:marBottom w:val="0"/>
                      <w:divBdr>
                        <w:top w:val="none" w:sz="0" w:space="0" w:color="auto"/>
                        <w:left w:val="none" w:sz="0" w:space="0" w:color="auto"/>
                        <w:bottom w:val="none" w:sz="0" w:space="0" w:color="auto"/>
                        <w:right w:val="none" w:sz="0" w:space="0" w:color="auto"/>
                      </w:divBdr>
                    </w:div>
                    <w:div w:id="1383867362">
                      <w:marLeft w:val="0"/>
                      <w:marRight w:val="0"/>
                      <w:marTop w:val="0"/>
                      <w:marBottom w:val="0"/>
                      <w:divBdr>
                        <w:top w:val="none" w:sz="0" w:space="0" w:color="auto"/>
                        <w:left w:val="none" w:sz="0" w:space="0" w:color="auto"/>
                        <w:bottom w:val="none" w:sz="0" w:space="0" w:color="auto"/>
                        <w:right w:val="none" w:sz="0" w:space="0" w:color="auto"/>
                      </w:divBdr>
                    </w:div>
                    <w:div w:id="954872802">
                      <w:marLeft w:val="0"/>
                      <w:marRight w:val="0"/>
                      <w:marTop w:val="0"/>
                      <w:marBottom w:val="0"/>
                      <w:divBdr>
                        <w:top w:val="none" w:sz="0" w:space="0" w:color="auto"/>
                        <w:left w:val="none" w:sz="0" w:space="0" w:color="auto"/>
                        <w:bottom w:val="none" w:sz="0" w:space="0" w:color="auto"/>
                        <w:right w:val="none" w:sz="0" w:space="0" w:color="auto"/>
                      </w:divBdr>
                    </w:div>
                    <w:div w:id="1943223404">
                      <w:marLeft w:val="0"/>
                      <w:marRight w:val="0"/>
                      <w:marTop w:val="0"/>
                      <w:marBottom w:val="0"/>
                      <w:divBdr>
                        <w:top w:val="none" w:sz="0" w:space="0" w:color="auto"/>
                        <w:left w:val="none" w:sz="0" w:space="0" w:color="auto"/>
                        <w:bottom w:val="none" w:sz="0" w:space="0" w:color="auto"/>
                        <w:right w:val="none" w:sz="0" w:space="0" w:color="auto"/>
                      </w:divBdr>
                    </w:div>
                    <w:div w:id="79302819">
                      <w:marLeft w:val="0"/>
                      <w:marRight w:val="0"/>
                      <w:marTop w:val="0"/>
                      <w:marBottom w:val="0"/>
                      <w:divBdr>
                        <w:top w:val="none" w:sz="0" w:space="0" w:color="auto"/>
                        <w:left w:val="none" w:sz="0" w:space="0" w:color="auto"/>
                        <w:bottom w:val="none" w:sz="0" w:space="0" w:color="auto"/>
                        <w:right w:val="none" w:sz="0" w:space="0" w:color="auto"/>
                      </w:divBdr>
                    </w:div>
                    <w:div w:id="1114908471">
                      <w:marLeft w:val="0"/>
                      <w:marRight w:val="0"/>
                      <w:marTop w:val="0"/>
                      <w:marBottom w:val="0"/>
                      <w:divBdr>
                        <w:top w:val="none" w:sz="0" w:space="0" w:color="auto"/>
                        <w:left w:val="none" w:sz="0" w:space="0" w:color="auto"/>
                        <w:bottom w:val="none" w:sz="0" w:space="0" w:color="auto"/>
                        <w:right w:val="none" w:sz="0" w:space="0" w:color="auto"/>
                      </w:divBdr>
                    </w:div>
                  </w:divsChild>
                </w:div>
                <w:div w:id="132186804">
                  <w:marLeft w:val="0"/>
                  <w:marRight w:val="0"/>
                  <w:marTop w:val="0"/>
                  <w:marBottom w:val="0"/>
                  <w:divBdr>
                    <w:top w:val="none" w:sz="0" w:space="0" w:color="auto"/>
                    <w:left w:val="none" w:sz="0" w:space="0" w:color="auto"/>
                    <w:bottom w:val="none" w:sz="0" w:space="0" w:color="auto"/>
                    <w:right w:val="none" w:sz="0" w:space="0" w:color="auto"/>
                  </w:divBdr>
                  <w:divsChild>
                    <w:div w:id="1581866312">
                      <w:marLeft w:val="0"/>
                      <w:marRight w:val="0"/>
                      <w:marTop w:val="0"/>
                      <w:marBottom w:val="0"/>
                      <w:divBdr>
                        <w:top w:val="none" w:sz="0" w:space="0" w:color="auto"/>
                        <w:left w:val="none" w:sz="0" w:space="0" w:color="auto"/>
                        <w:bottom w:val="none" w:sz="0" w:space="0" w:color="auto"/>
                        <w:right w:val="none" w:sz="0" w:space="0" w:color="auto"/>
                      </w:divBdr>
                    </w:div>
                    <w:div w:id="801920113">
                      <w:marLeft w:val="0"/>
                      <w:marRight w:val="0"/>
                      <w:marTop w:val="0"/>
                      <w:marBottom w:val="0"/>
                      <w:divBdr>
                        <w:top w:val="none" w:sz="0" w:space="0" w:color="auto"/>
                        <w:left w:val="none" w:sz="0" w:space="0" w:color="auto"/>
                        <w:bottom w:val="none" w:sz="0" w:space="0" w:color="auto"/>
                        <w:right w:val="none" w:sz="0" w:space="0" w:color="auto"/>
                      </w:divBdr>
                    </w:div>
                    <w:div w:id="378359058">
                      <w:marLeft w:val="0"/>
                      <w:marRight w:val="0"/>
                      <w:marTop w:val="0"/>
                      <w:marBottom w:val="0"/>
                      <w:divBdr>
                        <w:top w:val="none" w:sz="0" w:space="0" w:color="auto"/>
                        <w:left w:val="none" w:sz="0" w:space="0" w:color="auto"/>
                        <w:bottom w:val="none" w:sz="0" w:space="0" w:color="auto"/>
                        <w:right w:val="none" w:sz="0" w:space="0" w:color="auto"/>
                      </w:divBdr>
                    </w:div>
                    <w:div w:id="1306084821">
                      <w:marLeft w:val="0"/>
                      <w:marRight w:val="0"/>
                      <w:marTop w:val="0"/>
                      <w:marBottom w:val="0"/>
                      <w:divBdr>
                        <w:top w:val="none" w:sz="0" w:space="0" w:color="auto"/>
                        <w:left w:val="none" w:sz="0" w:space="0" w:color="auto"/>
                        <w:bottom w:val="none" w:sz="0" w:space="0" w:color="auto"/>
                        <w:right w:val="none" w:sz="0" w:space="0" w:color="auto"/>
                      </w:divBdr>
                    </w:div>
                    <w:div w:id="516189905">
                      <w:marLeft w:val="0"/>
                      <w:marRight w:val="0"/>
                      <w:marTop w:val="0"/>
                      <w:marBottom w:val="0"/>
                      <w:divBdr>
                        <w:top w:val="none" w:sz="0" w:space="0" w:color="auto"/>
                        <w:left w:val="none" w:sz="0" w:space="0" w:color="auto"/>
                        <w:bottom w:val="none" w:sz="0" w:space="0" w:color="auto"/>
                        <w:right w:val="none" w:sz="0" w:space="0" w:color="auto"/>
                      </w:divBdr>
                    </w:div>
                    <w:div w:id="20476940">
                      <w:marLeft w:val="0"/>
                      <w:marRight w:val="0"/>
                      <w:marTop w:val="0"/>
                      <w:marBottom w:val="0"/>
                      <w:divBdr>
                        <w:top w:val="none" w:sz="0" w:space="0" w:color="auto"/>
                        <w:left w:val="none" w:sz="0" w:space="0" w:color="auto"/>
                        <w:bottom w:val="none" w:sz="0" w:space="0" w:color="auto"/>
                        <w:right w:val="none" w:sz="0" w:space="0" w:color="auto"/>
                      </w:divBdr>
                    </w:div>
                    <w:div w:id="766268474">
                      <w:marLeft w:val="0"/>
                      <w:marRight w:val="0"/>
                      <w:marTop w:val="0"/>
                      <w:marBottom w:val="0"/>
                      <w:divBdr>
                        <w:top w:val="none" w:sz="0" w:space="0" w:color="auto"/>
                        <w:left w:val="none" w:sz="0" w:space="0" w:color="auto"/>
                        <w:bottom w:val="none" w:sz="0" w:space="0" w:color="auto"/>
                        <w:right w:val="none" w:sz="0" w:space="0" w:color="auto"/>
                      </w:divBdr>
                    </w:div>
                    <w:div w:id="1905603738">
                      <w:marLeft w:val="0"/>
                      <w:marRight w:val="0"/>
                      <w:marTop w:val="0"/>
                      <w:marBottom w:val="0"/>
                      <w:divBdr>
                        <w:top w:val="none" w:sz="0" w:space="0" w:color="auto"/>
                        <w:left w:val="none" w:sz="0" w:space="0" w:color="auto"/>
                        <w:bottom w:val="none" w:sz="0" w:space="0" w:color="auto"/>
                        <w:right w:val="none" w:sz="0" w:space="0" w:color="auto"/>
                      </w:divBdr>
                    </w:div>
                  </w:divsChild>
                </w:div>
                <w:div w:id="11221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6258</Words>
  <Characters>37552</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43723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Majewska</dc:creator>
  <cp:keywords/>
  <dc:description/>
  <cp:lastModifiedBy>Anna Majewska</cp:lastModifiedBy>
  <cp:revision>1</cp:revision>
  <dcterms:created xsi:type="dcterms:W3CDTF">2017-05-16T12:22:00Z</dcterms:created>
  <dcterms:modified xsi:type="dcterms:W3CDTF">2017-05-16T12:23:00Z</dcterms:modified>
</cp:coreProperties>
</file>