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7" w:rsidRPr="009C1837" w:rsidRDefault="009C1837" w:rsidP="00624C1B">
      <w:pPr>
        <w:jc w:val="center"/>
        <w:rPr>
          <w:b/>
        </w:rPr>
      </w:pPr>
      <w:bookmarkStart w:id="0" w:name="_GoBack"/>
      <w:bookmarkEnd w:id="0"/>
      <w:r w:rsidRPr="009C1837">
        <w:rPr>
          <w:b/>
        </w:rPr>
        <w:t>UMOWA O WZAJEMNYM POWIERZENIU PRZETWARZANIA DANYCH OSOBOWYCH</w:t>
      </w:r>
    </w:p>
    <w:p w:rsidR="009C1837" w:rsidRPr="009C1837" w:rsidRDefault="009C1837" w:rsidP="00624C1B">
      <w:pPr>
        <w:suppressAutoHyphens/>
        <w:autoSpaceDN w:val="0"/>
        <w:rPr>
          <w:rFonts w:eastAsia="Times New Roman" w:cs="Times New Roman"/>
        </w:rPr>
      </w:pPr>
    </w:p>
    <w:p w:rsidR="009C1837" w:rsidRPr="009C1837" w:rsidRDefault="009C1837" w:rsidP="00624C1B">
      <w:pPr>
        <w:suppressAutoHyphens/>
        <w:autoSpaceDN w:val="0"/>
        <w:rPr>
          <w:rFonts w:eastAsia="Times New Roman" w:cs="Times New Roman"/>
        </w:rPr>
      </w:pPr>
      <w:r w:rsidRPr="009C1837">
        <w:rPr>
          <w:rFonts w:eastAsia="Times New Roman" w:cs="Times New Roman"/>
        </w:rPr>
        <w:t>zawarta w dniu ................................................ w …………………....................................…………, pomiędzy:</w:t>
      </w:r>
    </w:p>
    <w:p w:rsidR="009C1837" w:rsidRPr="009C1837" w:rsidRDefault="009C1837" w:rsidP="00624C1B">
      <w:pPr>
        <w:suppressAutoHyphens/>
        <w:autoSpaceDN w:val="0"/>
        <w:jc w:val="both"/>
        <w:rPr>
          <w:rFonts w:eastAsia="Times New Roman" w:cs="Times New Roman"/>
        </w:rPr>
      </w:pPr>
      <w:r w:rsidRPr="009C1837">
        <w:rPr>
          <w:b/>
          <w:i/>
          <w:spacing w:val="10"/>
        </w:rPr>
        <w:t>Wrocławskie Mieszkania Sp. z o.o.</w:t>
      </w:r>
      <w:r w:rsidRPr="009C1837">
        <w:rPr>
          <w:rFonts w:eastAsia="Times New Roman"/>
          <w:b/>
          <w:sz w:val="24"/>
          <w:lang w:eastAsia="pl-PL"/>
        </w:rPr>
        <w:t xml:space="preserve"> </w:t>
      </w:r>
      <w:r w:rsidRPr="009C1837">
        <w:rPr>
          <w:rFonts w:eastAsia="Times New Roman"/>
          <w:lang w:eastAsia="pl-PL"/>
        </w:rPr>
        <w:t xml:space="preserve">z siedzibą we Wrocławiu (50-343) przy ul. Reja 53-55, zarejestrowaną w Sądzie Rejonowym dla Wrocławia-Fabrycznej, VI Wydział Gospodarczy Krajowego Rejestru Sądowego pod numerem </w:t>
      </w:r>
      <w:r w:rsidRPr="009C1837">
        <w:rPr>
          <w:shd w:val="clear" w:color="auto" w:fill="FFFFFF"/>
        </w:rPr>
        <w:t xml:space="preserve">0000291108, NIP: 8982123598, </w:t>
      </w:r>
      <w:r w:rsidRPr="009C1837">
        <w:rPr>
          <w:rFonts w:eastAsia="Times New Roman"/>
          <w:lang w:eastAsia="pl-PL"/>
        </w:rPr>
        <w:t xml:space="preserve">reprezentowana przez </w:t>
      </w:r>
      <w:r w:rsidRPr="009C1837">
        <w:rPr>
          <w:rFonts w:eastAsia="Times New Roman" w:cs="Times New Roman"/>
        </w:rPr>
        <w:t xml:space="preserve">………………………….......................................................................................................…………….........………., </w:t>
      </w:r>
    </w:p>
    <w:p w:rsidR="00A7212D" w:rsidRDefault="00A7212D" w:rsidP="00624C1B">
      <w:pPr>
        <w:suppressAutoHyphens/>
        <w:autoSpaceDN w:val="0"/>
        <w:spacing w:after="120"/>
        <w:jc w:val="both"/>
        <w:rPr>
          <w:rFonts w:eastAsia="Calibri" w:cs="Times New Roman"/>
        </w:rPr>
      </w:pPr>
      <w:r w:rsidRPr="00B25F79">
        <w:rPr>
          <w:rFonts w:eastAsia="Times New Roman" w:cs="Times New Roman"/>
        </w:rPr>
        <w:t>zwana dalej</w:t>
      </w:r>
      <w:r>
        <w:rPr>
          <w:rFonts w:eastAsia="Times New Roman" w:cs="Times New Roman"/>
        </w:rPr>
        <w:t xml:space="preserve"> </w:t>
      </w:r>
      <w:r w:rsidRPr="00A7212D">
        <w:rPr>
          <w:rFonts w:eastAsia="Times New Roman" w:cs="Times New Roman"/>
          <w:b/>
          <w:i/>
        </w:rPr>
        <w:t>„Wrocławskie Mieszkania sp. z o.o.”</w:t>
      </w:r>
      <w:r>
        <w:rPr>
          <w:rFonts w:eastAsia="Times New Roman" w:cs="Times New Roman"/>
        </w:rPr>
        <w:t>,</w:t>
      </w:r>
    </w:p>
    <w:p w:rsidR="009C1837" w:rsidRPr="009C1837" w:rsidRDefault="009C1837" w:rsidP="00624C1B">
      <w:pPr>
        <w:suppressAutoHyphens/>
        <w:autoSpaceDN w:val="0"/>
        <w:spacing w:after="120"/>
        <w:jc w:val="both"/>
        <w:rPr>
          <w:rFonts w:eastAsia="Times New Roman" w:cs="Times New Roman"/>
        </w:rPr>
      </w:pPr>
      <w:r w:rsidRPr="009C1837">
        <w:rPr>
          <w:rFonts w:eastAsia="Calibri" w:cs="Times New Roman"/>
        </w:rPr>
        <w:t>a</w:t>
      </w:r>
    </w:p>
    <w:p w:rsidR="006B6480" w:rsidRDefault="006B6480" w:rsidP="00624C1B">
      <w:r>
        <w:t>…………………………………………………………………………………………………………………………………………………………….</w:t>
      </w:r>
    </w:p>
    <w:p w:rsidR="00A7212D" w:rsidRDefault="00A7212D" w:rsidP="00624C1B">
      <w:pPr>
        <w:rPr>
          <w:rFonts w:eastAsia="Times New Roman"/>
          <w:lang w:eastAsia="pl-PL"/>
        </w:rPr>
      </w:pPr>
      <w:r w:rsidRPr="00A7212D">
        <w:rPr>
          <w:rFonts w:eastAsia="Times New Roman"/>
          <w:lang w:eastAsia="pl-PL"/>
        </w:rPr>
        <w:t xml:space="preserve">zwanym dalej </w:t>
      </w:r>
      <w:r w:rsidRPr="00A7212D">
        <w:rPr>
          <w:rFonts w:eastAsia="Times New Roman"/>
          <w:b/>
          <w:lang w:eastAsia="pl-PL"/>
        </w:rPr>
        <w:t>„</w:t>
      </w:r>
      <w:r w:rsidR="006B6480">
        <w:rPr>
          <w:rFonts w:eastAsia="Times New Roman"/>
          <w:b/>
          <w:lang w:eastAsia="pl-PL"/>
        </w:rPr>
        <w:t>Wykonawcą</w:t>
      </w:r>
      <w:r w:rsidRPr="00A7212D">
        <w:rPr>
          <w:rFonts w:eastAsia="Times New Roman"/>
          <w:b/>
          <w:lang w:eastAsia="pl-PL"/>
        </w:rPr>
        <w:t>”</w:t>
      </w:r>
      <w:r w:rsidRPr="00A7212D">
        <w:rPr>
          <w:rFonts w:eastAsia="Times New Roman"/>
          <w:lang w:eastAsia="pl-PL"/>
        </w:rPr>
        <w:t>,</w:t>
      </w:r>
    </w:p>
    <w:p w:rsidR="009C1837" w:rsidRDefault="009C1837" w:rsidP="00624C1B">
      <w:pPr>
        <w:rPr>
          <w:rFonts w:eastAsia="Times New Roman"/>
          <w:lang w:eastAsia="pl-PL"/>
        </w:rPr>
      </w:pPr>
      <w:r w:rsidRPr="009C1837">
        <w:rPr>
          <w:rFonts w:eastAsia="Times New Roman"/>
          <w:lang w:eastAsia="pl-PL"/>
        </w:rPr>
        <w:t>zwanymi dalej łącznie „</w:t>
      </w:r>
      <w:r w:rsidRPr="009C1837">
        <w:rPr>
          <w:b/>
          <w:i/>
          <w:spacing w:val="10"/>
        </w:rPr>
        <w:t>Stronami</w:t>
      </w:r>
      <w:r w:rsidRPr="009C1837">
        <w:rPr>
          <w:rFonts w:eastAsia="Times New Roman"/>
          <w:lang w:eastAsia="pl-PL"/>
        </w:rPr>
        <w:t>”.</w:t>
      </w:r>
    </w:p>
    <w:p w:rsidR="009C1837" w:rsidRPr="009C1837" w:rsidRDefault="009C1837" w:rsidP="00624C1B">
      <w:pPr>
        <w:spacing w:before="240" w:after="0"/>
        <w:jc w:val="center"/>
        <w:rPr>
          <w:b/>
        </w:rPr>
      </w:pPr>
      <w:r w:rsidRPr="009C1837">
        <w:rPr>
          <w:b/>
        </w:rPr>
        <w:t xml:space="preserve">§ </w:t>
      </w:r>
      <w:r w:rsidR="00E66A2F">
        <w:rPr>
          <w:b/>
        </w:rPr>
        <w:t>1</w:t>
      </w:r>
    </w:p>
    <w:p w:rsidR="009C1837" w:rsidRPr="009C1837" w:rsidRDefault="00994469" w:rsidP="00F60B63">
      <w:pPr>
        <w:jc w:val="center"/>
        <w:rPr>
          <w:b/>
        </w:rPr>
      </w:pPr>
      <w:r w:rsidRPr="009C1837">
        <w:rPr>
          <w:b/>
        </w:rPr>
        <w:t>Powierzenie przetwarzania danych osobowych</w:t>
      </w:r>
      <w:r w:rsidRPr="009C1837">
        <w:rPr>
          <w:b/>
        </w:rPr>
        <w:tab/>
      </w:r>
    </w:p>
    <w:p w:rsidR="009C1837" w:rsidRPr="009C1837" w:rsidRDefault="00E66A2F" w:rsidP="00624C1B">
      <w:pPr>
        <w:numPr>
          <w:ilvl w:val="0"/>
          <w:numId w:val="21"/>
        </w:numPr>
        <w:spacing w:after="0"/>
        <w:ind w:left="426" w:hanging="426"/>
        <w:contextualSpacing/>
        <w:jc w:val="both"/>
      </w:pPr>
      <w:r w:rsidRPr="00381832">
        <w:rPr>
          <w:rFonts w:eastAsia="Times New Roman" w:cs="Times New Roman"/>
          <w:szCs w:val="20"/>
          <w:lang w:eastAsia="pl-PL"/>
        </w:rPr>
        <w:t xml:space="preserve">W związku ze świadczeniem przez </w:t>
      </w:r>
      <w:r w:rsidR="006B6480">
        <w:rPr>
          <w:rFonts w:eastAsia="Times New Roman" w:cs="Times New Roman"/>
          <w:szCs w:val="20"/>
          <w:lang w:eastAsia="pl-PL"/>
        </w:rPr>
        <w:t xml:space="preserve">Wykonawcę </w:t>
      </w:r>
      <w:r>
        <w:rPr>
          <w:rFonts w:eastAsia="Times New Roman" w:cs="Times New Roman"/>
          <w:szCs w:val="20"/>
          <w:lang w:eastAsia="pl-PL"/>
        </w:rPr>
        <w:t>na rzecz Wrocławskie Mieszkania sp. z o.o.</w:t>
      </w:r>
      <w:r w:rsidRPr="00381832">
        <w:rPr>
          <w:rFonts w:eastAsia="Times New Roman" w:cs="Times New Roman"/>
          <w:szCs w:val="20"/>
          <w:lang w:eastAsia="pl-PL"/>
        </w:rPr>
        <w:t xml:space="preserve"> usług ochrony nieruchomości na podstawie umowy z dnia </w:t>
      </w:r>
      <w:r w:rsidR="00990999">
        <w:rPr>
          <w:rFonts w:eastAsia="Times New Roman" w:cs="Times New Roman"/>
          <w:szCs w:val="20"/>
          <w:lang w:eastAsia="pl-PL"/>
        </w:rPr>
        <w:t>....................</w:t>
      </w:r>
      <w:r w:rsidRPr="00381832">
        <w:rPr>
          <w:rFonts w:eastAsia="Times New Roman" w:cs="Times New Roman"/>
          <w:szCs w:val="20"/>
          <w:lang w:eastAsia="pl-PL"/>
        </w:rPr>
        <w:t xml:space="preserve"> (dalej „Umowa”)</w:t>
      </w:r>
      <w:r w:rsidRPr="00B25F79">
        <w:rPr>
          <w:rFonts w:eastAsia="Times New Roman" w:cs="Times New Roman"/>
        </w:rPr>
        <w:t>,</w:t>
      </w:r>
      <w:r w:rsidR="009C1837" w:rsidRPr="009C1837">
        <w:t xml:space="preserve"> Strony wzajemnie powierzają sobie przetwarzanie danych osobowych, w ten sposób, że Strona przetwarzająca dane osobowe w określonych zbiorach (Administrator </w:t>
      </w:r>
      <w:r w:rsidR="00DA590C">
        <w:t>d</w:t>
      </w:r>
      <w:r w:rsidR="009C1837" w:rsidRPr="009C1837">
        <w:t xml:space="preserve">anych </w:t>
      </w:r>
      <w:r w:rsidR="00DA590C">
        <w:t>o</w:t>
      </w:r>
      <w:r w:rsidR="009C1837" w:rsidRPr="009C1837">
        <w:t xml:space="preserve">sobowych, dalej: „Administrator”) w trybie </w:t>
      </w:r>
      <w:r w:rsidR="003632E2">
        <w:t>art. 28 ust. 3</w:t>
      </w:r>
      <w:r w:rsidR="009C1837" w:rsidRPr="009C1837">
        <w:rPr>
          <w:rFonts w:eastAsia="Calibri" w:cs="Times New Roman"/>
        </w:rPr>
        <w:t xml:space="preserve"> Rozporządzenia Parlamentu Europejskiego i Rady (UE) 2016/679 z dnia 27 kwietnia 2016 r. w sprawie ochr</w:t>
      </w:r>
      <w:r w:rsidR="004D20C4">
        <w:rPr>
          <w:rFonts w:eastAsia="Calibri" w:cs="Times New Roman"/>
        </w:rPr>
        <w:t>ony osób fizycznych w związku z </w:t>
      </w:r>
      <w:r w:rsidR="009C1837" w:rsidRPr="009C1837">
        <w:rPr>
          <w:rFonts w:eastAsia="Calibri" w:cs="Times New Roman"/>
        </w:rPr>
        <w:t>prze</w:t>
      </w:r>
      <w:r w:rsidR="00CC4279">
        <w:rPr>
          <w:rFonts w:eastAsia="Calibri" w:cs="Times New Roman"/>
        </w:rPr>
        <w:t>twarzaniem danych osobowych i w </w:t>
      </w:r>
      <w:r w:rsidR="009C1837" w:rsidRPr="009C1837">
        <w:rPr>
          <w:rFonts w:eastAsia="Calibri" w:cs="Times New Roman"/>
        </w:rPr>
        <w:t>sprawie swobodnego przepływu takich danych (Dz. Urz. UE L 119 z 4 maja 2016 r.; dalej: ,,RODO”)</w:t>
      </w:r>
      <w:r w:rsidR="009C1837" w:rsidRPr="009C1837">
        <w:t xml:space="preserve"> powierza przetwarzanie danych osobowych drugiej Stronie (Procesorowi), </w:t>
      </w:r>
      <w:r w:rsidR="009C1837" w:rsidRPr="009C1837">
        <w:rPr>
          <w:rFonts w:eastAsia="Times New Roman" w:cs="Times New Roman"/>
          <w:lang w:eastAsia="pl-PL"/>
        </w:rPr>
        <w:t>w zakresie i na zasadach określonych poniżej</w:t>
      </w:r>
      <w:r w:rsidR="009C1837" w:rsidRPr="009C1837">
        <w:t>.</w:t>
      </w:r>
    </w:p>
    <w:p w:rsidR="00E66A2F" w:rsidRDefault="009C1837" w:rsidP="00624C1B">
      <w:pPr>
        <w:numPr>
          <w:ilvl w:val="0"/>
          <w:numId w:val="21"/>
        </w:numPr>
        <w:spacing w:after="0"/>
        <w:ind w:left="426" w:hanging="426"/>
        <w:contextualSpacing/>
        <w:jc w:val="both"/>
      </w:pPr>
      <w:r w:rsidRPr="009C1837">
        <w:t>Każda ze Stron oświ</w:t>
      </w:r>
      <w:r w:rsidR="00584128">
        <w:t>adcza, że jest Administratorem d</w:t>
      </w:r>
      <w:r w:rsidRPr="009C1837">
        <w:t xml:space="preserve">anych </w:t>
      </w:r>
      <w:r w:rsidR="00584128">
        <w:t xml:space="preserve">osobowych </w:t>
      </w:r>
      <w:r w:rsidR="003B598C" w:rsidRPr="00B25F79">
        <w:rPr>
          <w:rFonts w:eastAsia="Times New Roman" w:cs="Times New Roman"/>
        </w:rPr>
        <w:t>w rozumieniu</w:t>
      </w:r>
      <w:r w:rsidR="003B598C">
        <w:rPr>
          <w:rFonts w:eastAsia="Times New Roman" w:cs="Times New Roman"/>
        </w:rPr>
        <w:t xml:space="preserve"> </w:t>
      </w:r>
      <w:r w:rsidR="003632E2">
        <w:rPr>
          <w:rFonts w:eastAsia="Times New Roman" w:cs="Times New Roman"/>
        </w:rPr>
        <w:t>R</w:t>
      </w:r>
      <w:r w:rsidR="003B598C">
        <w:rPr>
          <w:rFonts w:eastAsia="Times New Roman" w:cs="Times New Roman"/>
        </w:rPr>
        <w:t>ODO</w:t>
      </w:r>
      <w:r w:rsidRPr="009C1837">
        <w:t>.</w:t>
      </w:r>
    </w:p>
    <w:p w:rsidR="00E66A2F" w:rsidRPr="00E66A2F" w:rsidRDefault="00E66A2F" w:rsidP="00624C1B">
      <w:pPr>
        <w:spacing w:after="0"/>
        <w:contextualSpacing/>
        <w:jc w:val="center"/>
        <w:rPr>
          <w:b/>
        </w:rPr>
      </w:pPr>
      <w:r w:rsidRPr="00E66A2F">
        <w:rPr>
          <w:b/>
        </w:rPr>
        <w:t>§ 2</w:t>
      </w:r>
    </w:p>
    <w:p w:rsidR="00E66A2F" w:rsidRPr="00E66A2F" w:rsidRDefault="00994469" w:rsidP="00624C1B">
      <w:pPr>
        <w:spacing w:after="0"/>
        <w:contextualSpacing/>
        <w:jc w:val="center"/>
        <w:rPr>
          <w:b/>
        </w:rPr>
      </w:pPr>
      <w:r w:rsidRPr="00E66A2F">
        <w:rPr>
          <w:b/>
        </w:rPr>
        <w:t>Zakres i cel przetwarzania powierzonych danych osobowych</w:t>
      </w:r>
    </w:p>
    <w:p w:rsidR="00A35F32" w:rsidRDefault="00A35F32" w:rsidP="00A35F32">
      <w:pPr>
        <w:spacing w:after="0"/>
        <w:contextualSpacing/>
        <w:jc w:val="both"/>
      </w:pPr>
    </w:p>
    <w:p w:rsidR="009C1837" w:rsidRPr="009C1837" w:rsidRDefault="00584128" w:rsidP="00A35F32">
      <w:pPr>
        <w:pStyle w:val="Akapitzlist"/>
        <w:numPr>
          <w:ilvl w:val="0"/>
          <w:numId w:val="28"/>
        </w:numPr>
        <w:spacing w:after="0"/>
        <w:jc w:val="both"/>
      </w:pPr>
      <w:r w:rsidRPr="00A35F32">
        <w:rPr>
          <w:rFonts w:eastAsia="Times New Roman"/>
          <w:lang w:eastAsia="pl-PL"/>
        </w:rPr>
        <w:t>Wrocławskie Mieszkania sp. z o.o.</w:t>
      </w:r>
      <w:r w:rsidR="009C1837" w:rsidRPr="00A35F32">
        <w:rPr>
          <w:rFonts w:eastAsia="Times New Roman"/>
          <w:lang w:eastAsia="pl-PL"/>
        </w:rPr>
        <w:t>, pełniąc funkcje i zadania Procesora</w:t>
      </w:r>
      <w:r w:rsidR="008A5767">
        <w:rPr>
          <w:rFonts w:eastAsia="Times New Roman"/>
          <w:lang w:eastAsia="pl-PL"/>
        </w:rPr>
        <w:t>, będzie przetwarzać</w:t>
      </w:r>
      <w:r w:rsidR="009C1837" w:rsidRPr="00A35F32">
        <w:rPr>
          <w:rFonts w:eastAsia="Times New Roman"/>
          <w:lang w:eastAsia="pl-PL"/>
        </w:rPr>
        <w:t xml:space="preserve"> powierzone na podstawie niniejszej </w:t>
      </w:r>
      <w:r w:rsidR="0050451E" w:rsidRPr="00A35F32">
        <w:rPr>
          <w:rFonts w:eastAsia="Times New Roman"/>
          <w:lang w:eastAsia="pl-PL"/>
        </w:rPr>
        <w:t>u</w:t>
      </w:r>
      <w:r w:rsidR="009C1837" w:rsidRPr="00A35F32">
        <w:rPr>
          <w:rFonts w:eastAsia="Times New Roman"/>
          <w:lang w:eastAsia="pl-PL"/>
        </w:rPr>
        <w:t>mowy, następujące kategorie danych osobowych:</w:t>
      </w:r>
    </w:p>
    <w:p w:rsidR="003B598C" w:rsidRPr="00A35F32" w:rsidRDefault="003B598C" w:rsidP="00624C1B">
      <w:pPr>
        <w:numPr>
          <w:ilvl w:val="0"/>
          <w:numId w:val="15"/>
        </w:numPr>
        <w:contextualSpacing/>
        <w:jc w:val="both"/>
        <w:rPr>
          <w:rFonts w:eastAsia="Times New Roman" w:cs="Times New Roman"/>
          <w:szCs w:val="20"/>
          <w:lang w:eastAsia="pl-PL"/>
        </w:rPr>
      </w:pPr>
      <w:r w:rsidRPr="00A35F32">
        <w:rPr>
          <w:rFonts w:eastAsia="Times New Roman" w:cs="Times New Roman"/>
          <w:szCs w:val="20"/>
          <w:lang w:eastAsia="pl-PL"/>
        </w:rPr>
        <w:t xml:space="preserve">dane pracowników i osób działających na rzecz </w:t>
      </w:r>
      <w:r w:rsidR="00F21996">
        <w:rPr>
          <w:rFonts w:eastAsia="Times New Roman" w:cs="Times New Roman"/>
          <w:szCs w:val="20"/>
          <w:lang w:eastAsia="pl-PL"/>
        </w:rPr>
        <w:t>Wykonawcy</w:t>
      </w:r>
      <w:r w:rsidRPr="00A35F32">
        <w:rPr>
          <w:rFonts w:eastAsia="Times New Roman" w:cs="Times New Roman"/>
          <w:szCs w:val="20"/>
          <w:lang w:eastAsia="pl-PL"/>
        </w:rPr>
        <w:t xml:space="preserve"> na podstawie umów cywilnoprawnych zawierające: imię i nazwisko</w:t>
      </w:r>
      <w:r w:rsidR="00A35F32" w:rsidRPr="00A35F32">
        <w:rPr>
          <w:rFonts w:eastAsia="Times New Roman" w:cs="Times New Roman"/>
          <w:szCs w:val="20"/>
          <w:lang w:eastAsia="pl-PL"/>
        </w:rPr>
        <w:t xml:space="preserve">, </w:t>
      </w:r>
      <w:r w:rsidR="000D0631">
        <w:rPr>
          <w:rFonts w:eastAsia="Times New Roman" w:cs="Times New Roman"/>
          <w:szCs w:val="20"/>
          <w:lang w:eastAsia="pl-PL"/>
        </w:rPr>
        <w:t>nr legitymacji</w:t>
      </w:r>
      <w:r w:rsidRPr="00A35F32">
        <w:rPr>
          <w:rFonts w:eastAsia="Times New Roman" w:cs="Times New Roman"/>
          <w:szCs w:val="20"/>
          <w:lang w:eastAsia="pl-PL"/>
        </w:rPr>
        <w:t>;</w:t>
      </w:r>
    </w:p>
    <w:p w:rsidR="003B598C" w:rsidRPr="00A35F32" w:rsidRDefault="003B598C" w:rsidP="00624C1B">
      <w:pPr>
        <w:numPr>
          <w:ilvl w:val="0"/>
          <w:numId w:val="15"/>
        </w:numPr>
        <w:spacing w:after="0"/>
        <w:contextualSpacing/>
        <w:jc w:val="both"/>
        <w:rPr>
          <w:rFonts w:eastAsia="Times New Roman" w:cs="Times New Roman"/>
          <w:szCs w:val="20"/>
          <w:lang w:eastAsia="pl-PL"/>
        </w:rPr>
      </w:pPr>
      <w:r w:rsidRPr="00A35F32">
        <w:rPr>
          <w:rFonts w:eastAsia="Times New Roman" w:cs="Times New Roman"/>
          <w:szCs w:val="20"/>
          <w:lang w:eastAsia="pl-PL"/>
        </w:rPr>
        <w:t xml:space="preserve">inne dane dostarczone przez </w:t>
      </w:r>
      <w:r w:rsidR="00F21996">
        <w:rPr>
          <w:rFonts w:eastAsia="Times New Roman" w:cs="Times New Roman"/>
          <w:szCs w:val="20"/>
          <w:lang w:eastAsia="pl-PL"/>
        </w:rPr>
        <w:t>Wykonawcy</w:t>
      </w:r>
      <w:r w:rsidRPr="00A35F32">
        <w:rPr>
          <w:rFonts w:eastAsia="Times New Roman" w:cs="Times New Roman"/>
          <w:szCs w:val="20"/>
          <w:lang w:eastAsia="pl-PL"/>
        </w:rPr>
        <w:t>, a niezbędne do prawidłowego wykonywania Umowy, o której mowa w § 1</w:t>
      </w:r>
      <w:r w:rsidR="009E55EE">
        <w:rPr>
          <w:rFonts w:eastAsia="Times New Roman" w:cs="Times New Roman"/>
          <w:szCs w:val="20"/>
          <w:lang w:eastAsia="pl-PL"/>
        </w:rPr>
        <w:t xml:space="preserve"> ust. 1</w:t>
      </w:r>
      <w:r w:rsidRPr="00A35F32">
        <w:rPr>
          <w:rFonts w:eastAsia="Times New Roman" w:cs="Times New Roman"/>
          <w:szCs w:val="20"/>
          <w:lang w:eastAsia="pl-PL"/>
        </w:rPr>
        <w:t>.</w:t>
      </w:r>
    </w:p>
    <w:p w:rsidR="009C1837" w:rsidRPr="004D20C4" w:rsidRDefault="00F21996" w:rsidP="004D20C4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</w:t>
      </w:r>
      <w:r w:rsidR="009C1837" w:rsidRPr="004D20C4">
        <w:rPr>
          <w:rFonts w:eastAsia="Times New Roman" w:cs="Times New Roman"/>
        </w:rPr>
        <w:t>, pełniąc funkcje i zadania Procesora</w:t>
      </w:r>
      <w:r w:rsidR="003B598C" w:rsidRPr="004D20C4">
        <w:rPr>
          <w:rFonts w:eastAsia="Times New Roman" w:cs="Times New Roman"/>
        </w:rPr>
        <w:t>,</w:t>
      </w:r>
      <w:r w:rsidR="009E55EE" w:rsidRPr="004D20C4">
        <w:rPr>
          <w:rFonts w:eastAsia="Times New Roman" w:cs="Times New Roman"/>
        </w:rPr>
        <w:t xml:space="preserve"> będzie przetwarzać</w:t>
      </w:r>
      <w:r w:rsidR="009C1837" w:rsidRPr="004D20C4">
        <w:rPr>
          <w:rFonts w:eastAsia="Times New Roman" w:cs="Times New Roman"/>
        </w:rPr>
        <w:t xml:space="preserve"> powierzone na podstawie niniejszej </w:t>
      </w:r>
      <w:r w:rsidR="0050451E" w:rsidRPr="004D20C4">
        <w:rPr>
          <w:rFonts w:eastAsia="Times New Roman" w:cs="Times New Roman"/>
        </w:rPr>
        <w:t>u</w:t>
      </w:r>
      <w:r w:rsidR="009C1837" w:rsidRPr="004D20C4">
        <w:rPr>
          <w:rFonts w:eastAsia="Times New Roman" w:cs="Times New Roman"/>
        </w:rPr>
        <w:t>mowy, następujące kategorie danych osobowych:</w:t>
      </w:r>
    </w:p>
    <w:p w:rsidR="003B598C" w:rsidRDefault="003B598C" w:rsidP="00624C1B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szCs w:val="20"/>
          <w:lang w:eastAsia="pl-PL"/>
        </w:rPr>
      </w:pPr>
      <w:r w:rsidRPr="003B598C">
        <w:rPr>
          <w:rFonts w:eastAsia="Times New Roman" w:cs="Times New Roman"/>
          <w:szCs w:val="20"/>
          <w:lang w:eastAsia="pl-PL"/>
        </w:rPr>
        <w:t xml:space="preserve">dane pracowników i osób działających na rzecz </w:t>
      </w:r>
      <w:r>
        <w:rPr>
          <w:rFonts w:eastAsia="Times New Roman" w:cs="Times New Roman"/>
          <w:szCs w:val="20"/>
          <w:lang w:eastAsia="pl-PL"/>
        </w:rPr>
        <w:t>Wrocławskie Mieszkania sp. z o.o.</w:t>
      </w:r>
      <w:r w:rsidRPr="003B598C">
        <w:rPr>
          <w:rFonts w:eastAsia="Times New Roman" w:cs="Times New Roman"/>
          <w:szCs w:val="20"/>
          <w:lang w:eastAsia="pl-PL"/>
        </w:rPr>
        <w:t xml:space="preserve"> na podstawie umów cywilnoprawnych zawierające: imię i nazwisko;</w:t>
      </w:r>
    </w:p>
    <w:p w:rsidR="003B598C" w:rsidRDefault="003B598C" w:rsidP="00624C1B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szCs w:val="20"/>
          <w:lang w:eastAsia="pl-PL"/>
        </w:rPr>
      </w:pPr>
      <w:r w:rsidRPr="003B598C">
        <w:rPr>
          <w:rFonts w:eastAsia="Times New Roman" w:cs="Times New Roman"/>
          <w:szCs w:val="20"/>
          <w:lang w:eastAsia="pl-PL"/>
        </w:rPr>
        <w:t xml:space="preserve">dane Najemców, Biorących w użyczenie, kupno/sprzedaż nieruchomości własnościowych </w:t>
      </w:r>
      <w:r>
        <w:rPr>
          <w:rFonts w:eastAsia="Times New Roman" w:cs="Times New Roman"/>
          <w:szCs w:val="20"/>
          <w:lang w:eastAsia="pl-PL"/>
        </w:rPr>
        <w:t>Wrocławskie Mieszkania sp. z o.o.</w:t>
      </w:r>
      <w:r w:rsidRPr="003B598C">
        <w:rPr>
          <w:rFonts w:eastAsia="Times New Roman" w:cs="Times New Roman"/>
          <w:szCs w:val="20"/>
          <w:lang w:eastAsia="pl-PL"/>
        </w:rPr>
        <w:t xml:space="preserve"> zawierające: imię i nazwisko, adres lokalu w budynku; </w:t>
      </w:r>
    </w:p>
    <w:p w:rsidR="003B598C" w:rsidRPr="003B598C" w:rsidRDefault="003B598C" w:rsidP="00624C1B">
      <w:pPr>
        <w:pStyle w:val="Akapitzlist"/>
        <w:numPr>
          <w:ilvl w:val="0"/>
          <w:numId w:val="27"/>
        </w:numPr>
        <w:spacing w:after="0"/>
        <w:jc w:val="both"/>
        <w:rPr>
          <w:rFonts w:eastAsia="Times New Roman" w:cs="Times New Roman"/>
          <w:szCs w:val="20"/>
          <w:lang w:eastAsia="pl-PL"/>
        </w:rPr>
      </w:pPr>
      <w:r w:rsidRPr="003B598C">
        <w:rPr>
          <w:rFonts w:eastAsia="Times New Roman" w:cs="Times New Roman"/>
          <w:szCs w:val="20"/>
          <w:lang w:eastAsia="pl-PL"/>
        </w:rPr>
        <w:lastRenderedPageBreak/>
        <w:t>inne dane dostarczone przez Wrocławskie Mieszkania sp. z o.o., a niezbędne do prawidłowego wykonywania Umowy, o której mowa w § 1</w:t>
      </w:r>
      <w:r w:rsidR="009E55EE">
        <w:rPr>
          <w:rFonts w:eastAsia="Times New Roman" w:cs="Times New Roman"/>
          <w:szCs w:val="20"/>
          <w:lang w:eastAsia="pl-PL"/>
        </w:rPr>
        <w:t xml:space="preserve"> ust. 1</w:t>
      </w:r>
      <w:r w:rsidRPr="003B598C">
        <w:rPr>
          <w:rFonts w:eastAsia="Times New Roman" w:cs="Times New Roman"/>
          <w:szCs w:val="20"/>
          <w:lang w:eastAsia="pl-PL"/>
        </w:rPr>
        <w:t>.</w:t>
      </w:r>
    </w:p>
    <w:p w:rsidR="003B598C" w:rsidRPr="00A9467B" w:rsidRDefault="009C1837" w:rsidP="004D20C4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 w:cs="Times New Roman"/>
        </w:rPr>
      </w:pPr>
      <w:r w:rsidRPr="004D20C4">
        <w:rPr>
          <w:rFonts w:eastAsia="Times New Roman" w:cs="Times New Roman"/>
        </w:rPr>
        <w:t xml:space="preserve">Powierzone przez Administratora dane osobowe będą przetwarzane przez Procesora </w:t>
      </w:r>
      <w:r w:rsidRPr="009C1837">
        <w:t xml:space="preserve">w celu realizacji </w:t>
      </w:r>
      <w:r w:rsidR="003B598C">
        <w:t>U</w:t>
      </w:r>
      <w:r w:rsidRPr="009C1837">
        <w:t>mowy</w:t>
      </w:r>
      <w:r w:rsidR="00584128">
        <w:t>, o której mowa w § 1</w:t>
      </w:r>
      <w:r w:rsidR="00994469">
        <w:t xml:space="preserve"> ust. 1</w:t>
      </w:r>
      <w:r w:rsidRPr="004D20C4">
        <w:rPr>
          <w:rFonts w:eastAsia="Times New Roman" w:cs="Times New Roman"/>
        </w:rPr>
        <w:t xml:space="preserve">. </w:t>
      </w:r>
      <w:r w:rsidRPr="009C1837">
        <w:t xml:space="preserve">Powierzone dane osobowe przetwarzane będą </w:t>
      </w:r>
      <w:r w:rsidRPr="004D20C4">
        <w:rPr>
          <w:rFonts w:eastAsia="Times New Roman" w:cs="Times New Roman"/>
        </w:rPr>
        <w:t>w formie papierowej i elektronicznej.</w:t>
      </w:r>
      <w:r w:rsidRPr="009C1837">
        <w:t xml:space="preserve"> Przetwarzanie danych będzie obejmowało w szczególności operacje ta</w:t>
      </w:r>
      <w:r w:rsidR="00A7212D">
        <w:t>kie jak: zbieranie, utrwalanie, przechowywanie</w:t>
      </w:r>
      <w:r w:rsidRPr="009C1837">
        <w:t xml:space="preserve">, przeglądanie, </w:t>
      </w:r>
      <w:r w:rsidR="00A7212D">
        <w:t xml:space="preserve">udostępnianie </w:t>
      </w:r>
      <w:r w:rsidR="009E55EE">
        <w:t>oraz usuwanie lub niszczenie.</w:t>
      </w:r>
    </w:p>
    <w:p w:rsidR="00A9467B" w:rsidRPr="00A9467B" w:rsidRDefault="00A9467B" w:rsidP="00A9467B">
      <w:pPr>
        <w:numPr>
          <w:ilvl w:val="0"/>
          <w:numId w:val="28"/>
        </w:numPr>
        <w:suppressAutoHyphens/>
        <w:autoSpaceDN w:val="0"/>
        <w:jc w:val="both"/>
        <w:rPr>
          <w:rFonts w:eastAsia="Times New Roman" w:cs="Times New Roman"/>
        </w:rPr>
      </w:pPr>
      <w:r w:rsidRPr="002B137A">
        <w:rPr>
          <w:rFonts w:eastAsia="Times New Roman" w:cs="Times New Roman"/>
        </w:rPr>
        <w:t>Dane osobowe określone w ust. 1</w:t>
      </w:r>
      <w:r>
        <w:rPr>
          <w:rFonts w:eastAsia="Times New Roman" w:cs="Times New Roman"/>
        </w:rPr>
        <w:t xml:space="preserve"> i 2</w:t>
      </w:r>
      <w:r w:rsidRPr="002B137A">
        <w:rPr>
          <w:rFonts w:eastAsia="Times New Roman" w:cs="Times New Roman"/>
        </w:rPr>
        <w:t xml:space="preserve"> przetwarzane będą w celu </w:t>
      </w:r>
      <w:r w:rsidR="00FF12C9">
        <w:rPr>
          <w:rFonts w:eastAsia="Times New Roman" w:cs="Times New Roman"/>
        </w:rPr>
        <w:t xml:space="preserve">i zakresie niezbędnym do </w:t>
      </w:r>
      <w:r w:rsidRPr="002B137A">
        <w:rPr>
          <w:rFonts w:eastAsia="Times New Roman" w:cs="Times New Roman"/>
        </w:rPr>
        <w:t xml:space="preserve">realizacji </w:t>
      </w:r>
      <w:r>
        <w:rPr>
          <w:rFonts w:eastAsia="Times New Roman" w:cs="Times New Roman"/>
        </w:rPr>
        <w:t>U</w:t>
      </w:r>
      <w:r w:rsidRPr="002B137A">
        <w:rPr>
          <w:rFonts w:eastAsia="Times New Roman" w:cs="Times New Roman"/>
        </w:rPr>
        <w:t>mowy, o której mowa w § 1 ust. 1.</w:t>
      </w:r>
    </w:p>
    <w:p w:rsidR="00994469" w:rsidRPr="00994469" w:rsidRDefault="00994469" w:rsidP="00624C1B">
      <w:pPr>
        <w:spacing w:after="0"/>
        <w:ind w:left="360"/>
        <w:contextualSpacing/>
        <w:jc w:val="both"/>
        <w:rPr>
          <w:rFonts w:eastAsia="Times New Roman" w:cs="Times New Roman"/>
        </w:rPr>
      </w:pPr>
    </w:p>
    <w:p w:rsidR="003B598C" w:rsidRPr="00994469" w:rsidRDefault="003B598C" w:rsidP="00624C1B">
      <w:pPr>
        <w:spacing w:after="0"/>
        <w:jc w:val="center"/>
        <w:rPr>
          <w:b/>
        </w:rPr>
      </w:pPr>
      <w:r w:rsidRPr="00994469">
        <w:rPr>
          <w:b/>
        </w:rPr>
        <w:t>§ 3</w:t>
      </w:r>
    </w:p>
    <w:p w:rsidR="003B598C" w:rsidRPr="00994469" w:rsidRDefault="003B598C" w:rsidP="00624C1B">
      <w:pPr>
        <w:jc w:val="center"/>
        <w:rPr>
          <w:b/>
        </w:rPr>
      </w:pPr>
      <w:r w:rsidRPr="00994469">
        <w:rPr>
          <w:b/>
        </w:rPr>
        <w:t xml:space="preserve">Sposób wykonania </w:t>
      </w:r>
      <w:r w:rsidR="009E55EE">
        <w:rPr>
          <w:b/>
        </w:rPr>
        <w:t>u</w:t>
      </w:r>
      <w:r w:rsidRPr="00994469">
        <w:rPr>
          <w:b/>
        </w:rPr>
        <w:t>mowy</w:t>
      </w:r>
    </w:p>
    <w:p w:rsidR="003B598C" w:rsidRPr="003B598C" w:rsidRDefault="003B598C" w:rsidP="00624C1B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Strony, </w:t>
      </w:r>
      <w:r w:rsidRPr="009C1837">
        <w:rPr>
          <w:rFonts w:eastAsia="Times New Roman" w:cs="Times New Roman"/>
        </w:rPr>
        <w:t>pełniąc funkcje i zadania Procesora</w:t>
      </w:r>
      <w:r>
        <w:rPr>
          <w:rFonts w:eastAsia="Times New Roman" w:cs="Times New Roman"/>
        </w:rPr>
        <w:t>,</w:t>
      </w:r>
      <w:r w:rsidRPr="009C1837">
        <w:rPr>
          <w:rFonts w:eastAsia="Times New Roman" w:cs="Times New Roman"/>
        </w:rPr>
        <w:t xml:space="preserve"> </w:t>
      </w:r>
      <w:r w:rsidRPr="003B598C">
        <w:rPr>
          <w:rFonts w:eastAsia="Times New Roman" w:cs="Times New Roman"/>
        </w:rPr>
        <w:t>zobowiązuj</w:t>
      </w:r>
      <w:r>
        <w:rPr>
          <w:rFonts w:eastAsia="Times New Roman" w:cs="Times New Roman"/>
        </w:rPr>
        <w:t>ą</w:t>
      </w:r>
      <w:r w:rsidRPr="003B598C">
        <w:rPr>
          <w:rFonts w:eastAsia="Times New Roman" w:cs="Times New Roman"/>
        </w:rPr>
        <w:t xml:space="preserve"> się przetwarzać powierzone </w:t>
      </w:r>
      <w:r>
        <w:rPr>
          <w:rFonts w:eastAsia="Times New Roman" w:cs="Times New Roman"/>
        </w:rPr>
        <w:t>im</w:t>
      </w:r>
      <w:r w:rsidRPr="003B598C">
        <w:rPr>
          <w:rFonts w:eastAsia="Times New Roman" w:cs="Times New Roman"/>
        </w:rPr>
        <w:t xml:space="preserve"> dane oso</w:t>
      </w:r>
      <w:r w:rsidR="003632E2">
        <w:rPr>
          <w:rFonts w:eastAsia="Times New Roman" w:cs="Times New Roman"/>
        </w:rPr>
        <w:t>bowe zgodnie z niniejszą umową</w:t>
      </w:r>
      <w:r w:rsidRPr="003B598C">
        <w:rPr>
          <w:rFonts w:eastAsia="Times New Roman" w:cs="Times New Roman"/>
        </w:rPr>
        <w:t xml:space="preserve">, RODO oraz innymi przepisami prawa powszechnie obowiązującego, chroniącymi prawa osób, których dane dotyczą. Jednocześnie </w:t>
      </w:r>
      <w:r>
        <w:rPr>
          <w:rFonts w:eastAsia="Times New Roman" w:cs="Times New Roman"/>
        </w:rPr>
        <w:t>Strony</w:t>
      </w:r>
      <w:r w:rsidRPr="003B598C">
        <w:rPr>
          <w:rFonts w:eastAsia="Times New Roman" w:cs="Times New Roman"/>
        </w:rPr>
        <w:t xml:space="preserve"> zobowiązuj</w:t>
      </w:r>
      <w:r>
        <w:rPr>
          <w:rFonts w:eastAsia="Times New Roman" w:cs="Times New Roman"/>
        </w:rPr>
        <w:t>ą</w:t>
      </w:r>
      <w:r w:rsidRPr="003B598C">
        <w:rPr>
          <w:rFonts w:eastAsia="Times New Roman" w:cs="Times New Roman"/>
        </w:rPr>
        <w:t xml:space="preserve"> się do stosowania środków te</w:t>
      </w:r>
      <w:r w:rsidR="00A35F32">
        <w:rPr>
          <w:rFonts w:eastAsia="Times New Roman" w:cs="Times New Roman"/>
        </w:rPr>
        <w:t>chnicznych i organizacyjnych, o </w:t>
      </w:r>
      <w:r w:rsidR="003632E2">
        <w:rPr>
          <w:rFonts w:eastAsia="Times New Roman" w:cs="Times New Roman"/>
        </w:rPr>
        <w:t xml:space="preserve">których mowa w </w:t>
      </w:r>
      <w:r w:rsidRPr="003B598C">
        <w:rPr>
          <w:rFonts w:eastAsia="Times New Roman" w:cs="Times New Roman"/>
        </w:rPr>
        <w:t xml:space="preserve">art. 32 RODO, </w:t>
      </w:r>
      <w:r w:rsidRPr="003B598C">
        <w:rPr>
          <w:rFonts w:eastAsia="Times New Roman"/>
        </w:rPr>
        <w:t>zwłaszcza odnośnie zabezpieczania rejestratorów obrazu, jego archiwizowania na nośnikach da</w:t>
      </w:r>
      <w:r w:rsidR="00603178">
        <w:rPr>
          <w:rFonts w:eastAsia="Times New Roman"/>
        </w:rPr>
        <w:t>nych oraz przy użyciu sprzętu i </w:t>
      </w:r>
      <w:r w:rsidRPr="003B598C">
        <w:rPr>
          <w:rFonts w:eastAsia="Times New Roman"/>
        </w:rPr>
        <w:t xml:space="preserve">technologii udostępnionej przez </w:t>
      </w:r>
      <w:r>
        <w:rPr>
          <w:rFonts w:eastAsia="Times New Roman"/>
        </w:rPr>
        <w:t>Wrocławskie Mieszkania sp. z</w:t>
      </w:r>
      <w:r w:rsidR="00A93C02">
        <w:rPr>
          <w:rFonts w:eastAsia="Times New Roman"/>
        </w:rPr>
        <w:t xml:space="preserve"> </w:t>
      </w:r>
      <w:r>
        <w:rPr>
          <w:rFonts w:eastAsia="Times New Roman"/>
        </w:rPr>
        <w:t>o.o</w:t>
      </w:r>
      <w:r w:rsidRPr="003B598C">
        <w:rPr>
          <w:rFonts w:eastAsia="Times New Roman"/>
        </w:rPr>
        <w:t>.</w:t>
      </w:r>
    </w:p>
    <w:p w:rsidR="003B598C" w:rsidRPr="003B598C" w:rsidRDefault="008C635F" w:rsidP="00624C1B">
      <w:pPr>
        <w:numPr>
          <w:ilvl w:val="0"/>
          <w:numId w:val="2"/>
        </w:numPr>
        <w:contextualSpacing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Wykonawca</w:t>
      </w:r>
      <w:r w:rsidR="003B598C" w:rsidRPr="003B598C">
        <w:rPr>
          <w:rFonts w:eastAsia="Times New Roman"/>
          <w:szCs w:val="20"/>
        </w:rPr>
        <w:t xml:space="preserve">, </w:t>
      </w:r>
      <w:r w:rsidR="003B598C" w:rsidRPr="009C1837">
        <w:rPr>
          <w:rFonts w:eastAsia="Times New Roman" w:cs="Times New Roman"/>
        </w:rPr>
        <w:t>pełniąc funkcje i zadania Procesora</w:t>
      </w:r>
      <w:r w:rsidR="003B598C">
        <w:rPr>
          <w:rFonts w:eastAsia="Times New Roman" w:cs="Times New Roman"/>
        </w:rPr>
        <w:t>,</w:t>
      </w:r>
      <w:r w:rsidR="003B598C" w:rsidRPr="003B598C">
        <w:rPr>
          <w:rFonts w:eastAsia="Times New Roman"/>
          <w:szCs w:val="20"/>
        </w:rPr>
        <w:t xml:space="preserve"> jako podmiot nadzorujący monitoring wewnętrzny nieruchomości, o której mowa w § 1</w:t>
      </w:r>
      <w:r w:rsidR="00603178">
        <w:rPr>
          <w:rFonts w:eastAsia="Times New Roman"/>
          <w:szCs w:val="20"/>
        </w:rPr>
        <w:t xml:space="preserve"> ust. 1</w:t>
      </w:r>
      <w:r w:rsidR="003B598C" w:rsidRPr="003B598C">
        <w:rPr>
          <w:rFonts w:eastAsia="Times New Roman"/>
          <w:szCs w:val="20"/>
        </w:rPr>
        <w:t>, w tym zapisy obrazu z kamer, zobowiązuje się w szczególności do:</w:t>
      </w:r>
    </w:p>
    <w:p w:rsidR="003B598C" w:rsidRPr="003B598C" w:rsidRDefault="003B598C" w:rsidP="00624C1B">
      <w:pPr>
        <w:numPr>
          <w:ilvl w:val="0"/>
          <w:numId w:val="16"/>
        </w:numPr>
        <w:spacing w:before="240"/>
        <w:contextualSpacing/>
        <w:jc w:val="both"/>
        <w:rPr>
          <w:rFonts w:eastAsia="Times New Roman"/>
          <w:szCs w:val="20"/>
        </w:rPr>
      </w:pPr>
      <w:r w:rsidRPr="003B598C">
        <w:rPr>
          <w:rFonts w:eastAsia="Times New Roman"/>
          <w:szCs w:val="20"/>
        </w:rPr>
        <w:t xml:space="preserve">stałego dozoru, przez 24 h na dobę 7 dni w tygodniu, nad obrazem przekazywanym do Centrum Monitoringu Grafit, o którym mowa w </w:t>
      </w:r>
      <w:r w:rsidRPr="00603178">
        <w:rPr>
          <w:rFonts w:eastAsiaTheme="minorEastAsia"/>
          <w:szCs w:val="20"/>
        </w:rPr>
        <w:t>§ 2 ust. 2 pkt 2 Umowy</w:t>
      </w:r>
      <w:r w:rsidRPr="003B598C">
        <w:rPr>
          <w:rFonts w:eastAsia="Times New Roman"/>
          <w:szCs w:val="20"/>
        </w:rPr>
        <w:t xml:space="preserve"> przez system telewizji przemysłowej (CCTV) zamontowany na terenie nieruchomości;</w:t>
      </w:r>
    </w:p>
    <w:p w:rsidR="003B598C" w:rsidRPr="003B598C" w:rsidRDefault="003B598C" w:rsidP="00624C1B">
      <w:pPr>
        <w:numPr>
          <w:ilvl w:val="0"/>
          <w:numId w:val="16"/>
        </w:numPr>
        <w:spacing w:before="240"/>
        <w:contextualSpacing/>
        <w:jc w:val="both"/>
        <w:rPr>
          <w:rFonts w:eastAsia="Times New Roman"/>
          <w:szCs w:val="20"/>
        </w:rPr>
      </w:pPr>
      <w:r w:rsidRPr="003B598C">
        <w:rPr>
          <w:rFonts w:eastAsia="Times New Roman"/>
          <w:szCs w:val="20"/>
        </w:rPr>
        <w:t>ochrony nośników przed wglądem osób trzecich, niemających upoważnienia do zapoznania się z zapisami z monitoringu.</w:t>
      </w:r>
    </w:p>
    <w:p w:rsidR="003B598C" w:rsidRPr="003B598C" w:rsidRDefault="00F21996" w:rsidP="00624C1B">
      <w:pPr>
        <w:numPr>
          <w:ilvl w:val="0"/>
          <w:numId w:val="2"/>
        </w:numPr>
        <w:spacing w:before="240"/>
        <w:contextualSpacing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Wykonawca</w:t>
      </w:r>
      <w:r w:rsidR="003B598C" w:rsidRPr="003B598C">
        <w:rPr>
          <w:rFonts w:eastAsia="Times New Roman"/>
          <w:szCs w:val="20"/>
        </w:rPr>
        <w:t xml:space="preserve"> nie jest upoważnion</w:t>
      </w:r>
      <w:r>
        <w:rPr>
          <w:rFonts w:eastAsia="Times New Roman"/>
          <w:szCs w:val="20"/>
        </w:rPr>
        <w:t>y</w:t>
      </w:r>
      <w:r w:rsidR="003B598C">
        <w:rPr>
          <w:rFonts w:eastAsia="Times New Roman"/>
          <w:szCs w:val="20"/>
        </w:rPr>
        <w:t xml:space="preserve"> </w:t>
      </w:r>
      <w:r w:rsidR="003B598C" w:rsidRPr="003B598C">
        <w:rPr>
          <w:rFonts w:eastAsia="Times New Roman"/>
          <w:szCs w:val="20"/>
        </w:rPr>
        <w:t xml:space="preserve">do samodzielnego udostępniania danych z zapisu monitoringu. </w:t>
      </w:r>
    </w:p>
    <w:p w:rsidR="003B598C" w:rsidRPr="003B598C" w:rsidRDefault="003B598C" w:rsidP="00624C1B">
      <w:pPr>
        <w:numPr>
          <w:ilvl w:val="0"/>
          <w:numId w:val="2"/>
        </w:numPr>
        <w:spacing w:before="240" w:after="0"/>
        <w:contextualSpacing/>
        <w:jc w:val="both"/>
        <w:rPr>
          <w:rFonts w:eastAsia="Times New Roman"/>
          <w:szCs w:val="20"/>
        </w:rPr>
      </w:pPr>
      <w:r w:rsidRPr="003B598C">
        <w:rPr>
          <w:rFonts w:eastAsia="Times New Roman"/>
          <w:szCs w:val="20"/>
        </w:rPr>
        <w:t xml:space="preserve">Udostępnienie lub powierzenie zapisu monitoringu uprawnionym organom, służbom lub osobom, których dane są przetwarzane oraz osobom trzecim odbywa się na ich uzasadnione żądanie zgłoszone </w:t>
      </w:r>
      <w:r>
        <w:rPr>
          <w:rFonts w:eastAsia="Times New Roman"/>
          <w:szCs w:val="20"/>
        </w:rPr>
        <w:t>Wrocławskie Mieszkania sp. z o.o.</w:t>
      </w:r>
      <w:r w:rsidRPr="003B598C">
        <w:rPr>
          <w:rFonts w:eastAsia="Times New Roman"/>
          <w:szCs w:val="20"/>
        </w:rPr>
        <w:t xml:space="preserve"> na piśmie. W przypadku z</w:t>
      </w:r>
      <w:r>
        <w:rPr>
          <w:rFonts w:eastAsia="Times New Roman"/>
          <w:szCs w:val="20"/>
        </w:rPr>
        <w:t xml:space="preserve">głoszenia żądania bezpośrednio </w:t>
      </w:r>
      <w:r w:rsidR="008C635F">
        <w:rPr>
          <w:rFonts w:eastAsia="Times New Roman"/>
          <w:szCs w:val="20"/>
        </w:rPr>
        <w:t>do Wykonawcy</w:t>
      </w:r>
      <w:r w:rsidRPr="003B598C">
        <w:rPr>
          <w:rFonts w:eastAsia="Times New Roman"/>
          <w:szCs w:val="20"/>
        </w:rPr>
        <w:t>, jest on</w:t>
      </w:r>
      <w:r>
        <w:rPr>
          <w:rFonts w:eastAsia="Times New Roman"/>
          <w:szCs w:val="20"/>
        </w:rPr>
        <w:t>o</w:t>
      </w:r>
      <w:r w:rsidRPr="003B598C">
        <w:rPr>
          <w:rFonts w:eastAsia="Times New Roman"/>
          <w:szCs w:val="20"/>
        </w:rPr>
        <w:t xml:space="preserve"> zobowiązan</w:t>
      </w:r>
      <w:r>
        <w:rPr>
          <w:rFonts w:eastAsia="Times New Roman"/>
          <w:szCs w:val="20"/>
        </w:rPr>
        <w:t>e</w:t>
      </w:r>
      <w:r w:rsidRPr="003B598C">
        <w:rPr>
          <w:rFonts w:eastAsia="Times New Roman"/>
          <w:szCs w:val="20"/>
        </w:rPr>
        <w:t xml:space="preserve"> do niezwłocznego przekazania żądania </w:t>
      </w:r>
      <w:r w:rsidRPr="006F7145">
        <w:rPr>
          <w:rFonts w:eastAsia="Times New Roman"/>
          <w:szCs w:val="20"/>
        </w:rPr>
        <w:t>Wrocławskie Mieszkania sp. z o.o.</w:t>
      </w:r>
      <w:r w:rsidRPr="003B598C">
        <w:rPr>
          <w:rFonts w:eastAsia="Times New Roman"/>
          <w:szCs w:val="20"/>
        </w:rPr>
        <w:t>, któr</w:t>
      </w:r>
      <w:r w:rsidRPr="006F7145">
        <w:rPr>
          <w:rFonts w:eastAsia="Times New Roman"/>
          <w:szCs w:val="20"/>
        </w:rPr>
        <w:t xml:space="preserve">a </w:t>
      </w:r>
      <w:r w:rsidRPr="003B598C">
        <w:rPr>
          <w:rFonts w:eastAsia="Times New Roman"/>
          <w:szCs w:val="20"/>
        </w:rPr>
        <w:t xml:space="preserve">w przypadku wyrażenia zgody może wydać </w:t>
      </w:r>
      <w:r w:rsidR="008C635F">
        <w:rPr>
          <w:rFonts w:eastAsia="Times New Roman"/>
          <w:szCs w:val="20"/>
        </w:rPr>
        <w:t xml:space="preserve">Wykonawcy </w:t>
      </w:r>
      <w:r w:rsidRPr="003B598C">
        <w:rPr>
          <w:rFonts w:eastAsia="Times New Roman"/>
          <w:szCs w:val="20"/>
        </w:rPr>
        <w:t>dyspozycje przekazania wskazanych danych.</w:t>
      </w:r>
    </w:p>
    <w:p w:rsidR="003B598C" w:rsidRPr="003B598C" w:rsidRDefault="003B598C" w:rsidP="00624C1B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3B598C">
        <w:rPr>
          <w:rFonts w:eastAsia="Times New Roman" w:cs="Times New Roman"/>
        </w:rPr>
        <w:t xml:space="preserve">Ponadto </w:t>
      </w:r>
      <w:r w:rsidR="008C635F">
        <w:rPr>
          <w:rFonts w:eastAsia="Times New Roman" w:cs="Times New Roman"/>
        </w:rPr>
        <w:t>Wykonawca</w:t>
      </w:r>
      <w:r w:rsidRPr="003B598C">
        <w:rPr>
          <w:rFonts w:eastAsia="Times New Roman" w:cs="Times New Roman"/>
        </w:rPr>
        <w:t xml:space="preserve"> zobowiązuje się do:</w:t>
      </w:r>
    </w:p>
    <w:p w:rsidR="003B598C" w:rsidRPr="003B598C" w:rsidRDefault="003B598C" w:rsidP="00624C1B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3B598C">
        <w:rPr>
          <w:rFonts w:eastAsia="Times New Roman" w:cs="Times New Roman"/>
        </w:rPr>
        <w:t xml:space="preserve">ograniczenia dostępu do powierzonych danych osobowych wyłącznie do pracowników i współpracowników posiadających upoważnienie do przetwarzania powierzonych danych osobowych wydane przez </w:t>
      </w:r>
      <w:r w:rsidR="008C635F">
        <w:rPr>
          <w:rFonts w:eastAsia="Times New Roman" w:cs="Times New Roman"/>
        </w:rPr>
        <w:t>Wykonawcy</w:t>
      </w:r>
      <w:r w:rsidRPr="003B598C">
        <w:rPr>
          <w:rFonts w:eastAsia="Times New Roman" w:cs="Times New Roman"/>
        </w:rPr>
        <w:t xml:space="preserve">, wskazanych w „Książce Służby” opisanej w </w:t>
      </w:r>
      <w:r w:rsidR="006F7145" w:rsidRPr="006F7145">
        <w:rPr>
          <w:rFonts w:eastAsia="Times New Roman" w:cs="Times New Roman"/>
        </w:rPr>
        <w:t>U</w:t>
      </w:r>
      <w:r w:rsidRPr="003B598C">
        <w:rPr>
          <w:rFonts w:eastAsia="Times New Roman" w:cs="Times New Roman"/>
        </w:rPr>
        <w:t>mowie wskazanej w § 1 ust. 1;</w:t>
      </w:r>
    </w:p>
    <w:p w:rsidR="003B598C" w:rsidRPr="003B598C" w:rsidRDefault="003B598C" w:rsidP="00624C1B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3B598C">
        <w:rPr>
          <w:rFonts w:eastAsia="Times New Roman" w:cs="Times New Roman"/>
        </w:rPr>
        <w:t xml:space="preserve">nadzorowania swoich pracowników lub osób współpracujących z </w:t>
      </w:r>
      <w:r w:rsidR="008C635F">
        <w:rPr>
          <w:rFonts w:eastAsia="Times New Roman" w:cs="Times New Roman"/>
        </w:rPr>
        <w:t>Wykonawcą</w:t>
      </w:r>
      <w:r w:rsidRPr="003B598C">
        <w:rPr>
          <w:rFonts w:eastAsia="Times New Roman" w:cs="Times New Roman"/>
        </w:rPr>
        <w:t xml:space="preserve"> na podstawie umów cywilnoprawnych w zakresie zabezpieczenia powierzonych do przetwarzania danych osobowych;</w:t>
      </w:r>
    </w:p>
    <w:p w:rsidR="003B598C" w:rsidRPr="003B598C" w:rsidRDefault="003B598C" w:rsidP="00624C1B">
      <w:pPr>
        <w:numPr>
          <w:ilvl w:val="0"/>
          <w:numId w:val="3"/>
        </w:numPr>
        <w:spacing w:after="0"/>
        <w:contextualSpacing/>
        <w:jc w:val="both"/>
        <w:rPr>
          <w:rFonts w:eastAsia="Times New Roman"/>
          <w:szCs w:val="20"/>
        </w:rPr>
      </w:pPr>
      <w:r w:rsidRPr="003B598C">
        <w:rPr>
          <w:rFonts w:eastAsia="Times New Roman"/>
          <w:szCs w:val="20"/>
        </w:rPr>
        <w:t>zobowiązania swoich pracowników i współpracowników do zachowania powierzonych do przetwarzania danych osobowych w poufności.</w:t>
      </w:r>
    </w:p>
    <w:p w:rsidR="003B598C" w:rsidRPr="003B598C" w:rsidRDefault="00A77348" w:rsidP="00624C1B">
      <w:pPr>
        <w:numPr>
          <w:ilvl w:val="0"/>
          <w:numId w:val="2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 w:rsidRPr="006F7145">
        <w:rPr>
          <w:rFonts w:eastAsia="Times New Roman" w:cs="Times New Roman"/>
        </w:rPr>
        <w:lastRenderedPageBreak/>
        <w:t xml:space="preserve">Strony, pełniąc funkcje i zadania Procesora, </w:t>
      </w:r>
      <w:r w:rsidR="003B598C" w:rsidRPr="003B598C">
        <w:rPr>
          <w:rFonts w:eastAsia="Times New Roman" w:cs="Times New Roman"/>
        </w:rPr>
        <w:t>zgodnie z art. 28 ust. 3 RODO:</w:t>
      </w:r>
    </w:p>
    <w:p w:rsidR="003B598C" w:rsidRPr="003B598C" w:rsidRDefault="003B598C" w:rsidP="00624C1B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3B598C">
        <w:rPr>
          <w:rFonts w:eastAsia="Times New Roman" w:cs="Times New Roman"/>
        </w:rPr>
        <w:t>oświadcza</w:t>
      </w:r>
      <w:r w:rsidR="00A77348" w:rsidRPr="006F7145">
        <w:rPr>
          <w:rFonts w:eastAsia="Times New Roman" w:cs="Times New Roman"/>
        </w:rPr>
        <w:t>ją</w:t>
      </w:r>
      <w:r w:rsidRPr="003B598C">
        <w:rPr>
          <w:rFonts w:eastAsia="Times New Roman" w:cs="Times New Roman"/>
        </w:rPr>
        <w:t>, że zobowiązał</w:t>
      </w:r>
      <w:r w:rsidR="00A77348" w:rsidRPr="006F7145">
        <w:rPr>
          <w:rFonts w:eastAsia="Times New Roman" w:cs="Times New Roman"/>
        </w:rPr>
        <w:t xml:space="preserve">y osoby upoważnione </w:t>
      </w:r>
      <w:r w:rsidR="00A77348">
        <w:rPr>
          <w:rFonts w:eastAsia="Times New Roman" w:cs="Times New Roman"/>
        </w:rPr>
        <w:t>przez nie</w:t>
      </w:r>
      <w:r w:rsidRPr="003B598C">
        <w:rPr>
          <w:rFonts w:eastAsia="Times New Roman" w:cs="Times New Roman"/>
        </w:rPr>
        <w:t xml:space="preserve"> do przetwarzania danych osobowych do zachowania w tajemnicy danych osobowych, do których mają lub będą miały dostęp;</w:t>
      </w:r>
    </w:p>
    <w:p w:rsidR="003B598C" w:rsidRPr="003B598C" w:rsidRDefault="00A77348" w:rsidP="00624C1B">
      <w:pPr>
        <w:numPr>
          <w:ilvl w:val="0"/>
          <w:numId w:val="4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podejmą</w:t>
      </w:r>
      <w:r w:rsidR="003B598C" w:rsidRPr="003B598C">
        <w:rPr>
          <w:rFonts w:eastAsia="Times New Roman" w:cs="Times New Roman"/>
        </w:rPr>
        <w:t xml:space="preserve"> wszelkie środki techniczne i organizacyjne wymagane na mocy art. 32 RODO, jeżeli jest to niezbędne do zapewnienia odpowiedniego poziomu bezpieczeństwa danych osobowych;</w:t>
      </w:r>
    </w:p>
    <w:p w:rsidR="003B598C" w:rsidRPr="003B598C" w:rsidRDefault="003B598C" w:rsidP="00624C1B">
      <w:pPr>
        <w:numPr>
          <w:ilvl w:val="0"/>
          <w:numId w:val="4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 w:rsidRPr="003B598C">
        <w:rPr>
          <w:rFonts w:eastAsia="Times New Roman" w:cs="Times New Roman"/>
        </w:rPr>
        <w:t>mając na uwadze charakter przetwarzania, w przypadku żądania osoby, której dane będą przetwarzane przez Procesora w związku z ich powierzeniem na mocy niniejszej umowy, w zakresie wykonania jej praw określonych w Rozdziale III RODO, będ</w:t>
      </w:r>
      <w:r w:rsidR="00A77348">
        <w:rPr>
          <w:rFonts w:eastAsia="Times New Roman" w:cs="Times New Roman"/>
        </w:rPr>
        <w:t>ą</w:t>
      </w:r>
      <w:r w:rsidRPr="003B598C">
        <w:rPr>
          <w:rFonts w:eastAsia="Times New Roman" w:cs="Times New Roman"/>
        </w:rPr>
        <w:t xml:space="preserve"> pomagał</w:t>
      </w:r>
      <w:r w:rsidR="00A77348">
        <w:rPr>
          <w:rFonts w:eastAsia="Times New Roman" w:cs="Times New Roman"/>
        </w:rPr>
        <w:t>y</w:t>
      </w:r>
      <w:r w:rsidRPr="003B598C">
        <w:rPr>
          <w:rFonts w:eastAsia="Times New Roman" w:cs="Times New Roman"/>
        </w:rPr>
        <w:t xml:space="preserve"> w miarę możliwości poprzez środki organizacyjne i techniczne Administratorowi w wywiązaniu się z obowiązku odpowiadania na żądanie takiej osoby;</w:t>
      </w:r>
    </w:p>
    <w:p w:rsidR="003B598C" w:rsidRPr="003B598C" w:rsidRDefault="003B598C" w:rsidP="00624C1B">
      <w:pPr>
        <w:numPr>
          <w:ilvl w:val="0"/>
          <w:numId w:val="4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 w:rsidRPr="003B598C">
        <w:rPr>
          <w:rFonts w:eastAsia="Times New Roman" w:cs="Times New Roman"/>
        </w:rPr>
        <w:t>mając na uwadze charakter przetwarzania oraz dostę</w:t>
      </w:r>
      <w:r w:rsidR="002F39FA">
        <w:rPr>
          <w:rFonts w:eastAsia="Times New Roman" w:cs="Times New Roman"/>
        </w:rPr>
        <w:t>pne Procesorowi informacje, będą</w:t>
      </w:r>
      <w:r w:rsidRPr="003B598C">
        <w:rPr>
          <w:rFonts w:eastAsia="Times New Roman" w:cs="Times New Roman"/>
        </w:rPr>
        <w:t xml:space="preserve"> pomagał</w:t>
      </w:r>
      <w:r w:rsidR="002F39FA">
        <w:rPr>
          <w:rFonts w:eastAsia="Times New Roman" w:cs="Times New Roman"/>
        </w:rPr>
        <w:t>y</w:t>
      </w:r>
      <w:r w:rsidRPr="003B598C">
        <w:rPr>
          <w:rFonts w:eastAsia="Times New Roman" w:cs="Times New Roman"/>
        </w:rPr>
        <w:t xml:space="preserve"> Administratorowi w wywiązaniu się z obowiązków określonych w art. 32-36 RODO.  </w:t>
      </w:r>
    </w:p>
    <w:p w:rsidR="002F39FA" w:rsidRDefault="002F39FA" w:rsidP="00624C1B">
      <w:pPr>
        <w:numPr>
          <w:ilvl w:val="0"/>
          <w:numId w:val="2"/>
        </w:numPr>
        <w:contextualSpacing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W ramach realizacji U</w:t>
      </w:r>
      <w:r w:rsidR="003B598C" w:rsidRPr="003B598C">
        <w:rPr>
          <w:rFonts w:eastAsia="Times New Roman"/>
          <w:szCs w:val="20"/>
        </w:rPr>
        <w:t xml:space="preserve">mowy, o której mowa w § 1 ust. </w:t>
      </w:r>
      <w:r>
        <w:rPr>
          <w:rFonts w:eastAsia="Times New Roman"/>
          <w:szCs w:val="20"/>
        </w:rPr>
        <w:t>1</w:t>
      </w:r>
      <w:r w:rsidR="003B598C" w:rsidRPr="003B598C">
        <w:rPr>
          <w:rFonts w:eastAsia="Times New Roman"/>
          <w:szCs w:val="20"/>
        </w:rPr>
        <w:t xml:space="preserve">, pracownicy i współpracownicy </w:t>
      </w:r>
      <w:r w:rsidR="008C635F">
        <w:rPr>
          <w:rFonts w:eastAsia="Times New Roman"/>
          <w:szCs w:val="20"/>
        </w:rPr>
        <w:t>Wykonawcy</w:t>
      </w:r>
      <w:r w:rsidR="003B598C" w:rsidRPr="003B598C">
        <w:rPr>
          <w:rFonts w:eastAsia="Times New Roman"/>
          <w:szCs w:val="20"/>
        </w:rPr>
        <w:t xml:space="preserve">  zobowiązani są do wydawania kluczy do lokali zajmowanych przez </w:t>
      </w:r>
      <w:r>
        <w:rPr>
          <w:rFonts w:eastAsia="Times New Roman"/>
          <w:szCs w:val="20"/>
        </w:rPr>
        <w:t>Wrocławskie Mieszkania sp. z o.o.</w:t>
      </w:r>
      <w:r w:rsidR="003B598C" w:rsidRPr="003B598C">
        <w:rPr>
          <w:rFonts w:eastAsia="Times New Roman"/>
          <w:szCs w:val="20"/>
        </w:rPr>
        <w:t xml:space="preserve"> w Centrum Biznesu Grafit osobom działającym na rzecz </w:t>
      </w:r>
      <w:r>
        <w:rPr>
          <w:rFonts w:eastAsia="Times New Roman"/>
          <w:szCs w:val="20"/>
        </w:rPr>
        <w:t>Wrocławskie Mieszkania sp. z o.o.</w:t>
      </w:r>
    </w:p>
    <w:p w:rsidR="003B598C" w:rsidRPr="003B598C" w:rsidRDefault="003B598C" w:rsidP="00624C1B">
      <w:pPr>
        <w:numPr>
          <w:ilvl w:val="0"/>
          <w:numId w:val="2"/>
        </w:numPr>
        <w:contextualSpacing/>
        <w:jc w:val="both"/>
        <w:rPr>
          <w:rFonts w:eastAsia="Times New Roman"/>
          <w:szCs w:val="20"/>
        </w:rPr>
      </w:pPr>
      <w:r w:rsidRPr="003B598C">
        <w:rPr>
          <w:rFonts w:eastAsia="Times New Roman"/>
          <w:szCs w:val="20"/>
        </w:rPr>
        <w:t xml:space="preserve">Pracownicy i współpracownicy </w:t>
      </w:r>
      <w:r w:rsidR="008C635F">
        <w:rPr>
          <w:rFonts w:eastAsia="Times New Roman"/>
          <w:szCs w:val="20"/>
        </w:rPr>
        <w:t>Wykonawcy</w:t>
      </w:r>
      <w:r w:rsidRPr="003B598C">
        <w:rPr>
          <w:rFonts w:eastAsia="Times New Roman"/>
          <w:szCs w:val="20"/>
        </w:rPr>
        <w:t xml:space="preserve"> są zobowiązani do weryfikacji tożsamości i uprawnień tych osób w zakresie dostępu do pomieszczeń zajmowanych przez </w:t>
      </w:r>
      <w:r w:rsidR="002F39FA">
        <w:rPr>
          <w:rFonts w:eastAsia="Times New Roman"/>
          <w:szCs w:val="20"/>
        </w:rPr>
        <w:t>Wrocławskie Mieszkania sp. z o.o.</w:t>
      </w:r>
      <w:r w:rsidRPr="003B598C">
        <w:rPr>
          <w:rFonts w:eastAsia="Times New Roman"/>
          <w:szCs w:val="20"/>
        </w:rPr>
        <w:t xml:space="preserve">, na podstawie przekazanej listy osób upoważnionych w tym zakresie przez </w:t>
      </w:r>
      <w:r w:rsidR="002F39FA">
        <w:rPr>
          <w:rFonts w:eastAsia="Times New Roman"/>
          <w:szCs w:val="20"/>
        </w:rPr>
        <w:t>Wrocławskie Mieszkania sp. z o.o.</w:t>
      </w:r>
    </w:p>
    <w:p w:rsidR="003B598C" w:rsidRPr="003B598C" w:rsidRDefault="002F39FA" w:rsidP="00624C1B">
      <w:pPr>
        <w:numPr>
          <w:ilvl w:val="0"/>
          <w:numId w:val="2"/>
        </w:numPr>
        <w:contextualSpacing/>
        <w:jc w:val="both"/>
        <w:rPr>
          <w:rFonts w:eastAsia="Times New Roman"/>
          <w:szCs w:val="20"/>
        </w:rPr>
      </w:pPr>
      <w:r>
        <w:rPr>
          <w:rFonts w:eastAsia="Times New Roman" w:cs="Times New Roman"/>
        </w:rPr>
        <w:t xml:space="preserve">Strony, </w:t>
      </w:r>
      <w:r w:rsidRPr="009C1837">
        <w:rPr>
          <w:rFonts w:eastAsia="Times New Roman" w:cs="Times New Roman"/>
        </w:rPr>
        <w:t>pełniąc funkcje i zadania Procesora</w:t>
      </w:r>
      <w:r>
        <w:rPr>
          <w:rFonts w:eastAsia="Times New Roman" w:cs="Times New Roman"/>
        </w:rPr>
        <w:t>,</w:t>
      </w:r>
      <w:r w:rsidRPr="003B598C">
        <w:rPr>
          <w:rFonts w:eastAsiaTheme="minorEastAsia"/>
          <w:color w:val="000000" w:themeColor="text1"/>
          <w:szCs w:val="20"/>
        </w:rPr>
        <w:t xml:space="preserve"> </w:t>
      </w:r>
      <w:r w:rsidR="003B598C" w:rsidRPr="003B598C">
        <w:rPr>
          <w:rFonts w:eastAsiaTheme="minorEastAsia"/>
          <w:color w:val="000000" w:themeColor="text1"/>
          <w:szCs w:val="20"/>
        </w:rPr>
        <w:t>zobowiązuj</w:t>
      </w:r>
      <w:r>
        <w:rPr>
          <w:rFonts w:eastAsiaTheme="minorEastAsia"/>
          <w:color w:val="000000" w:themeColor="text1"/>
          <w:szCs w:val="20"/>
        </w:rPr>
        <w:t>ą</w:t>
      </w:r>
      <w:r w:rsidR="003B598C" w:rsidRPr="003B598C">
        <w:rPr>
          <w:rFonts w:eastAsiaTheme="minorEastAsia"/>
          <w:color w:val="000000" w:themeColor="text1"/>
          <w:szCs w:val="20"/>
        </w:rPr>
        <w:t xml:space="preserve"> się zachować w bezwzględnej tajemnicy i nie przekazywać, nie ujawniać ani nie wykorzystywać jakichkolwiek po</w:t>
      </w:r>
      <w:r>
        <w:rPr>
          <w:rFonts w:eastAsiaTheme="minorEastAsia"/>
          <w:color w:val="000000" w:themeColor="text1"/>
          <w:szCs w:val="20"/>
        </w:rPr>
        <w:t>ufnych informacji, które powzięły</w:t>
      </w:r>
      <w:r w:rsidR="003B598C" w:rsidRPr="003B598C">
        <w:rPr>
          <w:rFonts w:eastAsiaTheme="minorEastAsia"/>
          <w:color w:val="000000" w:themeColor="text1"/>
          <w:szCs w:val="20"/>
        </w:rPr>
        <w:t xml:space="preserve"> wykonując obowiązki na rzecz Administratora zarówno</w:t>
      </w:r>
      <w:r>
        <w:rPr>
          <w:rFonts w:eastAsiaTheme="minorEastAsia"/>
          <w:color w:val="000000" w:themeColor="text1"/>
          <w:szCs w:val="20"/>
        </w:rPr>
        <w:t xml:space="preserve"> w trakcie trwania </w:t>
      </w:r>
      <w:r w:rsidR="00A9467B">
        <w:rPr>
          <w:rFonts w:eastAsiaTheme="minorEastAsia"/>
          <w:color w:val="000000" w:themeColor="text1"/>
          <w:szCs w:val="20"/>
        </w:rPr>
        <w:t>U</w:t>
      </w:r>
      <w:r>
        <w:rPr>
          <w:rFonts w:eastAsiaTheme="minorEastAsia"/>
          <w:color w:val="000000" w:themeColor="text1"/>
          <w:szCs w:val="20"/>
        </w:rPr>
        <w:t>mowy, jak i </w:t>
      </w:r>
      <w:r w:rsidR="003B598C" w:rsidRPr="003B598C">
        <w:rPr>
          <w:rFonts w:eastAsiaTheme="minorEastAsia"/>
          <w:color w:val="000000" w:themeColor="text1"/>
          <w:szCs w:val="20"/>
        </w:rPr>
        <w:t>po jej zakończeniu.</w:t>
      </w:r>
      <w:r w:rsidR="003B598C" w:rsidRPr="003B598C">
        <w:rPr>
          <w:rFonts w:eastAsiaTheme="minorEastAsia"/>
          <w:szCs w:val="20"/>
        </w:rPr>
        <w:t xml:space="preserve"> </w:t>
      </w:r>
    </w:p>
    <w:p w:rsidR="00994469" w:rsidRPr="003B598C" w:rsidRDefault="00994469" w:rsidP="00624C1B">
      <w:pPr>
        <w:ind w:left="360"/>
        <w:contextualSpacing/>
        <w:jc w:val="both"/>
        <w:rPr>
          <w:rFonts w:eastAsia="Times New Roman"/>
          <w:szCs w:val="20"/>
        </w:rPr>
      </w:pPr>
    </w:p>
    <w:p w:rsidR="00A93C02" w:rsidRPr="00994469" w:rsidRDefault="00A93C02" w:rsidP="00624C1B">
      <w:pPr>
        <w:spacing w:after="0"/>
        <w:jc w:val="center"/>
        <w:rPr>
          <w:b/>
        </w:rPr>
      </w:pPr>
      <w:r w:rsidRPr="00994469">
        <w:rPr>
          <w:b/>
        </w:rPr>
        <w:t>§ 4</w:t>
      </w:r>
    </w:p>
    <w:p w:rsidR="00A93C02" w:rsidRPr="002F39FA" w:rsidRDefault="00994469" w:rsidP="00624C1B">
      <w:pPr>
        <w:jc w:val="center"/>
        <w:rPr>
          <w:b/>
        </w:rPr>
      </w:pPr>
      <w:r w:rsidRPr="002F39FA">
        <w:rPr>
          <w:b/>
        </w:rPr>
        <w:t>Podpowierzenie</w:t>
      </w:r>
    </w:p>
    <w:p w:rsidR="00A93C02" w:rsidRPr="00A93C02" w:rsidRDefault="00A93C02" w:rsidP="00624C1B">
      <w:pPr>
        <w:numPr>
          <w:ilvl w:val="0"/>
          <w:numId w:val="5"/>
        </w:numPr>
        <w:spacing w:after="0"/>
        <w:contextualSpacing/>
        <w:jc w:val="both"/>
        <w:rPr>
          <w:rFonts w:eastAsia="Times New Roman"/>
          <w:szCs w:val="20"/>
        </w:rPr>
      </w:pPr>
      <w:r w:rsidRPr="00A93C02">
        <w:rPr>
          <w:rFonts w:eastAsia="Times New Roman" w:cs="Times New Roman"/>
          <w:szCs w:val="20"/>
        </w:rPr>
        <w:t>Procesor nie może powierzyć dalszym podmiotom przetwarzania przekazanych danych bez uprzedniej szczegółowe</w:t>
      </w:r>
      <w:r w:rsidR="002F39FA" w:rsidRPr="002F39FA">
        <w:rPr>
          <w:rFonts w:eastAsia="Times New Roman" w:cs="Times New Roman"/>
          <w:szCs w:val="20"/>
        </w:rPr>
        <w:t>j pisemnej zgody Administratora.</w:t>
      </w:r>
    </w:p>
    <w:p w:rsidR="00A93C02" w:rsidRPr="00A93C02" w:rsidRDefault="00A93C02" w:rsidP="00624C1B">
      <w:pPr>
        <w:numPr>
          <w:ilvl w:val="0"/>
          <w:numId w:val="5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>W przypadku udzielenia zgody na podpowierzenie</w:t>
      </w:r>
      <w:r w:rsidR="00A9467B">
        <w:rPr>
          <w:rFonts w:eastAsia="Times New Roman" w:cs="Times New Roman"/>
        </w:rPr>
        <w:t>,</w:t>
      </w:r>
      <w:r w:rsidRPr="00A93C02">
        <w:rPr>
          <w:rFonts w:eastAsia="Times New Roman" w:cs="Times New Roman"/>
        </w:rPr>
        <w:t xml:space="preserve"> Procesor może podpowierzyć przetwarzanie danych na podstawie pisemnej umowy zawartej z podmiotem mającym przetwarzać podpowierzone dane. Umowa ta powinna określać przedmiot i czas trwania przetwarzania, charakter i cel przetwarzania, rodzaj danych osobowych i kategorie osób, których dane dotyczą, oraz obowiązki i prawa Administratora.</w:t>
      </w:r>
    </w:p>
    <w:p w:rsidR="00A93C02" w:rsidRPr="00A93C02" w:rsidRDefault="00A93C02" w:rsidP="00624C1B">
      <w:pPr>
        <w:numPr>
          <w:ilvl w:val="0"/>
          <w:numId w:val="5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W przypadku udzielenia zgody na podpowierzenie Procesor zobowiąże podmiot mający przetwarzać podpowierzone dane do przestrzegania przepisów prawa dotyczących ochrony danych osobowych w takim samym zakresie jak stanowi niniejsza umowa. </w:t>
      </w:r>
    </w:p>
    <w:p w:rsidR="00A93C02" w:rsidRPr="00A93C02" w:rsidRDefault="00A93C02" w:rsidP="00624C1B">
      <w:pPr>
        <w:numPr>
          <w:ilvl w:val="0"/>
          <w:numId w:val="5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Ewentualne wyrażenie zgody na dalsze powierzenie przetwarzania danych przez Procesora nie obejmuje zgody na jeszcze dalsze powierzenie przetwarzania tych danych, chyba że co innego wynika z treści wyrażonej zgody. </w:t>
      </w:r>
    </w:p>
    <w:p w:rsidR="00A93C02" w:rsidRPr="00A93C02" w:rsidRDefault="00A93C02" w:rsidP="00624C1B">
      <w:pPr>
        <w:numPr>
          <w:ilvl w:val="0"/>
          <w:numId w:val="5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lastRenderedPageBreak/>
        <w:t>W przypadku wyrażenia zgody na dalsze powierzenie przetwarzania danych osobowych, Administrator może w każdej chwili sprzeciwić się na takie podpowierzenie w stosunku do jakiegokolwiek podmiotu.</w:t>
      </w:r>
    </w:p>
    <w:p w:rsidR="00A93C02" w:rsidRPr="00A93C02" w:rsidRDefault="00A93C02" w:rsidP="00624C1B">
      <w:pPr>
        <w:numPr>
          <w:ilvl w:val="0"/>
          <w:numId w:val="5"/>
        </w:numPr>
        <w:suppressAutoHyphens/>
        <w:autoSpaceDN w:val="0"/>
        <w:spacing w:after="0"/>
        <w:contextualSpacing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>Wyrażenie sprzeciwu, o którym mowa w ust. 5, może zostać dokonane w formie mailowej.</w:t>
      </w:r>
    </w:p>
    <w:p w:rsidR="00994469" w:rsidRDefault="00994469" w:rsidP="00624C1B">
      <w:pPr>
        <w:jc w:val="center"/>
        <w:rPr>
          <w:b/>
        </w:rPr>
      </w:pPr>
    </w:p>
    <w:p w:rsidR="00A93C02" w:rsidRPr="00994469" w:rsidRDefault="00A93C02" w:rsidP="00624C1B">
      <w:pPr>
        <w:spacing w:after="0"/>
        <w:jc w:val="center"/>
        <w:rPr>
          <w:b/>
        </w:rPr>
      </w:pPr>
      <w:r w:rsidRPr="00994469">
        <w:rPr>
          <w:b/>
        </w:rPr>
        <w:t>§</w:t>
      </w:r>
      <w:r w:rsidR="00652E0C">
        <w:rPr>
          <w:b/>
        </w:rPr>
        <w:t xml:space="preserve"> </w:t>
      </w:r>
      <w:r w:rsidRPr="00994469">
        <w:rPr>
          <w:b/>
        </w:rPr>
        <w:t>5</w:t>
      </w:r>
    </w:p>
    <w:p w:rsidR="00A93C02" w:rsidRPr="00994469" w:rsidRDefault="00A93C02" w:rsidP="00624C1B">
      <w:pPr>
        <w:jc w:val="center"/>
        <w:rPr>
          <w:b/>
        </w:rPr>
      </w:pPr>
      <w:r w:rsidRPr="00994469">
        <w:rPr>
          <w:b/>
        </w:rPr>
        <w:t>Prawo kontroli przetwarzania przez Procesora powierzonych danych osobowych</w:t>
      </w:r>
    </w:p>
    <w:p w:rsidR="00A93C02" w:rsidRPr="00A93C02" w:rsidRDefault="00A93C02" w:rsidP="00624C1B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Procesor niezwłocznie poinformuje Administratora o:</w:t>
      </w:r>
    </w:p>
    <w:p w:rsidR="00A93C02" w:rsidRPr="00A93C02" w:rsidRDefault="00A93C02" w:rsidP="00624C1B">
      <w:pPr>
        <w:numPr>
          <w:ilvl w:val="0"/>
          <w:numId w:val="7"/>
        </w:numPr>
        <w:suppressAutoHyphens/>
        <w:autoSpaceDN w:val="0"/>
        <w:spacing w:after="0"/>
        <w:ind w:left="709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wszelkich postępowaniach prowadzonych wobec niego przez organ nadzorczy bądź inny uprawniony organ państwowy, obejmujących dane powierzone przez Administratora;</w:t>
      </w:r>
    </w:p>
    <w:p w:rsidR="00A93C02" w:rsidRPr="00A93C02" w:rsidRDefault="00A93C02" w:rsidP="00624C1B">
      <w:pPr>
        <w:numPr>
          <w:ilvl w:val="0"/>
          <w:numId w:val="7"/>
        </w:numPr>
        <w:suppressAutoHyphens/>
        <w:autoSpaceDN w:val="0"/>
        <w:spacing w:after="0"/>
        <w:ind w:left="709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każdym nieupoważnionym dostępie do powierzonych danych osobowych;</w:t>
      </w:r>
    </w:p>
    <w:p w:rsidR="00A93C02" w:rsidRPr="00A93C02" w:rsidRDefault="00A93C02" w:rsidP="00624C1B">
      <w:pPr>
        <w:numPr>
          <w:ilvl w:val="0"/>
          <w:numId w:val="7"/>
        </w:numPr>
        <w:suppressAutoHyphens/>
        <w:autoSpaceDN w:val="0"/>
        <w:spacing w:after="0"/>
        <w:ind w:left="709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każdym żądaniu otrzymanym od osoby, której dane przetwarza, powstrzymując się jednocześnie od odpowiedzi na żądanie, do czasu zawiadomienia o tym Administratora;</w:t>
      </w:r>
    </w:p>
    <w:p w:rsidR="00A93C02" w:rsidRPr="00A93C02" w:rsidRDefault="00A93C02" w:rsidP="00624C1B">
      <w:pPr>
        <w:numPr>
          <w:ilvl w:val="0"/>
          <w:numId w:val="7"/>
        </w:numPr>
        <w:suppressAutoHyphens/>
        <w:autoSpaceDN w:val="0"/>
        <w:spacing w:after="0"/>
        <w:ind w:left="709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każdym incydencie stwarzającym zagrożenie dla przetwarzanych danych osobowych, obejmujących lub mogących objąć dane powierzone do przetwarzania na podstawie niniejszej umowy.</w:t>
      </w:r>
    </w:p>
    <w:p w:rsidR="00A93C02" w:rsidRPr="00A93C02" w:rsidRDefault="00A93C02" w:rsidP="00624C1B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Procesor zobowiązuje się do udzielania Administratorowi, na każde jego żądane, informacji na temat przetwarzania powierzonych mu danych osobowych.</w:t>
      </w:r>
    </w:p>
    <w:p w:rsidR="00A93C02" w:rsidRPr="00A93C02" w:rsidRDefault="00A93C02" w:rsidP="00624C1B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Administrator jest uprawniony do kontroli przetwarzania powierzonych danych w miejscu prowadzenia działalności przez Procesora poprzez osobistą wizytę jego reprezentanta (posiadającego osobiste upoważnienie Administratora wydane do kontroli). Administrator powiadomi Procesora o zamierzonej kontroli z co najmniej 7-dniowym wyprzedzeniem.</w:t>
      </w:r>
    </w:p>
    <w:p w:rsidR="00A93C02" w:rsidRPr="00A93C02" w:rsidRDefault="00A93C02" w:rsidP="00624C1B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Procesor zobowiązuje się do niezwłocznego przedłożenia ewidencji osób upoważnionych do przetwarzania danych osobowych u Procesora na każde żądanie Administratora, w zakresie osób upoważnionych do przetwarzania danych, które zostały powierzone na mocy niniejszej umowy.</w:t>
      </w:r>
    </w:p>
    <w:p w:rsidR="00A93C02" w:rsidRDefault="00A93C02" w:rsidP="00624C1B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eastAsia="Calibri" w:cs="Times New Roman"/>
        </w:rPr>
      </w:pPr>
      <w:r w:rsidRPr="00A93C02">
        <w:rPr>
          <w:rFonts w:eastAsia="Calibri" w:cs="Times New Roman"/>
        </w:rPr>
        <w:t>Procesor zobowiązuje się do udostępnienia Administratorowi wszelkich informacji niezbędnych do wykazania spełnienia obowiązków, o k</w:t>
      </w:r>
      <w:r w:rsidR="00A9467B">
        <w:rPr>
          <w:rFonts w:eastAsia="Calibri" w:cs="Times New Roman"/>
        </w:rPr>
        <w:t>tórych mowa w niniejszej umowie</w:t>
      </w:r>
      <w:r w:rsidRPr="00A93C02">
        <w:rPr>
          <w:rFonts w:eastAsia="Calibri" w:cs="Times New Roman"/>
        </w:rPr>
        <w:t xml:space="preserve"> oraz umożliwia Administratorowi lub audytorowi upoważnionemu przez Administratora przeprowadzenie audytów, w tym inspekcji. </w:t>
      </w:r>
    </w:p>
    <w:p w:rsidR="00994469" w:rsidRPr="00A93C02" w:rsidRDefault="00994469" w:rsidP="00624C1B">
      <w:pPr>
        <w:suppressAutoHyphens/>
        <w:autoSpaceDN w:val="0"/>
        <w:spacing w:after="0"/>
        <w:ind w:left="360"/>
        <w:jc w:val="both"/>
        <w:rPr>
          <w:rFonts w:eastAsia="Calibri" w:cs="Times New Roman"/>
        </w:rPr>
      </w:pPr>
    </w:p>
    <w:p w:rsidR="00A93C02" w:rsidRPr="00994469" w:rsidRDefault="00A93C02" w:rsidP="00624C1B">
      <w:pPr>
        <w:spacing w:after="0"/>
        <w:jc w:val="center"/>
        <w:rPr>
          <w:b/>
        </w:rPr>
      </w:pPr>
      <w:r w:rsidRPr="00994469">
        <w:rPr>
          <w:b/>
        </w:rPr>
        <w:t>§ 6</w:t>
      </w:r>
    </w:p>
    <w:p w:rsidR="00994469" w:rsidRPr="00994469" w:rsidRDefault="00A93C02" w:rsidP="00624C1B">
      <w:pPr>
        <w:jc w:val="center"/>
        <w:rPr>
          <w:b/>
        </w:rPr>
      </w:pPr>
      <w:r w:rsidRPr="00994469">
        <w:rPr>
          <w:b/>
        </w:rPr>
        <w:t>Odpowiedzialność Procesora</w:t>
      </w:r>
    </w:p>
    <w:p w:rsidR="00A93C02" w:rsidRPr="00A93C02" w:rsidRDefault="00A93C02" w:rsidP="00624C1B">
      <w:pPr>
        <w:numPr>
          <w:ilvl w:val="0"/>
          <w:numId w:val="8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Procesor ponosi odpowiedzialność w zakresie przewidzianym w obowiązujących przepisach o ochronie danych osobowych, w szczególności RODO. Procesor jest odpowiedzialny za ewentualne udostępnienie lub wykorzystanie danych osobowych niezgodnie z niniejszą umową, lub przepisami obowiązującego prawa, a w szczególności za udostępnienie ich osobom nieupoważnionym. </w:t>
      </w:r>
    </w:p>
    <w:p w:rsidR="00A93C02" w:rsidRDefault="00A93C02" w:rsidP="00624C1B">
      <w:pPr>
        <w:numPr>
          <w:ilvl w:val="0"/>
          <w:numId w:val="8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W przypadku naruszenia obowiązujących przepisów prawa, w szczególności RODO lub niniejszej umowy z przyczyn leżących po stronie Procesora, w następstwie czego Administrator, jako </w:t>
      </w:r>
      <w:r w:rsidR="00660FF9">
        <w:rPr>
          <w:rFonts w:eastAsia="Times New Roman" w:cs="Times New Roman"/>
        </w:rPr>
        <w:t>A</w:t>
      </w:r>
      <w:r w:rsidRPr="00A93C02">
        <w:rPr>
          <w:rFonts w:eastAsia="Times New Roman" w:cs="Times New Roman"/>
        </w:rPr>
        <w:t xml:space="preserve">dministrator danych osobowych, zostanie zobowiązany do wypłaty odszkodowania lub zostanie ukarany karą grzywny, Procesor zobowiązuje się pokryć poniesione przez Administratora z tego tytułu straty i koszty. </w:t>
      </w:r>
    </w:p>
    <w:p w:rsidR="00994469" w:rsidRPr="00A93C02" w:rsidRDefault="00994469" w:rsidP="00624C1B">
      <w:pPr>
        <w:suppressAutoHyphens/>
        <w:autoSpaceDN w:val="0"/>
        <w:spacing w:after="0"/>
        <w:ind w:left="360"/>
        <w:jc w:val="both"/>
        <w:rPr>
          <w:rFonts w:eastAsia="Times New Roman" w:cs="Times New Roman"/>
        </w:rPr>
      </w:pPr>
    </w:p>
    <w:p w:rsidR="00A93C02" w:rsidRPr="00994469" w:rsidRDefault="00A93C02" w:rsidP="00624C1B">
      <w:pPr>
        <w:spacing w:after="0"/>
        <w:jc w:val="center"/>
        <w:rPr>
          <w:b/>
        </w:rPr>
      </w:pPr>
      <w:r w:rsidRPr="00994469">
        <w:rPr>
          <w:b/>
        </w:rPr>
        <w:lastRenderedPageBreak/>
        <w:t>§ 7</w:t>
      </w:r>
    </w:p>
    <w:p w:rsidR="00A93C02" w:rsidRPr="00994469" w:rsidRDefault="00A93C02" w:rsidP="00624C1B">
      <w:pPr>
        <w:jc w:val="center"/>
        <w:rPr>
          <w:b/>
        </w:rPr>
      </w:pPr>
      <w:r w:rsidRPr="00994469">
        <w:rPr>
          <w:b/>
        </w:rPr>
        <w:t xml:space="preserve">Czas obowiązywania </w:t>
      </w:r>
      <w:r w:rsidR="00A9467B">
        <w:rPr>
          <w:b/>
        </w:rPr>
        <w:t>u</w:t>
      </w:r>
      <w:r w:rsidRPr="00994469">
        <w:rPr>
          <w:b/>
        </w:rPr>
        <w:t>mowy</w:t>
      </w:r>
    </w:p>
    <w:p w:rsidR="00A93C02" w:rsidRPr="00A93C02" w:rsidRDefault="00A93C02" w:rsidP="00624C1B">
      <w:pPr>
        <w:numPr>
          <w:ilvl w:val="0"/>
          <w:numId w:val="9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Niniejsza umowa powierzenia zostaje zawarta na czas obowiązywania </w:t>
      </w:r>
      <w:r w:rsidR="006F7145">
        <w:rPr>
          <w:rFonts w:eastAsia="Times New Roman" w:cs="Times New Roman"/>
        </w:rPr>
        <w:t>U</w:t>
      </w:r>
      <w:r w:rsidRPr="00A93C02">
        <w:rPr>
          <w:rFonts w:eastAsia="Times New Roman" w:cs="Times New Roman"/>
        </w:rPr>
        <w:t>mowy, o której mowa w § 1</w:t>
      </w:r>
      <w:r w:rsidR="006F7145">
        <w:rPr>
          <w:rFonts w:eastAsia="Times New Roman" w:cs="Times New Roman"/>
        </w:rPr>
        <w:t xml:space="preserve"> ust. 1</w:t>
      </w:r>
      <w:r w:rsidRPr="00A93C02">
        <w:rPr>
          <w:rFonts w:eastAsia="Times New Roman" w:cs="Times New Roman"/>
        </w:rPr>
        <w:t xml:space="preserve">. </w:t>
      </w:r>
    </w:p>
    <w:p w:rsidR="00A93C02" w:rsidRDefault="00A93C02" w:rsidP="00624C1B">
      <w:pPr>
        <w:numPr>
          <w:ilvl w:val="0"/>
          <w:numId w:val="9"/>
        </w:numPr>
        <w:suppressAutoHyphens/>
        <w:autoSpaceDN w:val="0"/>
        <w:spacing w:after="120"/>
        <w:ind w:left="357" w:hanging="357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>Powierzenie przetwarzania danych osobowych obowiązuje przez cały czas trwania niniejszej umowy, a także po ustaniu jej obowiązywania – przez okres wymagany przepisami prawa, jeżeli istniejące przepisy nakładają taki obowiązek na przetwarzającego dane.</w:t>
      </w:r>
    </w:p>
    <w:p w:rsidR="00994469" w:rsidRPr="00A93C02" w:rsidRDefault="00994469" w:rsidP="00624C1B">
      <w:pPr>
        <w:suppressAutoHyphens/>
        <w:autoSpaceDN w:val="0"/>
        <w:spacing w:after="0"/>
        <w:ind w:left="357"/>
        <w:jc w:val="both"/>
        <w:rPr>
          <w:rFonts w:eastAsia="Times New Roman" w:cs="Times New Roman"/>
        </w:rPr>
      </w:pPr>
    </w:p>
    <w:p w:rsidR="00A93C02" w:rsidRPr="00994469" w:rsidRDefault="00A93C02" w:rsidP="00624C1B">
      <w:pPr>
        <w:spacing w:after="0"/>
        <w:jc w:val="center"/>
        <w:rPr>
          <w:b/>
        </w:rPr>
      </w:pPr>
      <w:r w:rsidRPr="00994469">
        <w:rPr>
          <w:b/>
        </w:rPr>
        <w:t>§ 8</w:t>
      </w:r>
    </w:p>
    <w:p w:rsidR="00A93C02" w:rsidRPr="00994469" w:rsidRDefault="00A93C02" w:rsidP="00624C1B">
      <w:pPr>
        <w:jc w:val="center"/>
        <w:rPr>
          <w:b/>
        </w:rPr>
      </w:pPr>
      <w:r w:rsidRPr="00994469">
        <w:rPr>
          <w:b/>
        </w:rPr>
        <w:t>Warunki wypowiedzenia i rozwiązania umowy</w:t>
      </w:r>
    </w:p>
    <w:p w:rsidR="00A93C02" w:rsidRPr="00A93C02" w:rsidRDefault="00A93C02" w:rsidP="00624C1B">
      <w:pPr>
        <w:numPr>
          <w:ilvl w:val="0"/>
          <w:numId w:val="10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>Niniejsza umowa może być rozwiązana za zgodnym porozumieniem Stron. Umowa może zostać także wypowiedziana przez każdą ze Stron w formie pisemnej lub mailowo, z zachowaniem miesięcznego okresu wypowiedzenia.</w:t>
      </w:r>
    </w:p>
    <w:p w:rsidR="00A93C02" w:rsidRPr="00A93C02" w:rsidRDefault="00A93C02" w:rsidP="00624C1B">
      <w:pPr>
        <w:numPr>
          <w:ilvl w:val="0"/>
          <w:numId w:val="10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Administrator ma prawo wypowiedzieć niniejszą umowę bez zachowania terminu wypowiedzenia, gdy Procesor: </w:t>
      </w:r>
    </w:p>
    <w:p w:rsidR="00A93C02" w:rsidRPr="00A93C02" w:rsidRDefault="00A93C02" w:rsidP="00624C1B">
      <w:pPr>
        <w:numPr>
          <w:ilvl w:val="0"/>
          <w:numId w:val="11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>wykorzystał dane osobowe w sposób niezgodny z niniejszą umową;</w:t>
      </w:r>
    </w:p>
    <w:p w:rsidR="00A93C02" w:rsidRPr="00A93C02" w:rsidRDefault="00A93C02" w:rsidP="00624C1B">
      <w:pPr>
        <w:numPr>
          <w:ilvl w:val="0"/>
          <w:numId w:val="11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>powierzył przetwarzanie danych osobowych innym nieupoważnionym podmiotom;</w:t>
      </w:r>
    </w:p>
    <w:p w:rsidR="00A93C02" w:rsidRPr="00A93C02" w:rsidRDefault="00A93C02" w:rsidP="00624C1B">
      <w:pPr>
        <w:numPr>
          <w:ilvl w:val="0"/>
          <w:numId w:val="11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>nie zaprzestanie niewłaściwego przetwarzania danych osobowych w terminie wyznaczonym przez ADO, nie krótszym niż 3 dni;</w:t>
      </w:r>
    </w:p>
    <w:p w:rsidR="00A93C02" w:rsidRPr="00A93C02" w:rsidRDefault="00A93C02" w:rsidP="00624C1B">
      <w:pPr>
        <w:numPr>
          <w:ilvl w:val="0"/>
          <w:numId w:val="11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>w rażący sposób nie wywiązuje się z obowiązków wynikających z niniejszej umowy.</w:t>
      </w:r>
    </w:p>
    <w:p w:rsidR="00A93C02" w:rsidRPr="00A93C02" w:rsidRDefault="00A93C02" w:rsidP="00624C1B">
      <w:pPr>
        <w:numPr>
          <w:ilvl w:val="0"/>
          <w:numId w:val="10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Procesor, w przypadku wygaśnięcia lub  rozwiązania niniejszej umowy, niezwłocznie, ale nie później niż w terminie </w:t>
      </w:r>
      <w:r w:rsidR="00A9467B">
        <w:rPr>
          <w:rFonts w:eastAsia="Times New Roman" w:cs="Times New Roman"/>
        </w:rPr>
        <w:t>7</w:t>
      </w:r>
      <w:r w:rsidRPr="00A93C02">
        <w:rPr>
          <w:rFonts w:eastAsia="Times New Roman" w:cs="Times New Roman"/>
        </w:rPr>
        <w:t xml:space="preserve"> dni kalendarzowych, zobowiązuje się, według wskazania Administratora, zwrócić lub usunąć wszelkie dane osobowe, których przetwa</w:t>
      </w:r>
      <w:r w:rsidR="00A9467B">
        <w:rPr>
          <w:rFonts w:eastAsia="Times New Roman" w:cs="Times New Roman"/>
        </w:rPr>
        <w:t>rzanie zostało mu powierzone, w </w:t>
      </w:r>
      <w:r w:rsidRPr="00A93C02">
        <w:rPr>
          <w:rFonts w:eastAsia="Times New Roman" w:cs="Times New Roman"/>
        </w:rPr>
        <w:t>tym skutecznie usunąć je również z nośników elektronicznych pozostających w jego dyspozycji – z zastrzeżeniem § 7 ust. 2 niniejszej umowy. W takim przypadku Procesor przekaże informacje ADO o usunięciu powierzonych do przetwarzania danych.</w:t>
      </w:r>
    </w:p>
    <w:p w:rsidR="00A93C02" w:rsidRDefault="00A9467B" w:rsidP="00624C1B">
      <w:pPr>
        <w:numPr>
          <w:ilvl w:val="0"/>
          <w:numId w:val="10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Niniejsza umowa</w:t>
      </w:r>
      <w:r w:rsidR="00A93C02" w:rsidRPr="00A93C02">
        <w:rPr>
          <w:rFonts w:eastAsia="Times New Roman" w:cs="Times New Roman"/>
        </w:rPr>
        <w:t xml:space="preserve"> wygasa z chwilą rozwiązania lub wygaśnięcia </w:t>
      </w:r>
      <w:r>
        <w:rPr>
          <w:rFonts w:eastAsia="Times New Roman" w:cs="Times New Roman"/>
        </w:rPr>
        <w:t>U</w:t>
      </w:r>
      <w:r w:rsidR="00A93C02" w:rsidRPr="00A93C02">
        <w:rPr>
          <w:rFonts w:eastAsia="Times New Roman" w:cs="Times New Roman"/>
        </w:rPr>
        <w:t>mowy, o której mowa w § 1 ust. 1.</w:t>
      </w:r>
    </w:p>
    <w:p w:rsidR="00994469" w:rsidRPr="00A93C02" w:rsidRDefault="00994469" w:rsidP="00624C1B">
      <w:pPr>
        <w:suppressAutoHyphens/>
        <w:autoSpaceDN w:val="0"/>
        <w:spacing w:after="0"/>
        <w:ind w:left="360"/>
        <w:jc w:val="both"/>
        <w:rPr>
          <w:rFonts w:eastAsia="Times New Roman" w:cs="Times New Roman"/>
        </w:rPr>
      </w:pPr>
    </w:p>
    <w:p w:rsidR="00A93C02" w:rsidRPr="00994469" w:rsidRDefault="00A93C02" w:rsidP="00624C1B">
      <w:pPr>
        <w:spacing w:after="0"/>
        <w:jc w:val="center"/>
        <w:rPr>
          <w:b/>
        </w:rPr>
      </w:pPr>
      <w:r w:rsidRPr="00994469">
        <w:rPr>
          <w:b/>
        </w:rPr>
        <w:t>§ 9</w:t>
      </w:r>
    </w:p>
    <w:p w:rsidR="00A93C02" w:rsidRPr="00994469" w:rsidRDefault="00A93C02" w:rsidP="00624C1B">
      <w:pPr>
        <w:jc w:val="center"/>
        <w:rPr>
          <w:b/>
        </w:rPr>
      </w:pPr>
      <w:r w:rsidRPr="00994469">
        <w:rPr>
          <w:b/>
        </w:rPr>
        <w:t>Postanowienia końcowe</w:t>
      </w:r>
    </w:p>
    <w:p w:rsidR="00A93C02" w:rsidRPr="00A93C02" w:rsidRDefault="00A93C02" w:rsidP="00624C1B">
      <w:pPr>
        <w:numPr>
          <w:ilvl w:val="0"/>
          <w:numId w:val="12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Wszelkie zmiany i uzupełnienia niniejszej umowy wymagają formy pisemnej pod rygorem nieważności. </w:t>
      </w:r>
    </w:p>
    <w:p w:rsidR="00660FF9" w:rsidRDefault="00A93C02" w:rsidP="00624C1B">
      <w:pPr>
        <w:numPr>
          <w:ilvl w:val="0"/>
          <w:numId w:val="12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W przypadku, gdy którekolwiek z postanowień niniejszej umowy, kilka jej postanowień lub część tych postanowień są lub okażą się bezskuteczne lub nieważne, pozostałe postanowienia niniejszej </w:t>
      </w:r>
      <w:r w:rsidR="00660FF9">
        <w:rPr>
          <w:rFonts w:eastAsia="Times New Roman" w:cs="Times New Roman"/>
        </w:rPr>
        <w:t>u</w:t>
      </w:r>
      <w:r w:rsidRPr="00A93C02">
        <w:rPr>
          <w:rFonts w:eastAsia="Times New Roman" w:cs="Times New Roman"/>
        </w:rPr>
        <w:t xml:space="preserve">mowy zachowują swoją pełną moc. </w:t>
      </w:r>
    </w:p>
    <w:p w:rsidR="00A93C02" w:rsidRPr="00A93C02" w:rsidRDefault="00A93C02" w:rsidP="00624C1B">
      <w:pPr>
        <w:numPr>
          <w:ilvl w:val="0"/>
          <w:numId w:val="12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Spory wynikłe z tytułu niniejszej umowy będzie rozstrzygał Sąd właściwy dla miejsca siedziby </w:t>
      </w:r>
      <w:r w:rsidR="00660FF9">
        <w:rPr>
          <w:rFonts w:eastAsia="Times New Roman" w:cs="Times New Roman"/>
        </w:rPr>
        <w:t>Wrocławskie Mieszkania sp. z o.o</w:t>
      </w:r>
      <w:r w:rsidRPr="00A93C02">
        <w:rPr>
          <w:rFonts w:eastAsia="Times New Roman" w:cs="Times New Roman"/>
        </w:rPr>
        <w:t xml:space="preserve">. </w:t>
      </w:r>
    </w:p>
    <w:p w:rsidR="00A93C02" w:rsidRPr="00A93C02" w:rsidRDefault="00A93C02" w:rsidP="00624C1B">
      <w:pPr>
        <w:numPr>
          <w:ilvl w:val="0"/>
          <w:numId w:val="12"/>
        </w:numPr>
        <w:suppressAutoHyphens/>
        <w:autoSpaceDN w:val="0"/>
        <w:spacing w:after="0"/>
        <w:jc w:val="both"/>
        <w:rPr>
          <w:rFonts w:eastAsia="Times New Roman" w:cs="Times New Roman"/>
        </w:rPr>
      </w:pPr>
      <w:r w:rsidRPr="00A93C02">
        <w:rPr>
          <w:rFonts w:eastAsia="Times New Roman" w:cs="Times New Roman"/>
        </w:rPr>
        <w:t xml:space="preserve">Umowę sporządzono w dwóch jednobrzmiących egzemplarzach, po jednym dla każdej ze </w:t>
      </w:r>
      <w:r w:rsidR="00660FF9">
        <w:rPr>
          <w:rFonts w:eastAsia="Times New Roman" w:cs="Times New Roman"/>
        </w:rPr>
        <w:t>S</w:t>
      </w:r>
      <w:r w:rsidRPr="00A93C02">
        <w:rPr>
          <w:rFonts w:eastAsia="Times New Roman" w:cs="Times New Roman"/>
        </w:rPr>
        <w:t>tron.</w:t>
      </w:r>
    </w:p>
    <w:p w:rsidR="00A93C02" w:rsidRPr="00A93C02" w:rsidRDefault="00A93C02" w:rsidP="00624C1B">
      <w:pPr>
        <w:suppressAutoHyphens/>
        <w:autoSpaceDN w:val="0"/>
        <w:spacing w:after="0"/>
        <w:rPr>
          <w:rFonts w:eastAsia="Times New Roman" w:cs="Times New Roman"/>
        </w:rPr>
      </w:pPr>
    </w:p>
    <w:p w:rsidR="00A93C02" w:rsidRPr="00A93C02" w:rsidRDefault="00A93C02" w:rsidP="00624C1B">
      <w:pPr>
        <w:suppressAutoHyphens/>
        <w:autoSpaceDN w:val="0"/>
        <w:spacing w:after="0"/>
        <w:rPr>
          <w:rFonts w:eastAsia="Times New Roman" w:cs="Times New Roman"/>
        </w:rPr>
      </w:pPr>
    </w:p>
    <w:p w:rsidR="00A93C02" w:rsidRPr="00A93C02" w:rsidRDefault="00A93C02" w:rsidP="00624C1B">
      <w:pPr>
        <w:suppressAutoHyphens/>
        <w:autoSpaceDN w:val="0"/>
        <w:spacing w:after="0"/>
        <w:rPr>
          <w:rFonts w:eastAsia="Times New Roman" w:cs="Times New Roman"/>
        </w:rPr>
      </w:pPr>
    </w:p>
    <w:p w:rsidR="00A93C02" w:rsidRPr="00A93C02" w:rsidRDefault="00A93C02" w:rsidP="00624C1B">
      <w:pPr>
        <w:suppressAutoHyphens/>
        <w:autoSpaceDN w:val="0"/>
        <w:spacing w:after="0"/>
        <w:ind w:left="360" w:hanging="360"/>
        <w:rPr>
          <w:rFonts w:eastAsia="Times New Roman" w:cs="Times New Roman"/>
        </w:rPr>
      </w:pPr>
      <w:r w:rsidRPr="00A93C02">
        <w:rPr>
          <w:rFonts w:eastAsia="Times New Roman" w:cs="Times New Roman"/>
        </w:rPr>
        <w:t>..................................................</w:t>
      </w:r>
      <w:r>
        <w:rPr>
          <w:rFonts w:eastAsia="Times New Roman" w:cs="Times New Roman"/>
        </w:rPr>
        <w:t>...............</w:t>
      </w:r>
      <w:r w:rsidRPr="00A93C02">
        <w:rPr>
          <w:rFonts w:eastAsia="Times New Roman" w:cs="Times New Roman"/>
        </w:rPr>
        <w:t>.</w:t>
      </w:r>
      <w:r>
        <w:rPr>
          <w:rFonts w:eastAsia="Times New Roman" w:cs="Times New Roman"/>
        </w:rPr>
        <w:t>......</w:t>
      </w:r>
      <w:r w:rsidRPr="00A93C02">
        <w:rPr>
          <w:rFonts w:eastAsia="Times New Roman" w:cs="Times New Roman"/>
        </w:rPr>
        <w:t>.....</w:t>
      </w:r>
      <w:r>
        <w:rPr>
          <w:rFonts w:eastAsia="Times New Roman" w:cs="Times New Roman"/>
        </w:rPr>
        <w:tab/>
        <w:t>..........</w:t>
      </w:r>
      <w:r w:rsidRPr="00A93C02">
        <w:rPr>
          <w:rFonts w:eastAsia="Times New Roman" w:cs="Times New Roman"/>
        </w:rPr>
        <w:t xml:space="preserve"> ............................</w:t>
      </w:r>
      <w:r>
        <w:rPr>
          <w:rFonts w:eastAsia="Times New Roman" w:cs="Times New Roman"/>
        </w:rPr>
        <w:t>.....</w:t>
      </w:r>
      <w:r w:rsidRPr="00A93C02">
        <w:rPr>
          <w:rFonts w:eastAsia="Times New Roman" w:cs="Times New Roman"/>
        </w:rPr>
        <w:t>.........................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  <w:bCs/>
          <w:i/>
          <w:iCs/>
          <w:spacing w:val="10"/>
        </w:rPr>
        <w:t xml:space="preserve">Wrocławskie Mieszkania sp. z o.o. </w:t>
      </w:r>
      <w:r>
        <w:rPr>
          <w:rFonts w:eastAsia="Times New Roman" w:cs="Times New Roman"/>
          <w:b/>
          <w:bCs/>
          <w:i/>
          <w:iCs/>
          <w:spacing w:val="10"/>
        </w:rPr>
        <w:tab/>
      </w:r>
      <w:r>
        <w:rPr>
          <w:rFonts w:eastAsia="Times New Roman" w:cs="Times New Roman"/>
          <w:b/>
          <w:bCs/>
          <w:i/>
          <w:iCs/>
          <w:spacing w:val="10"/>
        </w:rPr>
        <w:tab/>
      </w:r>
      <w:r>
        <w:rPr>
          <w:rFonts w:eastAsia="Times New Roman" w:cs="Times New Roman"/>
          <w:b/>
          <w:bCs/>
          <w:i/>
          <w:iCs/>
          <w:spacing w:val="10"/>
        </w:rPr>
        <w:tab/>
      </w:r>
      <w:r>
        <w:rPr>
          <w:rFonts w:eastAsia="Times New Roman" w:cs="Times New Roman"/>
          <w:b/>
          <w:bCs/>
          <w:i/>
          <w:iCs/>
          <w:spacing w:val="10"/>
        </w:rPr>
        <w:tab/>
      </w:r>
      <w:r w:rsidRPr="00A93C02">
        <w:rPr>
          <w:rFonts w:eastAsia="Times New Roman" w:cs="Times New Roman"/>
          <w:b/>
          <w:bCs/>
          <w:i/>
          <w:iCs/>
          <w:spacing w:val="10"/>
        </w:rPr>
        <w:t xml:space="preserve"> </w:t>
      </w:r>
      <w:r w:rsidR="008C635F">
        <w:rPr>
          <w:rFonts w:eastAsia="Times New Roman" w:cs="Times New Roman"/>
          <w:b/>
          <w:bCs/>
          <w:i/>
          <w:iCs/>
          <w:spacing w:val="10"/>
        </w:rPr>
        <w:t>Wykonawca</w:t>
      </w:r>
    </w:p>
    <w:p w:rsidR="00A93C02" w:rsidRPr="00A93C02" w:rsidRDefault="00A93C02" w:rsidP="00624C1B">
      <w:pPr>
        <w:suppressAutoHyphens/>
        <w:autoSpaceDN w:val="0"/>
        <w:rPr>
          <w:rFonts w:eastAsia="Times New Roman" w:cs="Times New Roman"/>
        </w:rPr>
      </w:pPr>
    </w:p>
    <w:p w:rsidR="00A93C02" w:rsidRPr="00A93C02" w:rsidRDefault="00A93C02" w:rsidP="00624C1B">
      <w:pPr>
        <w:suppressAutoHyphens/>
        <w:autoSpaceDN w:val="0"/>
        <w:rPr>
          <w:rFonts w:eastAsia="Times New Roman" w:cs="Times New Roman"/>
        </w:rPr>
      </w:pPr>
    </w:p>
    <w:p w:rsidR="00B12466" w:rsidRPr="00660FF9" w:rsidRDefault="00B12466" w:rsidP="000D0631">
      <w:pPr>
        <w:contextualSpacing/>
        <w:jc w:val="both"/>
        <w:rPr>
          <w:rFonts w:eastAsiaTheme="minorEastAsia"/>
          <w:szCs w:val="20"/>
        </w:rPr>
      </w:pPr>
    </w:p>
    <w:sectPr w:rsidR="00B12466" w:rsidRPr="00660F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A2" w:rsidRDefault="00B66CA2">
      <w:pPr>
        <w:spacing w:after="0" w:line="240" w:lineRule="auto"/>
      </w:pPr>
      <w:r>
        <w:separator/>
      </w:r>
    </w:p>
  </w:endnote>
  <w:endnote w:type="continuationSeparator" w:id="0">
    <w:p w:rsidR="00B66CA2" w:rsidRDefault="00B6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485917"/>
      <w:docPartObj>
        <w:docPartGallery w:val="Page Numbers (Bottom of Page)"/>
        <w:docPartUnique/>
      </w:docPartObj>
    </w:sdtPr>
    <w:sdtEndPr/>
    <w:sdtContent>
      <w:p w:rsidR="003A43F5" w:rsidRDefault="009C18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54">
          <w:rPr>
            <w:noProof/>
          </w:rPr>
          <w:t>2</w:t>
        </w:r>
        <w:r>
          <w:fldChar w:fldCharType="end"/>
        </w:r>
      </w:p>
    </w:sdtContent>
  </w:sdt>
  <w:p w:rsidR="003A43F5" w:rsidRDefault="00624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A2" w:rsidRDefault="00B66CA2">
      <w:pPr>
        <w:spacing w:after="0" w:line="240" w:lineRule="auto"/>
      </w:pPr>
      <w:r>
        <w:separator/>
      </w:r>
    </w:p>
  </w:footnote>
  <w:footnote w:type="continuationSeparator" w:id="0">
    <w:p w:rsidR="00B66CA2" w:rsidRDefault="00B6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F70"/>
    <w:multiLevelType w:val="hybridMultilevel"/>
    <w:tmpl w:val="8FFC2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40BA"/>
    <w:multiLevelType w:val="hybridMultilevel"/>
    <w:tmpl w:val="8FFC2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585"/>
    <w:multiLevelType w:val="hybridMultilevel"/>
    <w:tmpl w:val="F43C344C"/>
    <w:lvl w:ilvl="0" w:tplc="AD38F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6C5794"/>
    <w:multiLevelType w:val="hybridMultilevel"/>
    <w:tmpl w:val="37AC4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1843"/>
    <w:multiLevelType w:val="hybridMultilevel"/>
    <w:tmpl w:val="0E0C5C4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D55032"/>
    <w:multiLevelType w:val="hybridMultilevel"/>
    <w:tmpl w:val="CCB84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7018F"/>
    <w:multiLevelType w:val="multilevel"/>
    <w:tmpl w:val="F99A4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F3728"/>
    <w:multiLevelType w:val="hybridMultilevel"/>
    <w:tmpl w:val="7BBEB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55FBE"/>
    <w:multiLevelType w:val="hybridMultilevel"/>
    <w:tmpl w:val="9ED01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48F9"/>
    <w:multiLevelType w:val="multilevel"/>
    <w:tmpl w:val="6BC03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C1E30"/>
    <w:multiLevelType w:val="multilevel"/>
    <w:tmpl w:val="99200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893286"/>
    <w:multiLevelType w:val="hybridMultilevel"/>
    <w:tmpl w:val="B1547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10DC2"/>
    <w:multiLevelType w:val="hybridMultilevel"/>
    <w:tmpl w:val="F508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4348"/>
    <w:multiLevelType w:val="hybridMultilevel"/>
    <w:tmpl w:val="D964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71434"/>
    <w:multiLevelType w:val="hybridMultilevel"/>
    <w:tmpl w:val="A3C65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17C90"/>
    <w:multiLevelType w:val="hybridMultilevel"/>
    <w:tmpl w:val="ED2C4B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200BD5"/>
    <w:multiLevelType w:val="multilevel"/>
    <w:tmpl w:val="1682F6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F2334"/>
    <w:multiLevelType w:val="multilevel"/>
    <w:tmpl w:val="82686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6B4CF6"/>
    <w:multiLevelType w:val="hybridMultilevel"/>
    <w:tmpl w:val="84C4CF4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DD3362"/>
    <w:multiLevelType w:val="multilevel"/>
    <w:tmpl w:val="E982D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6D7D84"/>
    <w:multiLevelType w:val="hybridMultilevel"/>
    <w:tmpl w:val="E3B4F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27016"/>
    <w:multiLevelType w:val="hybridMultilevel"/>
    <w:tmpl w:val="0FF8E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7C0C9E"/>
    <w:multiLevelType w:val="multilevel"/>
    <w:tmpl w:val="63563D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65F86"/>
    <w:multiLevelType w:val="hybridMultilevel"/>
    <w:tmpl w:val="AB324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C70F0"/>
    <w:multiLevelType w:val="hybridMultilevel"/>
    <w:tmpl w:val="D0062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C759D"/>
    <w:multiLevelType w:val="hybridMultilevel"/>
    <w:tmpl w:val="B7CCA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F4E46"/>
    <w:multiLevelType w:val="hybridMultilevel"/>
    <w:tmpl w:val="97BC7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F75FA"/>
    <w:multiLevelType w:val="multilevel"/>
    <w:tmpl w:val="7840C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34D86"/>
    <w:multiLevelType w:val="hybridMultilevel"/>
    <w:tmpl w:val="C52E1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</w:num>
  <w:num w:numId="15">
    <w:abstractNumId w:val="4"/>
  </w:num>
  <w:num w:numId="16">
    <w:abstractNumId w:val="18"/>
  </w:num>
  <w:num w:numId="17">
    <w:abstractNumId w:val="14"/>
  </w:num>
  <w:num w:numId="18">
    <w:abstractNumId w:val="8"/>
  </w:num>
  <w:num w:numId="19">
    <w:abstractNumId w:val="15"/>
  </w:num>
  <w:num w:numId="20">
    <w:abstractNumId w:val="12"/>
  </w:num>
  <w:num w:numId="21">
    <w:abstractNumId w:val="24"/>
  </w:num>
  <w:num w:numId="22">
    <w:abstractNumId w:val="5"/>
  </w:num>
  <w:num w:numId="23">
    <w:abstractNumId w:val="7"/>
  </w:num>
  <w:num w:numId="24">
    <w:abstractNumId w:val="0"/>
  </w:num>
  <w:num w:numId="25">
    <w:abstractNumId w:val="1"/>
  </w:num>
  <w:num w:numId="26">
    <w:abstractNumId w:val="26"/>
  </w:num>
  <w:num w:numId="27">
    <w:abstractNumId w:val="2"/>
  </w:num>
  <w:num w:numId="28">
    <w:abstractNumId w:val="2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4"/>
    <w:rsid w:val="000029EC"/>
    <w:rsid w:val="000D0631"/>
    <w:rsid w:val="000E3F2E"/>
    <w:rsid w:val="002F39FA"/>
    <w:rsid w:val="003632E2"/>
    <w:rsid w:val="003B598C"/>
    <w:rsid w:val="00470E11"/>
    <w:rsid w:val="004D20C4"/>
    <w:rsid w:val="0050451E"/>
    <w:rsid w:val="00584128"/>
    <w:rsid w:val="00603178"/>
    <w:rsid w:val="00624554"/>
    <w:rsid w:val="00624C1B"/>
    <w:rsid w:val="00652E0C"/>
    <w:rsid w:val="00660FF9"/>
    <w:rsid w:val="006B6480"/>
    <w:rsid w:val="006B7C10"/>
    <w:rsid w:val="006F7145"/>
    <w:rsid w:val="007E64BA"/>
    <w:rsid w:val="008230A5"/>
    <w:rsid w:val="008A08A0"/>
    <w:rsid w:val="008A09BB"/>
    <w:rsid w:val="008A5767"/>
    <w:rsid w:val="008C635F"/>
    <w:rsid w:val="009379A9"/>
    <w:rsid w:val="00975670"/>
    <w:rsid w:val="00990999"/>
    <w:rsid w:val="00994469"/>
    <w:rsid w:val="009B25C4"/>
    <w:rsid w:val="009B7259"/>
    <w:rsid w:val="009C1837"/>
    <w:rsid w:val="009E55EE"/>
    <w:rsid w:val="00A35F32"/>
    <w:rsid w:val="00A7212D"/>
    <w:rsid w:val="00A77348"/>
    <w:rsid w:val="00A81EF5"/>
    <w:rsid w:val="00A93C02"/>
    <w:rsid w:val="00A9467B"/>
    <w:rsid w:val="00B12466"/>
    <w:rsid w:val="00B66CA2"/>
    <w:rsid w:val="00CB60B9"/>
    <w:rsid w:val="00CC4279"/>
    <w:rsid w:val="00DA590C"/>
    <w:rsid w:val="00DA6464"/>
    <w:rsid w:val="00E46EDA"/>
    <w:rsid w:val="00E66A2F"/>
    <w:rsid w:val="00F21996"/>
    <w:rsid w:val="00F60B63"/>
    <w:rsid w:val="00FA0AA1"/>
    <w:rsid w:val="00FE01D1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E6DEA-3E06-4951-9319-4C1B210A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C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37"/>
  </w:style>
  <w:style w:type="character" w:styleId="Odwoaniedokomentarza">
    <w:name w:val="annotation reference"/>
    <w:basedOn w:val="Domylnaczcionkaakapitu"/>
    <w:uiPriority w:val="99"/>
    <w:semiHidden/>
    <w:unhideWhenUsed/>
    <w:rsid w:val="009C18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8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8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598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D0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45AC-1D96-4D9B-9735-EE6DCEDF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11738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Kordacka</dc:creator>
  <cp:lastModifiedBy>Anna Majewska</cp:lastModifiedBy>
  <cp:revision>2</cp:revision>
  <dcterms:created xsi:type="dcterms:W3CDTF">2018-06-11T09:57:00Z</dcterms:created>
  <dcterms:modified xsi:type="dcterms:W3CDTF">2018-06-11T09:57:00Z</dcterms:modified>
</cp:coreProperties>
</file>