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EF" w:rsidRPr="001811EF" w:rsidRDefault="001811EF" w:rsidP="001811EF">
      <w:pPr>
        <w:pBdr>
          <w:bottom w:val="single" w:sz="6" w:space="1" w:color="auto"/>
        </w:pBdr>
        <w:spacing w:after="0" w:line="240" w:lineRule="auto"/>
        <w:jc w:val="center"/>
        <w:rPr>
          <w:rFonts w:ascii="Arial" w:eastAsia="Times New Roman" w:hAnsi="Arial" w:cs="Arial"/>
          <w:vanish/>
          <w:sz w:val="20"/>
          <w:szCs w:val="20"/>
          <w:lang w:eastAsia="pl-PL"/>
        </w:rPr>
      </w:pPr>
      <w:r w:rsidRPr="001811EF">
        <w:rPr>
          <w:rFonts w:ascii="Arial" w:eastAsia="Times New Roman" w:hAnsi="Arial" w:cs="Arial"/>
          <w:vanish/>
          <w:sz w:val="20"/>
          <w:szCs w:val="20"/>
          <w:lang w:eastAsia="pl-PL"/>
        </w:rPr>
        <w:t>Początek formularza</w:t>
      </w:r>
    </w:p>
    <w:p w:rsidR="001811EF" w:rsidRPr="001811EF" w:rsidRDefault="001811EF" w:rsidP="001811EF">
      <w:pPr>
        <w:spacing w:after="24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Ogłoszenie nr 527335-N-2020 z dnia 2020-03-31 r. </w:t>
      </w:r>
    </w:p>
    <w:p w:rsidR="001811EF" w:rsidRPr="001811EF" w:rsidRDefault="001811EF" w:rsidP="001811EF">
      <w:pPr>
        <w:spacing w:after="0" w:line="240" w:lineRule="auto"/>
        <w:jc w:val="center"/>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Wrocławskie Mieszkania Sp. z o.o.: Wykonanie instalacji centralnego ogrzewania oraz ciepłej wody użytkowej wraz z nowymi źródłami ciepła w budynku mieszkalnym przy ul. Obornickiej 75 we Wrocławiu </w:t>
      </w:r>
      <w:r w:rsidRPr="001811EF">
        <w:rPr>
          <w:rFonts w:ascii="Times New Roman" w:eastAsia="Times New Roman" w:hAnsi="Times New Roman" w:cs="Times New Roman"/>
          <w:sz w:val="20"/>
          <w:szCs w:val="20"/>
          <w:lang w:eastAsia="pl-PL"/>
        </w:rPr>
        <w:br/>
        <w:t xml:space="preserve">OGŁOSZENIE O ZAMÓWIENIU - Roboty budowlane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Zamieszczanie ogłoszenia:</w:t>
      </w:r>
      <w:r w:rsidRPr="001811EF">
        <w:rPr>
          <w:rFonts w:ascii="Times New Roman" w:eastAsia="Times New Roman" w:hAnsi="Times New Roman" w:cs="Times New Roman"/>
          <w:sz w:val="20"/>
          <w:szCs w:val="20"/>
          <w:lang w:eastAsia="pl-PL"/>
        </w:rPr>
        <w:t xml:space="preserve"> Zamieszczanie obowiązkowe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Ogłoszenie dotyczy:</w:t>
      </w:r>
      <w:r w:rsidRPr="001811EF">
        <w:rPr>
          <w:rFonts w:ascii="Times New Roman" w:eastAsia="Times New Roman" w:hAnsi="Times New Roman" w:cs="Times New Roman"/>
          <w:sz w:val="20"/>
          <w:szCs w:val="20"/>
          <w:lang w:eastAsia="pl-PL"/>
        </w:rPr>
        <w:t xml:space="preserve"> Zamówienia publicznego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Tak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Nazwa projektu lub programu</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Regionalny Program Operacyjny Województwa Dolnośląskiego 2014-2020, Oś priorytetowa 3, Gospodarka niskoemisyjna, Działanie 3.3 „Efektywność energetyczna w budynkach użyteczności publicznej i sektorze mieszkaniowym”, Poddziałanie 3.3.2 ZIT </w:t>
      </w:r>
      <w:proofErr w:type="spellStart"/>
      <w:r w:rsidRPr="001811EF">
        <w:rPr>
          <w:rFonts w:ascii="Times New Roman" w:eastAsia="Times New Roman" w:hAnsi="Times New Roman" w:cs="Times New Roman"/>
          <w:sz w:val="20"/>
          <w:szCs w:val="20"/>
          <w:lang w:eastAsia="pl-PL"/>
        </w:rPr>
        <w:t>WrOF</w:t>
      </w:r>
      <w:proofErr w:type="spellEnd"/>
      <w:r w:rsidRPr="001811EF">
        <w:rPr>
          <w:rFonts w:ascii="Times New Roman" w:eastAsia="Times New Roman" w:hAnsi="Times New Roman" w:cs="Times New Roman"/>
          <w:sz w:val="20"/>
          <w:szCs w:val="20"/>
          <w:lang w:eastAsia="pl-PL"/>
        </w:rPr>
        <w:t xml:space="preserve"> „Efektywność energetyczna w budynkach użyteczności publicznej i sektorze mieszkaniowym – ZIT </w:t>
      </w:r>
      <w:proofErr w:type="spellStart"/>
      <w:r w:rsidRPr="001811EF">
        <w:rPr>
          <w:rFonts w:ascii="Times New Roman" w:eastAsia="Times New Roman" w:hAnsi="Times New Roman" w:cs="Times New Roman"/>
          <w:sz w:val="20"/>
          <w:szCs w:val="20"/>
          <w:lang w:eastAsia="pl-PL"/>
        </w:rPr>
        <w:t>WrOF</w:t>
      </w:r>
      <w:proofErr w:type="spellEnd"/>
      <w:r w:rsidRPr="001811EF">
        <w:rPr>
          <w:rFonts w:ascii="Times New Roman" w:eastAsia="Times New Roman" w:hAnsi="Times New Roman" w:cs="Times New Roman"/>
          <w:sz w:val="20"/>
          <w:szCs w:val="20"/>
          <w:lang w:eastAsia="pl-PL"/>
        </w:rPr>
        <w:t xml:space="preserve">” Typ 3.3 e Modernizacja systemów grzewczych i odnawialne źródła energii – projekty dotyczące zwalczania emisji kominowej – projekty </w:t>
      </w:r>
      <w:proofErr w:type="spellStart"/>
      <w:r w:rsidRPr="001811EF">
        <w:rPr>
          <w:rFonts w:ascii="Times New Roman" w:eastAsia="Times New Roman" w:hAnsi="Times New Roman" w:cs="Times New Roman"/>
          <w:sz w:val="20"/>
          <w:szCs w:val="20"/>
          <w:lang w:eastAsia="pl-PL"/>
        </w:rPr>
        <w:t>niegrantowe</w:t>
      </w:r>
      <w:proofErr w:type="spellEnd"/>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u w:val="single"/>
          <w:lang w:eastAsia="pl-PL"/>
        </w:rPr>
        <w:t>SEKCJA I: ZAMAWIAJĄCY</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Postępowanie przeprowadza centralny zamawiający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Tak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Informacje na temat podmiotu któremu zamawiający powierzył/powierzyli prowadzenie postępowania:</w:t>
      </w:r>
      <w:r w:rsidRPr="001811EF">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Postępowanie jest przeprowadzane wspólnie przez zamawiających</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Informacje dodatkowe:</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 1) NAZWA I ADRES: </w:t>
      </w:r>
      <w:r w:rsidRPr="001811EF">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1811EF">
        <w:rPr>
          <w:rFonts w:ascii="Times New Roman" w:eastAsia="Times New Roman" w:hAnsi="Times New Roman" w:cs="Times New Roman"/>
          <w:sz w:val="20"/>
          <w:szCs w:val="20"/>
          <w:lang w:eastAsia="pl-PL"/>
        </w:rPr>
        <w:br/>
        <w:t xml:space="preserve">Adres strony internetowej (URL): www.wm.wroc.pl </w:t>
      </w:r>
      <w:r w:rsidRPr="001811EF">
        <w:rPr>
          <w:rFonts w:ascii="Times New Roman" w:eastAsia="Times New Roman" w:hAnsi="Times New Roman" w:cs="Times New Roman"/>
          <w:sz w:val="20"/>
          <w:szCs w:val="20"/>
          <w:lang w:eastAsia="pl-PL"/>
        </w:rPr>
        <w:br/>
        <w:t xml:space="preserve">Adres profilu nabywcy: </w:t>
      </w:r>
      <w:r w:rsidRPr="001811EF">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 2) RODZAJ ZAMAWIAJĄCEGO: </w:t>
      </w:r>
      <w:r w:rsidRPr="001811EF">
        <w:rPr>
          <w:rFonts w:ascii="Times New Roman" w:eastAsia="Times New Roman" w:hAnsi="Times New Roman" w:cs="Times New Roman"/>
          <w:sz w:val="20"/>
          <w:szCs w:val="20"/>
          <w:lang w:eastAsia="pl-PL"/>
        </w:rPr>
        <w:t xml:space="preserve">Administracja samorządowa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I.3) WSPÓLNE UDZIELANIE ZAMÓWIENIA </w:t>
      </w:r>
      <w:r w:rsidRPr="001811EF">
        <w:rPr>
          <w:rFonts w:ascii="Times New Roman" w:eastAsia="Times New Roman" w:hAnsi="Times New Roman" w:cs="Times New Roman"/>
          <w:b/>
          <w:bCs/>
          <w:i/>
          <w:iCs/>
          <w:sz w:val="20"/>
          <w:szCs w:val="20"/>
          <w:lang w:eastAsia="pl-PL"/>
        </w:rPr>
        <w:t>(jeżeli dotyczy)</w:t>
      </w:r>
      <w:r w:rsidRPr="001811EF">
        <w:rPr>
          <w:rFonts w:ascii="Times New Roman" w:eastAsia="Times New Roman" w:hAnsi="Times New Roman" w:cs="Times New Roman"/>
          <w:b/>
          <w:bCs/>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I.4) KOMUNIKACJA: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Tak </w:t>
      </w:r>
      <w:r w:rsidRPr="001811EF">
        <w:rPr>
          <w:rFonts w:ascii="Times New Roman" w:eastAsia="Times New Roman" w:hAnsi="Times New Roman" w:cs="Times New Roman"/>
          <w:sz w:val="20"/>
          <w:szCs w:val="20"/>
          <w:lang w:eastAsia="pl-PL"/>
        </w:rPr>
        <w:br/>
        <w:t xml:space="preserve">www.wm.wroc.pl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Tak </w:t>
      </w:r>
      <w:r w:rsidRPr="001811EF">
        <w:rPr>
          <w:rFonts w:ascii="Times New Roman" w:eastAsia="Times New Roman" w:hAnsi="Times New Roman" w:cs="Times New Roman"/>
          <w:sz w:val="20"/>
          <w:szCs w:val="20"/>
          <w:lang w:eastAsia="pl-PL"/>
        </w:rPr>
        <w:br/>
        <w:t xml:space="preserve">www.wm.wroc.pl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Oferty lub wnioski o dopuszczenie do udziału w postępowaniu należy przesyłać:</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Elektronicznie</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adres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Nie </w:t>
      </w:r>
      <w:r w:rsidRPr="001811EF">
        <w:rPr>
          <w:rFonts w:ascii="Times New Roman" w:eastAsia="Times New Roman" w:hAnsi="Times New Roman" w:cs="Times New Roman"/>
          <w:sz w:val="20"/>
          <w:szCs w:val="20"/>
          <w:lang w:eastAsia="pl-PL"/>
        </w:rPr>
        <w:br/>
        <w:t xml:space="preserve">Inny sposób: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Tak </w:t>
      </w:r>
      <w:r w:rsidRPr="001811EF">
        <w:rPr>
          <w:rFonts w:ascii="Times New Roman" w:eastAsia="Times New Roman" w:hAnsi="Times New Roman" w:cs="Times New Roman"/>
          <w:sz w:val="20"/>
          <w:szCs w:val="20"/>
          <w:lang w:eastAsia="pl-PL"/>
        </w:rPr>
        <w:br/>
        <w:t xml:space="preserve">Inny sposób: </w:t>
      </w:r>
      <w:r w:rsidRPr="001811EF">
        <w:rPr>
          <w:rFonts w:ascii="Times New Roman" w:eastAsia="Times New Roman" w:hAnsi="Times New Roman" w:cs="Times New Roman"/>
          <w:sz w:val="20"/>
          <w:szCs w:val="20"/>
          <w:lang w:eastAsia="pl-PL"/>
        </w:rPr>
        <w:br/>
        <w:t xml:space="preserve">w formie pisemnej </w:t>
      </w:r>
      <w:r w:rsidRPr="001811EF">
        <w:rPr>
          <w:rFonts w:ascii="Times New Roman" w:eastAsia="Times New Roman" w:hAnsi="Times New Roman" w:cs="Times New Roman"/>
          <w:sz w:val="20"/>
          <w:szCs w:val="20"/>
          <w:lang w:eastAsia="pl-PL"/>
        </w:rPr>
        <w:br/>
        <w:t xml:space="preserve">Adres: </w:t>
      </w:r>
      <w:r w:rsidRPr="001811EF">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u w:val="single"/>
          <w:lang w:eastAsia="pl-PL"/>
        </w:rPr>
        <w:t xml:space="preserve">SEKCJA II: PRZEDMIOT ZAMÓWIENIA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II.1) Nazwa nadana zamówieniu przez zamawiającego: </w:t>
      </w:r>
      <w:r w:rsidRPr="001811EF">
        <w:rPr>
          <w:rFonts w:ascii="Times New Roman" w:eastAsia="Times New Roman" w:hAnsi="Times New Roman" w:cs="Times New Roman"/>
          <w:sz w:val="20"/>
          <w:szCs w:val="20"/>
          <w:lang w:eastAsia="pl-PL"/>
        </w:rPr>
        <w:t xml:space="preserve">Wykonanie instalacji centralnego ogrzewania oraz ciepłej wody użytkowej wraz z nowymi źródłami ciepła w budynku mieszkalnym przy ul. Obornickiej 75 we Wrocławiu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Numer referencyjny: </w:t>
      </w:r>
      <w:r w:rsidRPr="001811EF">
        <w:rPr>
          <w:rFonts w:ascii="Times New Roman" w:eastAsia="Times New Roman" w:hAnsi="Times New Roman" w:cs="Times New Roman"/>
          <w:sz w:val="20"/>
          <w:szCs w:val="20"/>
          <w:lang w:eastAsia="pl-PL"/>
        </w:rPr>
        <w:t xml:space="preserve">WM/SZP/PN/22/2020/G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1811EF" w:rsidRPr="001811EF" w:rsidRDefault="001811EF" w:rsidP="001811EF">
      <w:pPr>
        <w:spacing w:after="0" w:line="240" w:lineRule="auto"/>
        <w:jc w:val="both"/>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II.2) Rodzaj zamówienia: </w:t>
      </w:r>
      <w:r w:rsidRPr="001811EF">
        <w:rPr>
          <w:rFonts w:ascii="Times New Roman" w:eastAsia="Times New Roman" w:hAnsi="Times New Roman" w:cs="Times New Roman"/>
          <w:sz w:val="20"/>
          <w:szCs w:val="20"/>
          <w:lang w:eastAsia="pl-PL"/>
        </w:rPr>
        <w:t xml:space="preserve">Roboty budowlane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II.3) Informacja o możliwości składania ofert częściowych</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Zamówienie podzielone jest na części: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Oferty lub wnioski o dopuszczenie do udziału w postępowaniu można składać w odniesieniu do:</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lastRenderedPageBreak/>
        <w:t>Maksymalna liczba części zamówienia, na które może zostać udzielone zamówienie jednemu wykonawcy:</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II.4) Krótki opis przedmiotu zamówienia </w:t>
      </w:r>
      <w:r w:rsidRPr="001811EF">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1811EF">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1811EF">
        <w:rPr>
          <w:rFonts w:ascii="Times New Roman" w:eastAsia="Times New Roman" w:hAnsi="Times New Roman" w:cs="Times New Roman"/>
          <w:sz w:val="20"/>
          <w:szCs w:val="20"/>
          <w:lang w:eastAsia="pl-PL"/>
        </w:rPr>
        <w:t xml:space="preserve">1. Rodzaj zamówienia: robota budowlana. 2. Przedmiotem zamówienia jest wykonanie instalacji centralnego ogrzewania oraz ciepłej wody użytkowej wraz z nowymi źródłami ciepła w budynku mieszkalnym przy ul. Obornickiej 75 we Wrocławiu, w zakresie: 1) branży budowlanej: rozbiórka istniejących pieców, wraz z wywozem oraz utylizacją gruzu i materiału z rozbiórki, wykonanie prac towarzyszących po rozbiórce pieców (uzupełnia w lokalach i na klatce schodowej) uzupełnienie podłogi w miejscach rozebranych pieców, obudowa pionów instalacyjnych wraz z robotami wykończeniowymi na klatce schodowej i w lokalach, dostawa i montaż stolarki drzwiowej wewnętrznej, utrzymanie porządku w trakcie prowadzenia robót, 2) branży sanitarnej: montaż kotłów gazowych kondensacyjnych dwufunkcyjnych, wykonanie przewodów powietrzno-spalinowych, wykonanie instalacji gazowej, wykonanie instalacji wody ciepłej, wykonanie instalacji centralnego ogrzewania, instalacja wody zimnej – prace demontażowe, instalacja wody zimnej – prace montażowe, wykonanie przyłącza wodociągowego, 3) branży elektrycznej: wykonanie zasilania kotła cieplnego, montaż rozdzielnicy elektrycznej, wykonanie instalacji odgromowej. 3. Opis przedmiotu zamówienia i obowiązki stron określa SIWZ wraz z załącznikami: 1) Dokumentacja projektowa, w tym: a) Projekt Budowlany; b) Decyzja nr 513/2020 z dnia 7.02.2019 r. pozwolenie na budowę; c) Projekt wykonawczy; d) Specyfikacje Techniczne Wykonania i Odbioru Robót Budowlanych; e) Przedmiary robót; 2) Projekt umowy. Budowlana dokumentacja projektowa opisująca przedmiot zamówienia obejmuje wszystkie roboty niezbędne do wykonania remontu budynku w całym zakresie prac wskazanym w projekcie budowlanym stanowiącym załącznik do decyzji nr 513/2020 z dnia 7.02.2019 r. zatwierdzającej projekt budowlany i udzielającej pozwolenia na wykonanie robót budowlanych. 4. Zaleca się dokonanie wizji lokalnej w terenie, gdzie mają być wykonywane roboty budowlane, oraz zdobycie wszelkich informacji, które mogą być konieczne do wykonania robót budowlanych i prawidłowej wyceny ich wartości. Osobą do kontaktów w sprawie wizji lokalnej ze strony Zamawiającego jest Pan Zbigniew Wiśniewski, tel. 71 326 41 27 oraz Pani Joanna </w:t>
      </w:r>
      <w:proofErr w:type="spellStart"/>
      <w:r w:rsidRPr="001811EF">
        <w:rPr>
          <w:rFonts w:ascii="Times New Roman" w:eastAsia="Times New Roman" w:hAnsi="Times New Roman" w:cs="Times New Roman"/>
          <w:sz w:val="20"/>
          <w:szCs w:val="20"/>
          <w:lang w:eastAsia="pl-PL"/>
        </w:rPr>
        <w:t>Mrugas</w:t>
      </w:r>
      <w:proofErr w:type="spellEnd"/>
      <w:r w:rsidRPr="001811EF">
        <w:rPr>
          <w:rFonts w:ascii="Times New Roman" w:eastAsia="Times New Roman" w:hAnsi="Times New Roman" w:cs="Times New Roman"/>
          <w:sz w:val="20"/>
          <w:szCs w:val="20"/>
          <w:lang w:eastAsia="pl-PL"/>
        </w:rPr>
        <w:t xml:space="preserve"> tel. 71 326 41 22. 5. Stosownie do dyspozycji art. 29 ust. 3a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Zamawiający wymaga, aby Wykonawca lub podwykonawca przy realizacji przedmiotu zamówienia, do wykonywania czynności bezpośrednio związanych z realizacją zamówienia tzn. prac fizycznych w branży ogólnobudowlanej, sanitarnej, elektrycznej, zatrudniał pracowników na podstawie umowy o pracę w rozumieniu przepisów ustawy z dnia 26 czerwca 1974 r. Kodeks pracy. Informacje, o których mowa w art. 36 ust. 2 pkt 8a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określa projekt umowy. 6. Zgodnie z art. 30 ust. 4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Zamawiający dopuszcza zastosowanie przez Wykonawcę rozwiązań równoważnych w stosunku do opisu przedmiotu zamówienia w odniesieniu do norm, europejskich ocen technicznych, aprobat, specyfikacji technicznych i systemów referencji technicznych. 7. Wszystkie nazwy własne urządzeń i materiałów użyte w dokumentacji projektowej są podane przykładowo i określają jedynie minimalne oczekiwane parametry jakościowe oraz wymagany standard. Zgodnie z art. 30 ust. 5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9. Termin wykonania zamówienia: przedmiot umowy zostanie wykonany do dnia 4.12.2020r., zgodnie z harmonogramem wykonania robót przedstawionym przez Wykonawcę w terminie określonym w projekcie umowy.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II.5) Główny kod CPV: </w:t>
      </w:r>
      <w:r w:rsidRPr="001811EF">
        <w:rPr>
          <w:rFonts w:ascii="Times New Roman" w:eastAsia="Times New Roman" w:hAnsi="Times New Roman" w:cs="Times New Roman"/>
          <w:sz w:val="20"/>
          <w:szCs w:val="20"/>
          <w:lang w:eastAsia="pl-PL"/>
        </w:rPr>
        <w:t xml:space="preserve">45330000-9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Dodatkowe kody CPV:</w:t>
      </w:r>
      <w:r w:rsidRPr="001811E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Kod CPV</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44621220-7</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45332000-3</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45111300-1</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45111220-6</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45232150-8</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45332200-5</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lastRenderedPageBreak/>
              <w:t>45332300-6</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45331100-7</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45331110-0</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45333000-0</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45310000-3</w:t>
            </w:r>
          </w:p>
        </w:tc>
      </w:tr>
    </w:tbl>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II.6) Całkowita wartość zamówienia </w:t>
      </w:r>
      <w:r w:rsidRPr="001811EF">
        <w:rPr>
          <w:rFonts w:ascii="Times New Roman" w:eastAsia="Times New Roman" w:hAnsi="Times New Roman" w:cs="Times New Roman"/>
          <w:i/>
          <w:iCs/>
          <w:sz w:val="20"/>
          <w:szCs w:val="20"/>
          <w:lang w:eastAsia="pl-PL"/>
        </w:rPr>
        <w:t>(jeżeli zamawiający podaje informacje o wartości zamówienia)</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Wartość bez VAT: </w:t>
      </w:r>
      <w:r w:rsidRPr="001811EF">
        <w:rPr>
          <w:rFonts w:ascii="Times New Roman" w:eastAsia="Times New Roman" w:hAnsi="Times New Roman" w:cs="Times New Roman"/>
          <w:sz w:val="20"/>
          <w:szCs w:val="20"/>
          <w:lang w:eastAsia="pl-PL"/>
        </w:rPr>
        <w:br/>
        <w:t xml:space="preserve">Waluta: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1811EF">
        <w:rPr>
          <w:rFonts w:ascii="Times New Roman" w:eastAsia="Times New Roman" w:hAnsi="Times New Roman" w:cs="Times New Roman"/>
          <w:b/>
          <w:bCs/>
          <w:sz w:val="20"/>
          <w:szCs w:val="20"/>
          <w:lang w:eastAsia="pl-PL"/>
        </w:rPr>
        <w:t>Pzp</w:t>
      </w:r>
      <w:proofErr w:type="spellEnd"/>
      <w:r w:rsidRPr="001811EF">
        <w:rPr>
          <w:rFonts w:ascii="Times New Roman" w:eastAsia="Times New Roman" w:hAnsi="Times New Roman" w:cs="Times New Roman"/>
          <w:b/>
          <w:bCs/>
          <w:sz w:val="20"/>
          <w:szCs w:val="20"/>
          <w:lang w:eastAsia="pl-PL"/>
        </w:rPr>
        <w:t xml:space="preserve">: </w:t>
      </w: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miesiącach:   </w:t>
      </w:r>
      <w:r w:rsidRPr="001811EF">
        <w:rPr>
          <w:rFonts w:ascii="Times New Roman" w:eastAsia="Times New Roman" w:hAnsi="Times New Roman" w:cs="Times New Roman"/>
          <w:i/>
          <w:iCs/>
          <w:sz w:val="20"/>
          <w:szCs w:val="20"/>
          <w:lang w:eastAsia="pl-PL"/>
        </w:rPr>
        <w:t xml:space="preserve"> lub </w:t>
      </w:r>
      <w:r w:rsidRPr="001811EF">
        <w:rPr>
          <w:rFonts w:ascii="Times New Roman" w:eastAsia="Times New Roman" w:hAnsi="Times New Roman" w:cs="Times New Roman"/>
          <w:b/>
          <w:bCs/>
          <w:sz w:val="20"/>
          <w:szCs w:val="20"/>
          <w:lang w:eastAsia="pl-PL"/>
        </w:rPr>
        <w:t>dniach:</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i/>
          <w:iCs/>
          <w:sz w:val="20"/>
          <w:szCs w:val="20"/>
          <w:lang w:eastAsia="pl-PL"/>
        </w:rPr>
        <w:t>lub</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data rozpoczęcia: </w:t>
      </w:r>
      <w:r w:rsidRPr="001811EF">
        <w:rPr>
          <w:rFonts w:ascii="Times New Roman" w:eastAsia="Times New Roman" w:hAnsi="Times New Roman" w:cs="Times New Roman"/>
          <w:sz w:val="20"/>
          <w:szCs w:val="20"/>
          <w:lang w:eastAsia="pl-PL"/>
        </w:rPr>
        <w:t> </w:t>
      </w:r>
      <w:r w:rsidRPr="001811EF">
        <w:rPr>
          <w:rFonts w:ascii="Times New Roman" w:eastAsia="Times New Roman" w:hAnsi="Times New Roman" w:cs="Times New Roman"/>
          <w:i/>
          <w:iCs/>
          <w:sz w:val="20"/>
          <w:szCs w:val="20"/>
          <w:lang w:eastAsia="pl-PL"/>
        </w:rPr>
        <w:t xml:space="preserve"> lub </w:t>
      </w:r>
      <w:r w:rsidRPr="001811EF">
        <w:rPr>
          <w:rFonts w:ascii="Times New Roman" w:eastAsia="Times New Roman" w:hAnsi="Times New Roman" w:cs="Times New Roman"/>
          <w:b/>
          <w:bCs/>
          <w:sz w:val="20"/>
          <w:szCs w:val="20"/>
          <w:lang w:eastAsia="pl-PL"/>
        </w:rPr>
        <w:t xml:space="preserve">zakończenia: </w:t>
      </w:r>
      <w:r w:rsidRPr="001811EF">
        <w:rPr>
          <w:rFonts w:ascii="Times New Roman" w:eastAsia="Times New Roman" w:hAnsi="Times New Roman" w:cs="Times New Roman"/>
          <w:sz w:val="20"/>
          <w:szCs w:val="20"/>
          <w:lang w:eastAsia="pl-PL"/>
        </w:rPr>
        <w:t xml:space="preserve">2020-12-04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Data zakończenia</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2020-12-04</w:t>
            </w:r>
          </w:p>
        </w:tc>
      </w:tr>
    </w:tbl>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II.9) Informacje dodatkowe: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III.1) WARUNKI UDZIAŁU W POSTĘPOWANIU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Określenie warunków: Zamawiający nie stawia warunku w tym zakresie. </w:t>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III.1.2) Sytuacja finansowa lub ekonomiczna </w:t>
      </w:r>
      <w:r w:rsidRPr="001811EF">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400.000,00 zł. </w:t>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III.1.3) Zdolność techniczna lub zawodowa </w:t>
      </w:r>
      <w:r w:rsidRPr="001811EF">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następującą osobą, która będzie uczestniczyć w wykonywaniu zamówienia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sanitarnych w wymiarze minimum 5 lat,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w budynku/ach mieszkalnym obejmującą m.in. wykonanie instalacji centralnego ogrzewania o wartości umowy nie mniejszej 200.000,00 zł brutto. </w:t>
      </w:r>
      <w:r w:rsidRPr="001811EF">
        <w:rPr>
          <w:rFonts w:ascii="Times New Roman" w:eastAsia="Times New Roman" w:hAnsi="Times New Roman" w:cs="Times New Roman"/>
          <w:sz w:val="20"/>
          <w:szCs w:val="20"/>
          <w:lang w:eastAsia="pl-PL"/>
        </w:rPr>
        <w:br/>
        <w:t xml:space="preserve">Zamawiający wymaga od wykonawców wskazania w ofercie lub we wniosku o dopuszczenie do udziału w </w:t>
      </w:r>
      <w:r w:rsidRPr="001811EF">
        <w:rPr>
          <w:rFonts w:ascii="Times New Roman" w:eastAsia="Times New Roman" w:hAnsi="Times New Roman" w:cs="Times New Roman"/>
          <w:sz w:val="20"/>
          <w:szCs w:val="20"/>
          <w:lang w:eastAsia="pl-PL"/>
        </w:rPr>
        <w:lastRenderedPageBreak/>
        <w:t xml:space="preserve">postępowaniu imion i nazwisk osób wykonujących czynności przy realizacji zamówienia wraz z informacją o kwalifikacjach zawodowych lub doświadczeniu tych osób: Nie </w:t>
      </w:r>
      <w:r w:rsidRPr="001811EF">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1) Zgodnie z art. 22a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III.2) PODSTAWY WYKLUCZENIA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1811EF">
        <w:rPr>
          <w:rFonts w:ascii="Times New Roman" w:eastAsia="Times New Roman" w:hAnsi="Times New Roman" w:cs="Times New Roman"/>
          <w:b/>
          <w:bCs/>
          <w:sz w:val="20"/>
          <w:szCs w:val="20"/>
          <w:lang w:eastAsia="pl-PL"/>
        </w:rPr>
        <w:t>Pzp</w:t>
      </w:r>
      <w:proofErr w:type="spellEnd"/>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1811EF">
        <w:rPr>
          <w:rFonts w:ascii="Times New Roman" w:eastAsia="Times New Roman" w:hAnsi="Times New Roman" w:cs="Times New Roman"/>
          <w:b/>
          <w:bCs/>
          <w:sz w:val="20"/>
          <w:szCs w:val="20"/>
          <w:lang w:eastAsia="pl-PL"/>
        </w:rPr>
        <w:t>Pzp</w:t>
      </w:r>
      <w:proofErr w:type="spellEnd"/>
      <w:r w:rsidRPr="001811EF">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1811EF">
        <w:rPr>
          <w:rFonts w:ascii="Times New Roman" w:eastAsia="Times New Roman" w:hAnsi="Times New Roman" w:cs="Times New Roman"/>
          <w:sz w:val="20"/>
          <w:szCs w:val="20"/>
          <w:lang w:eastAsia="pl-PL"/>
        </w:rPr>
        <w:br/>
        <w:t xml:space="preserve">Tak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Oświadczenie o spełnianiu kryteriów selekcji </w:t>
      </w:r>
      <w:r w:rsidRPr="001811EF">
        <w:rPr>
          <w:rFonts w:ascii="Times New Roman" w:eastAsia="Times New Roman" w:hAnsi="Times New Roman" w:cs="Times New Roman"/>
          <w:sz w:val="20"/>
          <w:szCs w:val="20"/>
          <w:lang w:eastAsia="pl-PL"/>
        </w:rPr>
        <w:br/>
        <w:t xml:space="preserve">Nie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III.5.1) W ZAKRESIE SPEŁNIANIA WARUNKÓW UDZIAŁU W POSTĘPOWANIU:</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1. Zamawiający przed udzieleniem zamówienia wezwie Wykonawcę, którego oferta została najwyżej oceniona, do złożenia w wyznaczonym, nie krótszym niż 5 dni, terminie aktualnych na dzień złożenia następujących oświadczeń lub dokumentów potwierdzających: 1) okoliczności, o których mowa w art. 25 ust. 1 pkt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w:t>
      </w:r>
      <w:r w:rsidRPr="001811EF">
        <w:rPr>
          <w:rFonts w:ascii="Times New Roman" w:eastAsia="Times New Roman" w:hAnsi="Times New Roman" w:cs="Times New Roman"/>
          <w:sz w:val="20"/>
          <w:szCs w:val="20"/>
          <w:lang w:eastAsia="pl-PL"/>
        </w:rPr>
        <w:lastRenderedPageBreak/>
        <w:t xml:space="preserve">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III.5.2) W ZAKRESIE KRYTERIÓW SELEKCJI:</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III.7) INNE DOKUMENTY NIE WYMIENIONE W pkt III.3) - III.6)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2) Zobowiązanie podmiotu do oddania Wykonawcy do dyspozycji niezbędnych zasobów na potrzeby realizacji przedmiotowego zamówienia zgodnie z art. 22a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1) oświadczenie o przynależności lub braku przynależności do tej samej grupy kapitałowej, o której mowa w art. 24 ust. 1 pkt 23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u w:val="single"/>
          <w:lang w:eastAsia="pl-PL"/>
        </w:rPr>
        <w:t xml:space="preserve">SEKCJA IV: PROCEDURA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 xml:space="preserve">IV.1) OPIS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IV.1.1) Tryb udzielenia zamówienia: </w:t>
      </w:r>
      <w:r w:rsidRPr="001811EF">
        <w:rPr>
          <w:rFonts w:ascii="Times New Roman" w:eastAsia="Times New Roman" w:hAnsi="Times New Roman" w:cs="Times New Roman"/>
          <w:sz w:val="20"/>
          <w:szCs w:val="20"/>
          <w:lang w:eastAsia="pl-PL"/>
        </w:rPr>
        <w:t xml:space="preserve">Przetarg nieograniczony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IV.1.2) Zamawiający żąda wniesienia wadium:</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Tak </w:t>
      </w:r>
      <w:r w:rsidRPr="001811EF">
        <w:rPr>
          <w:rFonts w:ascii="Times New Roman" w:eastAsia="Times New Roman" w:hAnsi="Times New Roman" w:cs="Times New Roman"/>
          <w:sz w:val="20"/>
          <w:szCs w:val="20"/>
          <w:lang w:eastAsia="pl-PL"/>
        </w:rPr>
        <w:br/>
        <w:t xml:space="preserve">Informacja na temat wadium </w:t>
      </w:r>
      <w:r w:rsidRPr="001811EF">
        <w:rPr>
          <w:rFonts w:ascii="Times New Roman" w:eastAsia="Times New Roman" w:hAnsi="Times New Roman" w:cs="Times New Roman"/>
          <w:sz w:val="20"/>
          <w:szCs w:val="20"/>
          <w:lang w:eastAsia="pl-PL"/>
        </w:rPr>
        <w:br/>
        <w:t xml:space="preserve">1. Oferta musi być zabezpieczona wadium w wysokości: 10.000,00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w:t>
      </w:r>
      <w:r w:rsidRPr="001811EF">
        <w:rPr>
          <w:rFonts w:ascii="Times New Roman" w:eastAsia="Times New Roman" w:hAnsi="Times New Roman" w:cs="Times New Roman"/>
          <w:sz w:val="20"/>
          <w:szCs w:val="20"/>
          <w:lang w:eastAsia="pl-PL"/>
        </w:rPr>
        <w:lastRenderedPageBreak/>
        <w:t xml:space="preserve">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oświadczenia, o którym mowa w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IV.1.3) Przewiduje się udzielenie zaliczek na poczet wykonania zamówienia:</w:t>
      </w:r>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Należy podać informacje na temat udzielania zaliczek: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1811EF">
        <w:rPr>
          <w:rFonts w:ascii="Times New Roman" w:eastAsia="Times New Roman" w:hAnsi="Times New Roman" w:cs="Times New Roman"/>
          <w:sz w:val="20"/>
          <w:szCs w:val="20"/>
          <w:lang w:eastAsia="pl-PL"/>
        </w:rPr>
        <w:br/>
        <w:t xml:space="preserve">Nie </w:t>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IV.1.5.) Wymaga się złożenia oferty wariantowej: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Dopuszcza się złożenie oferty wariantowej </w:t>
      </w:r>
      <w:r w:rsidRPr="001811EF">
        <w:rPr>
          <w:rFonts w:ascii="Times New Roman" w:eastAsia="Times New Roman" w:hAnsi="Times New Roman" w:cs="Times New Roman"/>
          <w:sz w:val="20"/>
          <w:szCs w:val="20"/>
          <w:lang w:eastAsia="pl-PL"/>
        </w:rPr>
        <w:br/>
        <w:t xml:space="preserve">Nie </w:t>
      </w:r>
      <w:r w:rsidRPr="001811EF">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Liczba wykonawców   </w:t>
      </w:r>
      <w:r w:rsidRPr="001811EF">
        <w:rPr>
          <w:rFonts w:ascii="Times New Roman" w:eastAsia="Times New Roman" w:hAnsi="Times New Roman" w:cs="Times New Roman"/>
          <w:sz w:val="20"/>
          <w:szCs w:val="20"/>
          <w:lang w:eastAsia="pl-PL"/>
        </w:rPr>
        <w:br/>
        <w:t xml:space="preserve">Przewidywana minimalna liczba wykonawców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lastRenderedPageBreak/>
        <w:t xml:space="preserve">Maksymalna liczba wykonawców   </w:t>
      </w:r>
      <w:r w:rsidRPr="001811EF">
        <w:rPr>
          <w:rFonts w:ascii="Times New Roman" w:eastAsia="Times New Roman" w:hAnsi="Times New Roman" w:cs="Times New Roman"/>
          <w:sz w:val="20"/>
          <w:szCs w:val="20"/>
          <w:lang w:eastAsia="pl-PL"/>
        </w:rPr>
        <w:br/>
        <w:t xml:space="preserve">Kryteria selekcji wykonawców: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IV.1.7) Informacje na temat umowy ramowej lub dynamicznego systemu zakupów: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Umowa ramowa będzie zawarta: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Czy przewiduje się ograniczenie liczby uczestników umowy ramowej: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Przewidziana maksymalna liczba uczestników umowy ramowej: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Zamówienie obejmuje ustanowienie dynamicznego systemu zakupów: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IV.1.8) Aukcja elektroniczna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Przewidziane jest przeprowadzenie aukcji elektronicznej </w:t>
      </w:r>
      <w:r w:rsidRPr="001811EF">
        <w:rPr>
          <w:rFonts w:ascii="Times New Roman" w:eastAsia="Times New Roman" w:hAnsi="Times New Roman" w:cs="Times New Roman"/>
          <w:i/>
          <w:iCs/>
          <w:sz w:val="20"/>
          <w:szCs w:val="20"/>
          <w:lang w:eastAsia="pl-PL"/>
        </w:rPr>
        <w:t xml:space="preserve">(przetarg nieograniczony, przetarg ograniczony, negocjacje z ogłoszeniem) </w:t>
      </w:r>
      <w:r w:rsidRPr="001811EF">
        <w:rPr>
          <w:rFonts w:ascii="Times New Roman" w:eastAsia="Times New Roman" w:hAnsi="Times New Roman" w:cs="Times New Roman"/>
          <w:sz w:val="20"/>
          <w:szCs w:val="20"/>
          <w:lang w:eastAsia="pl-PL"/>
        </w:rPr>
        <w:t xml:space="preserve">Nie </w:t>
      </w:r>
      <w:r w:rsidRPr="001811EF">
        <w:rPr>
          <w:rFonts w:ascii="Times New Roman" w:eastAsia="Times New Roman" w:hAnsi="Times New Roman" w:cs="Times New Roman"/>
          <w:sz w:val="20"/>
          <w:szCs w:val="20"/>
          <w:lang w:eastAsia="pl-PL"/>
        </w:rPr>
        <w:br/>
        <w:t xml:space="preserve">Należy podać adres strony internetowej, na której aukcja będzie prowadzona: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1811EF">
        <w:rPr>
          <w:rFonts w:ascii="Times New Roman" w:eastAsia="Times New Roman" w:hAnsi="Times New Roman" w:cs="Times New Roman"/>
          <w:sz w:val="20"/>
          <w:szCs w:val="20"/>
          <w:lang w:eastAsia="pl-PL"/>
        </w:rPr>
        <w:br/>
        <w:t xml:space="preserve">Informacje dotyczące przebiegu aukcji elektronicznej: </w:t>
      </w:r>
      <w:r w:rsidRPr="001811EF">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1811EF">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1811EF">
        <w:rPr>
          <w:rFonts w:ascii="Times New Roman" w:eastAsia="Times New Roman" w:hAnsi="Times New Roman" w:cs="Times New Roman"/>
          <w:sz w:val="20"/>
          <w:szCs w:val="20"/>
          <w:lang w:eastAsia="pl-PL"/>
        </w:rPr>
        <w:br/>
        <w:t xml:space="preserve">Wymagania dotyczące rejestracji i identyfikacji wykonawców w aukcji elektronicznej: </w:t>
      </w:r>
      <w:r w:rsidRPr="001811EF">
        <w:rPr>
          <w:rFonts w:ascii="Times New Roman" w:eastAsia="Times New Roman" w:hAnsi="Times New Roman" w:cs="Times New Roman"/>
          <w:sz w:val="20"/>
          <w:szCs w:val="20"/>
          <w:lang w:eastAsia="pl-PL"/>
        </w:rPr>
        <w:br/>
        <w:t xml:space="preserve">Informacje o liczbie etapów aukcji elektronicznej i czasie ich trwania: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Czas trwania: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1811EF">
        <w:rPr>
          <w:rFonts w:ascii="Times New Roman" w:eastAsia="Times New Roman" w:hAnsi="Times New Roman" w:cs="Times New Roman"/>
          <w:sz w:val="20"/>
          <w:szCs w:val="20"/>
          <w:lang w:eastAsia="pl-PL"/>
        </w:rPr>
        <w:br/>
        <w:t xml:space="preserve">Warunki zamknięcia aukcji elektronicznej: </w:t>
      </w:r>
      <w:r w:rsidRPr="001811EF">
        <w:rPr>
          <w:rFonts w:ascii="Times New Roman" w:eastAsia="Times New Roman" w:hAnsi="Times New Roman" w:cs="Times New Roman"/>
          <w:sz w:val="20"/>
          <w:szCs w:val="20"/>
          <w:lang w:eastAsia="pl-PL"/>
        </w:rPr>
        <w:br/>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IV.2) KRYTERIA OCENY OFERT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IV.2.1) Kryteria oceny ofert: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IV.2.2) Kryteria</w:t>
      </w:r>
      <w:r w:rsidRPr="001811E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23"/>
        <w:gridCol w:w="852"/>
      </w:tblGrid>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Znaczenie</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60,00</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Wydłużenie okresu gwarancji na roboty budowlane powyżej 36 miesięcy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35,00</w:t>
            </w:r>
          </w:p>
        </w:tc>
      </w:tr>
      <w:tr w:rsidR="001811EF" w:rsidRPr="001811EF" w:rsidTr="001811EF">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5,00</w:t>
            </w:r>
          </w:p>
        </w:tc>
      </w:tr>
    </w:tbl>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1811EF">
        <w:rPr>
          <w:rFonts w:ascii="Times New Roman" w:eastAsia="Times New Roman" w:hAnsi="Times New Roman" w:cs="Times New Roman"/>
          <w:b/>
          <w:bCs/>
          <w:sz w:val="20"/>
          <w:szCs w:val="20"/>
          <w:lang w:eastAsia="pl-PL"/>
        </w:rPr>
        <w:t>Pzp</w:t>
      </w:r>
      <w:proofErr w:type="spellEnd"/>
      <w:r w:rsidRPr="001811EF">
        <w:rPr>
          <w:rFonts w:ascii="Times New Roman" w:eastAsia="Times New Roman" w:hAnsi="Times New Roman" w:cs="Times New Roman"/>
          <w:b/>
          <w:bCs/>
          <w:sz w:val="20"/>
          <w:szCs w:val="20"/>
          <w:lang w:eastAsia="pl-PL"/>
        </w:rPr>
        <w:t xml:space="preserve"> </w:t>
      </w:r>
      <w:r w:rsidRPr="001811EF">
        <w:rPr>
          <w:rFonts w:ascii="Times New Roman" w:eastAsia="Times New Roman" w:hAnsi="Times New Roman" w:cs="Times New Roman"/>
          <w:sz w:val="20"/>
          <w:szCs w:val="20"/>
          <w:lang w:eastAsia="pl-PL"/>
        </w:rPr>
        <w:t xml:space="preserve">(przetarg nieograniczony)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lastRenderedPageBreak/>
        <w:t xml:space="preserve">Tak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IV.3) Negocjacje z ogłoszeniem, dialog konkurencyjny, partnerstwo innowacyjne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IV.3.1) Informacje na temat negocjacji z ogłoszeniem</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Minimalne wymagania, które muszą spełniać wszystkie oferty: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1811EF">
        <w:rPr>
          <w:rFonts w:ascii="Times New Roman" w:eastAsia="Times New Roman" w:hAnsi="Times New Roman" w:cs="Times New Roman"/>
          <w:sz w:val="20"/>
          <w:szCs w:val="20"/>
          <w:lang w:eastAsia="pl-PL"/>
        </w:rPr>
        <w:br/>
        <w:t xml:space="preserve">Przewidziany jest podział negocjacji na etapy w celu ograniczenia liczby ofert: </w:t>
      </w:r>
      <w:r w:rsidRPr="001811EF">
        <w:rPr>
          <w:rFonts w:ascii="Times New Roman" w:eastAsia="Times New Roman" w:hAnsi="Times New Roman" w:cs="Times New Roman"/>
          <w:sz w:val="20"/>
          <w:szCs w:val="20"/>
          <w:lang w:eastAsia="pl-PL"/>
        </w:rPr>
        <w:br/>
        <w:t xml:space="preserve">Należy podać informacje na temat etapów negocjacji (w tym liczbę etapów):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IV.3.2) Informacje na temat dialogu konkurencyjnego</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Opis potrzeb i wymagań zamawiającego lub informacja o sposobie uzyskania tego opisu: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Wstępny harmonogram postępowania: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Podział dialogu na etapy w celu ograniczenia liczby rozwiązań: </w:t>
      </w:r>
      <w:r w:rsidRPr="001811EF">
        <w:rPr>
          <w:rFonts w:ascii="Times New Roman" w:eastAsia="Times New Roman" w:hAnsi="Times New Roman" w:cs="Times New Roman"/>
          <w:sz w:val="20"/>
          <w:szCs w:val="20"/>
          <w:lang w:eastAsia="pl-PL"/>
        </w:rPr>
        <w:br/>
        <w:t xml:space="preserve">Należy podać informacje na temat etapów dialogu: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IV.3.3) Informacje na temat partnerstwa innowacyjnego</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Informacje dodatkowe: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IV.4) Licytacja elektroniczna </w:t>
      </w:r>
      <w:r w:rsidRPr="001811EF">
        <w:rPr>
          <w:rFonts w:ascii="Times New Roman" w:eastAsia="Times New Roman" w:hAnsi="Times New Roman" w:cs="Times New Roman"/>
          <w:sz w:val="20"/>
          <w:szCs w:val="20"/>
          <w:lang w:eastAsia="pl-PL"/>
        </w:rPr>
        <w:br/>
        <w:t xml:space="preserve">Adres strony internetowej, na której będzie prowadzona licytacja elektroniczna: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Informacje o liczbie etapów licytacji elektronicznej i czasie ich trwania: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Czas trwania: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Termin składania wniosków o dopuszczenie do udziału w licytacji elektronicznej: </w:t>
      </w:r>
      <w:r w:rsidRPr="001811EF">
        <w:rPr>
          <w:rFonts w:ascii="Times New Roman" w:eastAsia="Times New Roman" w:hAnsi="Times New Roman" w:cs="Times New Roman"/>
          <w:sz w:val="20"/>
          <w:szCs w:val="20"/>
          <w:lang w:eastAsia="pl-PL"/>
        </w:rPr>
        <w:br/>
        <w:t xml:space="preserve">Data: godzina: </w:t>
      </w:r>
      <w:r w:rsidRPr="001811EF">
        <w:rPr>
          <w:rFonts w:ascii="Times New Roman" w:eastAsia="Times New Roman" w:hAnsi="Times New Roman" w:cs="Times New Roman"/>
          <w:sz w:val="20"/>
          <w:szCs w:val="20"/>
          <w:lang w:eastAsia="pl-PL"/>
        </w:rPr>
        <w:br/>
        <w:t xml:space="preserve">Termin otwarcia licytacji elektronicznej: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t xml:space="preserve">Termin i warunki zamknięcia licytacji elektronicznej: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Wymagania dotyczące zabezpieczenia należytego wykonania umowy: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lang w:eastAsia="pl-PL"/>
        </w:rPr>
        <w:br/>
        <w:t xml:space="preserve">Informacje dodatkowe: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r w:rsidRPr="001811EF">
        <w:rPr>
          <w:rFonts w:ascii="Times New Roman" w:eastAsia="Times New Roman" w:hAnsi="Times New Roman" w:cs="Times New Roman"/>
          <w:b/>
          <w:bCs/>
          <w:sz w:val="20"/>
          <w:szCs w:val="20"/>
          <w:lang w:eastAsia="pl-PL"/>
        </w:rPr>
        <w:t>IV.5) ZMIANA UMOWY</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1811EF">
        <w:rPr>
          <w:rFonts w:ascii="Times New Roman" w:eastAsia="Times New Roman" w:hAnsi="Times New Roman" w:cs="Times New Roman"/>
          <w:sz w:val="20"/>
          <w:szCs w:val="20"/>
          <w:lang w:eastAsia="pl-PL"/>
        </w:rPr>
        <w:t xml:space="preserve"> Tak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lastRenderedPageBreak/>
        <w:t xml:space="preserve">Należy wskazać zakres, charakter zmian oraz warunki wprowadzenia zmian: </w:t>
      </w:r>
      <w:r w:rsidRPr="001811EF">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13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1811EF">
        <w:rPr>
          <w:rFonts w:ascii="Times New Roman" w:eastAsia="Times New Roman" w:hAnsi="Times New Roman" w:cs="Times New Roman"/>
          <w:sz w:val="20"/>
          <w:szCs w:val="20"/>
          <w:lang w:eastAsia="pl-PL"/>
        </w:rPr>
        <w:t>Sekocenbud</w:t>
      </w:r>
      <w:proofErr w:type="spellEnd"/>
      <w:r w:rsidRPr="001811EF">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1811EF">
        <w:rPr>
          <w:rFonts w:ascii="Times New Roman" w:eastAsia="Times New Roman" w:hAnsi="Times New Roman" w:cs="Times New Roman"/>
          <w:sz w:val="20"/>
          <w:szCs w:val="20"/>
          <w:lang w:eastAsia="pl-PL"/>
        </w:rPr>
        <w:t>Sekocenbudzie</w:t>
      </w:r>
      <w:proofErr w:type="spellEnd"/>
      <w:r w:rsidRPr="001811EF">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w:t>
      </w:r>
      <w:r w:rsidRPr="001811EF">
        <w:rPr>
          <w:rFonts w:ascii="Times New Roman" w:eastAsia="Times New Roman" w:hAnsi="Times New Roman" w:cs="Times New Roman"/>
          <w:sz w:val="20"/>
          <w:szCs w:val="20"/>
          <w:lang w:eastAsia="pl-PL"/>
        </w:rPr>
        <w:lastRenderedPageBreak/>
        <w:t xml:space="preserve">usług -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IV.6) INFORMACJE ADMINISTRACYJNE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IV.6.1) Sposób udostępniania informacji o charakterze poufnym </w:t>
      </w:r>
      <w:r w:rsidRPr="001811EF">
        <w:rPr>
          <w:rFonts w:ascii="Times New Roman" w:eastAsia="Times New Roman" w:hAnsi="Times New Roman" w:cs="Times New Roman"/>
          <w:i/>
          <w:iCs/>
          <w:sz w:val="20"/>
          <w:szCs w:val="20"/>
          <w:lang w:eastAsia="pl-PL"/>
        </w:rPr>
        <w:t xml:space="preserve">(jeżeli dotyczy):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Środki służące ochronie informacji o charakterze poufnym</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1811EF">
        <w:rPr>
          <w:rFonts w:ascii="Times New Roman" w:eastAsia="Times New Roman" w:hAnsi="Times New Roman" w:cs="Times New Roman"/>
          <w:sz w:val="20"/>
          <w:szCs w:val="20"/>
          <w:lang w:eastAsia="pl-PL"/>
        </w:rPr>
        <w:br/>
        <w:t xml:space="preserve">Data: 2020-05-07, godzina: 09:00, </w:t>
      </w:r>
      <w:r w:rsidRPr="001811EF">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1811EF">
        <w:rPr>
          <w:rFonts w:ascii="Times New Roman" w:eastAsia="Times New Roman" w:hAnsi="Times New Roman" w:cs="Times New Roman"/>
          <w:sz w:val="20"/>
          <w:szCs w:val="20"/>
          <w:lang w:eastAsia="pl-PL"/>
        </w:rPr>
        <w:br/>
        <w:t xml:space="preserve">Nie </w:t>
      </w:r>
      <w:r w:rsidRPr="001811EF">
        <w:rPr>
          <w:rFonts w:ascii="Times New Roman" w:eastAsia="Times New Roman" w:hAnsi="Times New Roman" w:cs="Times New Roman"/>
          <w:sz w:val="20"/>
          <w:szCs w:val="20"/>
          <w:lang w:eastAsia="pl-PL"/>
        </w:rPr>
        <w:br/>
        <w:t xml:space="preserve">Wskazać powody: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1811EF">
        <w:rPr>
          <w:rFonts w:ascii="Times New Roman" w:eastAsia="Times New Roman" w:hAnsi="Times New Roman" w:cs="Times New Roman"/>
          <w:sz w:val="20"/>
          <w:szCs w:val="20"/>
          <w:lang w:eastAsia="pl-PL"/>
        </w:rPr>
        <w:br/>
        <w:t xml:space="preserve">&gt; polski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 xml:space="preserve">IV.6.3) Termin związania ofertą: </w:t>
      </w:r>
      <w:r w:rsidRPr="001811EF">
        <w:rPr>
          <w:rFonts w:ascii="Times New Roman" w:eastAsia="Times New Roman" w:hAnsi="Times New Roman" w:cs="Times New Roman"/>
          <w:sz w:val="20"/>
          <w:szCs w:val="20"/>
          <w:lang w:eastAsia="pl-PL"/>
        </w:rPr>
        <w:t xml:space="preserve">do: okres w dniach: 30 (od ostatecznego terminu składania ofert)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1811EF">
        <w:rPr>
          <w:rFonts w:ascii="Times New Roman" w:eastAsia="Times New Roman" w:hAnsi="Times New Roman" w:cs="Times New Roman"/>
          <w:sz w:val="20"/>
          <w:szCs w:val="20"/>
          <w:lang w:eastAsia="pl-PL"/>
        </w:rPr>
        <w:t xml:space="preserve"> Nie </w:t>
      </w:r>
      <w:r w:rsidRPr="001811EF">
        <w:rPr>
          <w:rFonts w:ascii="Times New Roman" w:eastAsia="Times New Roman" w:hAnsi="Times New Roman" w:cs="Times New Roman"/>
          <w:sz w:val="20"/>
          <w:szCs w:val="20"/>
          <w:lang w:eastAsia="pl-PL"/>
        </w:rPr>
        <w:br/>
      </w:r>
      <w:r w:rsidRPr="001811EF">
        <w:rPr>
          <w:rFonts w:ascii="Times New Roman" w:eastAsia="Times New Roman" w:hAnsi="Times New Roman" w:cs="Times New Roman"/>
          <w:b/>
          <w:bCs/>
          <w:sz w:val="20"/>
          <w:szCs w:val="20"/>
          <w:lang w:eastAsia="pl-PL"/>
        </w:rPr>
        <w:t>IV.6.5) Informacje dodatkowe:</w:t>
      </w:r>
      <w:r w:rsidRPr="001811EF">
        <w:rPr>
          <w:rFonts w:ascii="Times New Roman" w:eastAsia="Times New Roman" w:hAnsi="Times New Roman" w:cs="Times New Roman"/>
          <w:sz w:val="20"/>
          <w:szCs w:val="20"/>
          <w:lang w:eastAsia="pl-PL"/>
        </w:rPr>
        <w:t xml:space="preserve"> </w:t>
      </w:r>
      <w:r w:rsidRPr="001811EF">
        <w:rPr>
          <w:rFonts w:ascii="Times New Roman" w:eastAsia="Times New Roman" w:hAnsi="Times New Roman" w:cs="Times New Roman"/>
          <w:sz w:val="20"/>
          <w:szCs w:val="20"/>
          <w:lang w:eastAsia="pl-PL"/>
        </w:rPr>
        <w:br/>
        <w:t xml:space="preserve">1. Oferta musi zawierać: 1) formularz oferty (wzór zał. nr 1 do SIWZ), 2) kosztorys ofertowy,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2. Opis kryteriów wraz z podaniem znaczenia kryteriów: Oferty zostaną ocenione przez Zamawiającego na podstawie następujących kryteriów: 1. Cena oferty brutto (C) – 60%. 2. Wydłużenie okresu gwarancji na roboty budowlane powyżej 36 miesięcy (G)- 35% . 3. Kryterium społeczne (S)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budowlane objęte przedmiotem zamówienia na 36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24 miesiące i więcej - 35 pkt.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3. Opis sposobu obliczania ceny: 3.1. Cenę oferty netto, wartość podatku VAT oraz cenę oferty brutto za wykonanie przedmiotu zamówienia w ustaloną na podstawie przedmiaru robót i sporządzonego na jego podstawie przez Wykonawcę kosztorysu ofertowego sporządzonego metodą kalkulacji uproszczonej należy podać w formularzu oferty (załącznik nr 1 do SIWZ). Wszystkie ceny należy podać z dokładnością do dwóch cyfr po przecinku. 3.2. Do oferty należy załączyć kosztorys ofertowy sporządzony metodą kalkulacji uproszczonej. 3.3. Kalkulacji należy dokonać na podstawie przedmiaru udostępnionego w formacie „pdf”. Przedmiar w formacie „</w:t>
      </w:r>
      <w:proofErr w:type="spellStart"/>
      <w:r w:rsidRPr="001811EF">
        <w:rPr>
          <w:rFonts w:ascii="Times New Roman" w:eastAsia="Times New Roman" w:hAnsi="Times New Roman" w:cs="Times New Roman"/>
          <w:sz w:val="20"/>
          <w:szCs w:val="20"/>
          <w:lang w:eastAsia="pl-PL"/>
        </w:rPr>
        <w:t>ath</w:t>
      </w:r>
      <w:proofErr w:type="spellEnd"/>
      <w:r w:rsidRPr="001811EF">
        <w:rPr>
          <w:rFonts w:ascii="Times New Roman" w:eastAsia="Times New Roman" w:hAnsi="Times New Roman" w:cs="Times New Roman"/>
          <w:sz w:val="20"/>
          <w:szCs w:val="20"/>
          <w:lang w:eastAsia="pl-PL"/>
        </w:rPr>
        <w:t>” jest udostępniony przez Zamawiającego jedynie pomocniczo. Wykonawca przedstawi kalkulację uproszczoną w formie pisemnej oraz nieobowiązkowo w formacie „</w:t>
      </w:r>
      <w:proofErr w:type="spellStart"/>
      <w:r w:rsidRPr="001811EF">
        <w:rPr>
          <w:rFonts w:ascii="Times New Roman" w:eastAsia="Times New Roman" w:hAnsi="Times New Roman" w:cs="Times New Roman"/>
          <w:sz w:val="20"/>
          <w:szCs w:val="20"/>
          <w:lang w:eastAsia="pl-PL"/>
        </w:rPr>
        <w:t>ath</w:t>
      </w:r>
      <w:proofErr w:type="spellEnd"/>
      <w:r w:rsidRPr="001811EF">
        <w:rPr>
          <w:rFonts w:ascii="Times New Roman" w:eastAsia="Times New Roman" w:hAnsi="Times New Roman" w:cs="Times New Roman"/>
          <w:sz w:val="20"/>
          <w:szCs w:val="20"/>
          <w:lang w:eastAsia="pl-PL"/>
        </w:rPr>
        <w:t xml:space="preserve">” na płycie CD. Wersja papierowa i elektroniczna powinny być tożsame. W przypadku różnic Zamawiający uzna wersję pisemną. 3.4. Cena oferty brutto przedstawiona przez Wykonawcę w formularzu oferty musi być kompletna, jednoznaczna i ostateczna, </w:t>
      </w:r>
      <w:r w:rsidRPr="001811EF">
        <w:rPr>
          <w:rFonts w:ascii="Times New Roman" w:eastAsia="Times New Roman" w:hAnsi="Times New Roman" w:cs="Times New Roman"/>
          <w:sz w:val="20"/>
          <w:szCs w:val="20"/>
          <w:lang w:eastAsia="pl-PL"/>
        </w:rPr>
        <w:lastRenderedPageBreak/>
        <w:t>zawierająca podatek VAT naliczony zgodnie z przepisami obowiązującymi w tym zakresie. 3.5. Wykonawca ma obowiązek zastosowania stawki podatku VAT dla przedmiotowego zamówienia w wysokości, która wynika z przepisów prawa podatkowego. Zamawiający określił 8%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3.6. W kosztorysie ofertowym muszą być wycenione wszystkie pozycje przedmiaru, co oznacza pod</w:t>
      </w:r>
      <w:bookmarkStart w:id="0" w:name="_GoBack"/>
      <w:bookmarkEnd w:id="0"/>
      <w:r w:rsidRPr="001811EF">
        <w:rPr>
          <w:rFonts w:ascii="Times New Roman" w:eastAsia="Times New Roman" w:hAnsi="Times New Roman" w:cs="Times New Roman"/>
          <w:sz w:val="20"/>
          <w:szCs w:val="20"/>
          <w:lang w:eastAsia="pl-PL"/>
        </w:rPr>
        <w:t xml:space="preserve">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3.7. W przypadku poprawiania oczywistych omyłek rachunkowych, o których mowa w art. 87 ust. 2 pkt 2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 prawidłowo podaną Zamawiający przyjmie cenę jednostkową i/lub wartość za część zamówienia. 3.8. Zgodnie z art. 89 ust. 1 pkt 7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zamawiający odrzuca ofertę jeżeli wykonawca w terminie 3 dni od dnia doręczenia zawiadomienia nie zgodził się na poprawienie omyłki, o której mowa w art. 87 ust. 2 pkt 3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Zamawiający wskazuje, że brak informacji od wykonawcy zostanie uznany za wyrażenie zgody na poprawienie niniejszej omyłki. 3.9. W przypadku wystąpienia w formularzu oferty rozbieżności pomiędzy ceną oferty brutto podaną liczbowo a słownie, Zamawiający za właściwą przyjmie prawidłowo obliczoną wartość podaną liczbowo. 3.10. Wykonawca musi uwzględnić w cenie oferty wszelkie koszty, w tym wzrost cen materiałów oraz ewentualne bonifikaty, upusty, odzysk materiałów wtórnych itp. tak, aby zapewnić realizację przedmiotu zamówienia na warunkach określonych w niniejszej SIWZ. 3.11.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3.12. Zgodnie z art. 93 ust. 1c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w przypadku, o którym mowa w art. 93 ust. 1 pkt 4)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3.13. W kosztorysie ofertowym wszystkie ceny jednostkowe zaleca się podać bez podatku VAT. 4. Zamawiający zgodnie z art. 24aa ust. 1 ustawy </w:t>
      </w:r>
      <w:proofErr w:type="spellStart"/>
      <w:r w:rsidRPr="001811EF">
        <w:rPr>
          <w:rFonts w:ascii="Times New Roman" w:eastAsia="Times New Roman" w:hAnsi="Times New Roman" w:cs="Times New Roman"/>
          <w:sz w:val="20"/>
          <w:szCs w:val="20"/>
          <w:lang w:eastAsia="pl-PL"/>
        </w:rPr>
        <w:t>Pzp</w:t>
      </w:r>
      <w:proofErr w:type="spellEnd"/>
      <w:r w:rsidRPr="001811EF">
        <w:rPr>
          <w:rFonts w:ascii="Times New Roman" w:eastAsia="Times New Roman" w:hAnsi="Times New Roman" w:cs="Times New Roman"/>
          <w:sz w:val="20"/>
          <w:szCs w:val="20"/>
          <w:lang w:eastAsia="pl-PL"/>
        </w:rPr>
        <w:t xml:space="preserve"> tj. najpierw dokona oceny ofert, a następnie zbada czy Wykonawca, którego oferta została oceniona jako najkorzystniejsza, nie podlega wykluczeniu oraz spełnia warunki udziału w postępowaniu. 5. Zabezpieczenie ustala się zabezpieczenie należytego wykonania umowy w wysokości 5% ceny całkowitej brutto podanej w ofercie. 6. Niniejsze postępowanie stanowi część zamówienia obejmującego zmianę systemów ogrzewania w budynkach mieszkalnych realizowanych w 2020 roku, w ramach projektu pn.” Ograniczenie emisji kominowej w zasobie mieszkaniowym Gminy Wrocław poprzez likwidację węglowych źródeł ciepła – Etap 2” budynki przy ul. Komuny Paryskiej 82, 84, 84a, ul. Prądzyńskiego 20, 20A i 24, ul. Brzeskiej 25A, ul. Prądzyńskiego 3,39, ul. Więckowskiego 20,21, ul. Obornickiej 59, 61, 75, ul. Chińskiej 2B, 2C, 3A, ul. Tadeusza Kościuszki 180A, 182A, 184A i 186A planowanego do dofinansowania ze środków </w:t>
      </w:r>
      <w:proofErr w:type="spellStart"/>
      <w:r w:rsidRPr="001811EF">
        <w:rPr>
          <w:rFonts w:ascii="Times New Roman" w:eastAsia="Times New Roman" w:hAnsi="Times New Roman" w:cs="Times New Roman"/>
          <w:sz w:val="20"/>
          <w:szCs w:val="20"/>
          <w:lang w:eastAsia="pl-PL"/>
        </w:rPr>
        <w:t>Europejskieo</w:t>
      </w:r>
      <w:proofErr w:type="spellEnd"/>
      <w:r w:rsidRPr="001811EF">
        <w:rPr>
          <w:rFonts w:ascii="Times New Roman" w:eastAsia="Times New Roman" w:hAnsi="Times New Roman" w:cs="Times New Roman"/>
          <w:sz w:val="20"/>
          <w:szCs w:val="20"/>
          <w:lang w:eastAsia="pl-PL"/>
        </w:rPr>
        <w:t xml:space="preserve"> Funduszu Rozwoju Regionalnego w ramach Regionalnego Programu Operacyjnego Województwa Dolnośląskiego 2014-2020, Oś priorytetowa 3, Gospodarka niskoemisyjna, Działanie 3.3 „Efektywność energetyczna w budynkach użyteczności publicznej i sektorze mieszkaniowym”, Poddziałanie 3.3.2 ZIT </w:t>
      </w:r>
      <w:proofErr w:type="spellStart"/>
      <w:r w:rsidRPr="001811EF">
        <w:rPr>
          <w:rFonts w:ascii="Times New Roman" w:eastAsia="Times New Roman" w:hAnsi="Times New Roman" w:cs="Times New Roman"/>
          <w:sz w:val="20"/>
          <w:szCs w:val="20"/>
          <w:lang w:eastAsia="pl-PL"/>
        </w:rPr>
        <w:t>WrOF</w:t>
      </w:r>
      <w:proofErr w:type="spellEnd"/>
      <w:r w:rsidRPr="001811EF">
        <w:rPr>
          <w:rFonts w:ascii="Times New Roman" w:eastAsia="Times New Roman" w:hAnsi="Times New Roman" w:cs="Times New Roman"/>
          <w:sz w:val="20"/>
          <w:szCs w:val="20"/>
          <w:lang w:eastAsia="pl-PL"/>
        </w:rPr>
        <w:t xml:space="preserve"> „Efektywność energetyczna w budynkach użyteczności publicznej i sektorze mieszkaniowym – ZIT </w:t>
      </w:r>
      <w:proofErr w:type="spellStart"/>
      <w:r w:rsidRPr="001811EF">
        <w:rPr>
          <w:rFonts w:ascii="Times New Roman" w:eastAsia="Times New Roman" w:hAnsi="Times New Roman" w:cs="Times New Roman"/>
          <w:sz w:val="20"/>
          <w:szCs w:val="20"/>
          <w:lang w:eastAsia="pl-PL"/>
        </w:rPr>
        <w:t>WrOF</w:t>
      </w:r>
      <w:proofErr w:type="spellEnd"/>
      <w:r w:rsidRPr="001811EF">
        <w:rPr>
          <w:rFonts w:ascii="Times New Roman" w:eastAsia="Times New Roman" w:hAnsi="Times New Roman" w:cs="Times New Roman"/>
          <w:sz w:val="20"/>
          <w:szCs w:val="20"/>
          <w:lang w:eastAsia="pl-PL"/>
        </w:rPr>
        <w:t xml:space="preserve">” Typ 3.3 e Modernizacja systemów grzewczych i odnawialne źródła energii – projekty dotyczące zwalczania emisji kominowej – projekty </w:t>
      </w:r>
      <w:proofErr w:type="spellStart"/>
      <w:r w:rsidRPr="001811EF">
        <w:rPr>
          <w:rFonts w:ascii="Times New Roman" w:eastAsia="Times New Roman" w:hAnsi="Times New Roman" w:cs="Times New Roman"/>
          <w:sz w:val="20"/>
          <w:szCs w:val="20"/>
          <w:lang w:eastAsia="pl-PL"/>
        </w:rPr>
        <w:t>niegrantowe</w:t>
      </w:r>
      <w:proofErr w:type="spellEnd"/>
      <w:r w:rsidRPr="001811EF">
        <w:rPr>
          <w:rFonts w:ascii="Times New Roman" w:eastAsia="Times New Roman" w:hAnsi="Times New Roman" w:cs="Times New Roman"/>
          <w:sz w:val="20"/>
          <w:szCs w:val="20"/>
          <w:lang w:eastAsia="pl-PL"/>
        </w:rPr>
        <w:t xml:space="preserve">”. </w:t>
      </w:r>
    </w:p>
    <w:p w:rsidR="001811EF" w:rsidRPr="001811EF" w:rsidRDefault="001811EF" w:rsidP="001811EF">
      <w:pPr>
        <w:spacing w:after="0" w:line="240" w:lineRule="auto"/>
        <w:jc w:val="center"/>
        <w:rPr>
          <w:rFonts w:ascii="Times New Roman" w:eastAsia="Times New Roman" w:hAnsi="Times New Roman" w:cs="Times New Roman"/>
          <w:sz w:val="20"/>
          <w:szCs w:val="20"/>
          <w:lang w:eastAsia="pl-PL"/>
        </w:rPr>
      </w:pPr>
      <w:r w:rsidRPr="001811EF">
        <w:rPr>
          <w:rFonts w:ascii="Times New Roman" w:eastAsia="Times New Roman" w:hAnsi="Times New Roman" w:cs="Times New Roman"/>
          <w:sz w:val="20"/>
          <w:szCs w:val="20"/>
          <w:u w:val="single"/>
          <w:lang w:eastAsia="pl-PL"/>
        </w:rPr>
        <w:t xml:space="preserve">ZAŁĄCZNIK I - INFORMACJE DOTYCZĄCE OFERT CZĘŚCIOWYCH </w:t>
      </w:r>
    </w:p>
    <w:p w:rsidR="001811EF" w:rsidRPr="001811EF" w:rsidRDefault="001811EF" w:rsidP="001811EF">
      <w:pPr>
        <w:spacing w:after="0" w:line="240" w:lineRule="auto"/>
        <w:rPr>
          <w:rFonts w:ascii="Times New Roman" w:eastAsia="Times New Roman" w:hAnsi="Times New Roman" w:cs="Times New Roman"/>
          <w:sz w:val="20"/>
          <w:szCs w:val="20"/>
          <w:lang w:eastAsia="pl-PL"/>
        </w:rPr>
      </w:pPr>
    </w:p>
    <w:p w:rsidR="001811EF" w:rsidRPr="001811EF" w:rsidRDefault="001811EF" w:rsidP="001811EF">
      <w:pPr>
        <w:spacing w:after="0" w:line="240" w:lineRule="auto"/>
        <w:rPr>
          <w:rFonts w:ascii="Times New Roman" w:eastAsia="Times New Roman" w:hAnsi="Times New Roman" w:cs="Times New Roman"/>
          <w:sz w:val="20"/>
          <w:szCs w:val="20"/>
          <w:lang w:eastAsia="pl-PL"/>
        </w:rPr>
      </w:pPr>
    </w:p>
    <w:p w:rsidR="001811EF" w:rsidRPr="001811EF" w:rsidRDefault="001811EF" w:rsidP="001811EF">
      <w:pPr>
        <w:spacing w:after="240" w:line="240" w:lineRule="auto"/>
        <w:rPr>
          <w:rFonts w:ascii="Times New Roman" w:eastAsia="Times New Roman" w:hAnsi="Times New Roman" w:cs="Times New Roman"/>
          <w:sz w:val="20"/>
          <w:szCs w:val="20"/>
          <w:lang w:eastAsia="pl-PL"/>
        </w:rPr>
      </w:pPr>
    </w:p>
    <w:p w:rsidR="001811EF" w:rsidRPr="001811EF" w:rsidRDefault="001811EF" w:rsidP="001811EF">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1EF" w:rsidRPr="001811EF" w:rsidTr="001811EF">
        <w:trPr>
          <w:tblCellSpacing w:w="15" w:type="dxa"/>
        </w:trPr>
        <w:tc>
          <w:tcPr>
            <w:tcW w:w="0" w:type="auto"/>
            <w:vAlign w:val="center"/>
            <w:hideMark/>
          </w:tcPr>
          <w:p w:rsidR="001811EF" w:rsidRPr="001811EF" w:rsidRDefault="001811EF" w:rsidP="001811EF">
            <w:pPr>
              <w:spacing w:after="240" w:line="240" w:lineRule="auto"/>
              <w:rPr>
                <w:rFonts w:ascii="Times New Roman" w:eastAsia="Times New Roman" w:hAnsi="Times New Roman" w:cs="Times New Roman"/>
                <w:sz w:val="20"/>
                <w:szCs w:val="20"/>
                <w:lang w:eastAsia="pl-PL"/>
              </w:rPr>
            </w:pPr>
          </w:p>
        </w:tc>
      </w:tr>
    </w:tbl>
    <w:p w:rsidR="001811EF" w:rsidRPr="001811EF" w:rsidRDefault="001811EF" w:rsidP="001811EF">
      <w:pPr>
        <w:pBdr>
          <w:top w:val="single" w:sz="6" w:space="1" w:color="auto"/>
        </w:pBdr>
        <w:spacing w:after="0" w:line="240" w:lineRule="auto"/>
        <w:jc w:val="center"/>
        <w:rPr>
          <w:rFonts w:ascii="Arial" w:eastAsia="Times New Roman" w:hAnsi="Arial" w:cs="Arial"/>
          <w:vanish/>
          <w:sz w:val="20"/>
          <w:szCs w:val="20"/>
          <w:lang w:eastAsia="pl-PL"/>
        </w:rPr>
      </w:pPr>
      <w:r w:rsidRPr="001811EF">
        <w:rPr>
          <w:rFonts w:ascii="Arial" w:eastAsia="Times New Roman" w:hAnsi="Arial" w:cs="Arial"/>
          <w:vanish/>
          <w:sz w:val="20"/>
          <w:szCs w:val="20"/>
          <w:lang w:eastAsia="pl-PL"/>
        </w:rPr>
        <w:t>Dół formularza</w:t>
      </w:r>
    </w:p>
    <w:p w:rsidR="001811EF" w:rsidRPr="001811EF" w:rsidRDefault="001811EF" w:rsidP="001811EF">
      <w:pPr>
        <w:pBdr>
          <w:bottom w:val="single" w:sz="6" w:space="1" w:color="auto"/>
        </w:pBdr>
        <w:spacing w:after="0" w:line="240" w:lineRule="auto"/>
        <w:jc w:val="center"/>
        <w:rPr>
          <w:rFonts w:ascii="Arial" w:eastAsia="Times New Roman" w:hAnsi="Arial" w:cs="Arial"/>
          <w:vanish/>
          <w:sz w:val="20"/>
          <w:szCs w:val="20"/>
          <w:lang w:eastAsia="pl-PL"/>
        </w:rPr>
      </w:pPr>
      <w:r w:rsidRPr="001811EF">
        <w:rPr>
          <w:rFonts w:ascii="Arial" w:eastAsia="Times New Roman" w:hAnsi="Arial" w:cs="Arial"/>
          <w:vanish/>
          <w:sz w:val="20"/>
          <w:szCs w:val="20"/>
          <w:lang w:eastAsia="pl-PL"/>
        </w:rPr>
        <w:t>Początek formularza</w:t>
      </w:r>
    </w:p>
    <w:p w:rsidR="001811EF" w:rsidRPr="001811EF" w:rsidRDefault="001811EF" w:rsidP="001811EF">
      <w:pPr>
        <w:pBdr>
          <w:top w:val="single" w:sz="6" w:space="1" w:color="auto"/>
        </w:pBdr>
        <w:spacing w:after="0" w:line="240" w:lineRule="auto"/>
        <w:jc w:val="center"/>
        <w:rPr>
          <w:rFonts w:ascii="Arial" w:eastAsia="Times New Roman" w:hAnsi="Arial" w:cs="Arial"/>
          <w:vanish/>
          <w:sz w:val="20"/>
          <w:szCs w:val="20"/>
          <w:lang w:eastAsia="pl-PL"/>
        </w:rPr>
      </w:pPr>
      <w:r w:rsidRPr="001811EF">
        <w:rPr>
          <w:rFonts w:ascii="Arial" w:eastAsia="Times New Roman" w:hAnsi="Arial" w:cs="Arial"/>
          <w:vanish/>
          <w:sz w:val="20"/>
          <w:szCs w:val="20"/>
          <w:lang w:eastAsia="pl-PL"/>
        </w:rPr>
        <w:t>Dół formularza</w:t>
      </w:r>
    </w:p>
    <w:p w:rsidR="00D63DA1" w:rsidRPr="00CE00FF" w:rsidRDefault="00D63DA1">
      <w:pPr>
        <w:rPr>
          <w:sz w:val="20"/>
          <w:szCs w:val="20"/>
        </w:rPr>
      </w:pPr>
    </w:p>
    <w:sectPr w:rsidR="00D63DA1" w:rsidRPr="00CE0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EF"/>
    <w:rsid w:val="001811EF"/>
    <w:rsid w:val="00CE00FF"/>
    <w:rsid w:val="00D63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2C79A-75AA-48A7-A04B-B766ED41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0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0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703">
      <w:bodyDiv w:val="1"/>
      <w:marLeft w:val="0"/>
      <w:marRight w:val="0"/>
      <w:marTop w:val="0"/>
      <w:marBottom w:val="0"/>
      <w:divBdr>
        <w:top w:val="none" w:sz="0" w:space="0" w:color="auto"/>
        <w:left w:val="none" w:sz="0" w:space="0" w:color="auto"/>
        <w:bottom w:val="none" w:sz="0" w:space="0" w:color="auto"/>
        <w:right w:val="none" w:sz="0" w:space="0" w:color="auto"/>
      </w:divBdr>
      <w:divsChild>
        <w:div w:id="1255894871">
          <w:marLeft w:val="0"/>
          <w:marRight w:val="0"/>
          <w:marTop w:val="0"/>
          <w:marBottom w:val="0"/>
          <w:divBdr>
            <w:top w:val="none" w:sz="0" w:space="0" w:color="auto"/>
            <w:left w:val="none" w:sz="0" w:space="0" w:color="auto"/>
            <w:bottom w:val="none" w:sz="0" w:space="0" w:color="auto"/>
            <w:right w:val="none" w:sz="0" w:space="0" w:color="auto"/>
          </w:divBdr>
          <w:divsChild>
            <w:div w:id="181364179">
              <w:marLeft w:val="0"/>
              <w:marRight w:val="0"/>
              <w:marTop w:val="0"/>
              <w:marBottom w:val="0"/>
              <w:divBdr>
                <w:top w:val="none" w:sz="0" w:space="0" w:color="auto"/>
                <w:left w:val="none" w:sz="0" w:space="0" w:color="auto"/>
                <w:bottom w:val="none" w:sz="0" w:space="0" w:color="auto"/>
                <w:right w:val="none" w:sz="0" w:space="0" w:color="auto"/>
              </w:divBdr>
              <w:divsChild>
                <w:div w:id="1045758495">
                  <w:marLeft w:val="0"/>
                  <w:marRight w:val="0"/>
                  <w:marTop w:val="0"/>
                  <w:marBottom w:val="0"/>
                  <w:divBdr>
                    <w:top w:val="none" w:sz="0" w:space="0" w:color="auto"/>
                    <w:left w:val="none" w:sz="0" w:space="0" w:color="auto"/>
                    <w:bottom w:val="none" w:sz="0" w:space="0" w:color="auto"/>
                    <w:right w:val="none" w:sz="0" w:space="0" w:color="auto"/>
                  </w:divBdr>
                </w:div>
                <w:div w:id="1768190509">
                  <w:marLeft w:val="0"/>
                  <w:marRight w:val="0"/>
                  <w:marTop w:val="0"/>
                  <w:marBottom w:val="0"/>
                  <w:divBdr>
                    <w:top w:val="none" w:sz="0" w:space="0" w:color="auto"/>
                    <w:left w:val="none" w:sz="0" w:space="0" w:color="auto"/>
                    <w:bottom w:val="none" w:sz="0" w:space="0" w:color="auto"/>
                    <w:right w:val="none" w:sz="0" w:space="0" w:color="auto"/>
                  </w:divBdr>
                </w:div>
                <w:div w:id="650326307">
                  <w:marLeft w:val="0"/>
                  <w:marRight w:val="0"/>
                  <w:marTop w:val="0"/>
                  <w:marBottom w:val="0"/>
                  <w:divBdr>
                    <w:top w:val="none" w:sz="0" w:space="0" w:color="auto"/>
                    <w:left w:val="none" w:sz="0" w:space="0" w:color="auto"/>
                    <w:bottom w:val="none" w:sz="0" w:space="0" w:color="auto"/>
                    <w:right w:val="none" w:sz="0" w:space="0" w:color="auto"/>
                  </w:divBdr>
                  <w:divsChild>
                    <w:div w:id="1583875343">
                      <w:marLeft w:val="0"/>
                      <w:marRight w:val="0"/>
                      <w:marTop w:val="0"/>
                      <w:marBottom w:val="0"/>
                      <w:divBdr>
                        <w:top w:val="none" w:sz="0" w:space="0" w:color="auto"/>
                        <w:left w:val="none" w:sz="0" w:space="0" w:color="auto"/>
                        <w:bottom w:val="none" w:sz="0" w:space="0" w:color="auto"/>
                        <w:right w:val="none" w:sz="0" w:space="0" w:color="auto"/>
                      </w:divBdr>
                    </w:div>
                  </w:divsChild>
                </w:div>
                <w:div w:id="609512894">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
                  </w:divsChild>
                </w:div>
                <w:div w:id="991325705">
                  <w:marLeft w:val="0"/>
                  <w:marRight w:val="0"/>
                  <w:marTop w:val="0"/>
                  <w:marBottom w:val="0"/>
                  <w:divBdr>
                    <w:top w:val="none" w:sz="0" w:space="0" w:color="auto"/>
                    <w:left w:val="none" w:sz="0" w:space="0" w:color="auto"/>
                    <w:bottom w:val="none" w:sz="0" w:space="0" w:color="auto"/>
                    <w:right w:val="none" w:sz="0" w:space="0" w:color="auto"/>
                  </w:divBdr>
                  <w:divsChild>
                    <w:div w:id="1169902234">
                      <w:marLeft w:val="0"/>
                      <w:marRight w:val="0"/>
                      <w:marTop w:val="0"/>
                      <w:marBottom w:val="0"/>
                      <w:divBdr>
                        <w:top w:val="none" w:sz="0" w:space="0" w:color="auto"/>
                        <w:left w:val="none" w:sz="0" w:space="0" w:color="auto"/>
                        <w:bottom w:val="none" w:sz="0" w:space="0" w:color="auto"/>
                        <w:right w:val="none" w:sz="0" w:space="0" w:color="auto"/>
                      </w:divBdr>
                    </w:div>
                    <w:div w:id="58943157">
                      <w:marLeft w:val="0"/>
                      <w:marRight w:val="0"/>
                      <w:marTop w:val="0"/>
                      <w:marBottom w:val="0"/>
                      <w:divBdr>
                        <w:top w:val="none" w:sz="0" w:space="0" w:color="auto"/>
                        <w:left w:val="none" w:sz="0" w:space="0" w:color="auto"/>
                        <w:bottom w:val="none" w:sz="0" w:space="0" w:color="auto"/>
                        <w:right w:val="none" w:sz="0" w:space="0" w:color="auto"/>
                      </w:divBdr>
                    </w:div>
                    <w:div w:id="1231621181">
                      <w:marLeft w:val="0"/>
                      <w:marRight w:val="0"/>
                      <w:marTop w:val="0"/>
                      <w:marBottom w:val="0"/>
                      <w:divBdr>
                        <w:top w:val="none" w:sz="0" w:space="0" w:color="auto"/>
                        <w:left w:val="none" w:sz="0" w:space="0" w:color="auto"/>
                        <w:bottom w:val="none" w:sz="0" w:space="0" w:color="auto"/>
                        <w:right w:val="none" w:sz="0" w:space="0" w:color="auto"/>
                      </w:divBdr>
                    </w:div>
                    <w:div w:id="325942262">
                      <w:marLeft w:val="0"/>
                      <w:marRight w:val="0"/>
                      <w:marTop w:val="0"/>
                      <w:marBottom w:val="0"/>
                      <w:divBdr>
                        <w:top w:val="none" w:sz="0" w:space="0" w:color="auto"/>
                        <w:left w:val="none" w:sz="0" w:space="0" w:color="auto"/>
                        <w:bottom w:val="none" w:sz="0" w:space="0" w:color="auto"/>
                        <w:right w:val="none" w:sz="0" w:space="0" w:color="auto"/>
                      </w:divBdr>
                    </w:div>
                  </w:divsChild>
                </w:div>
                <w:div w:id="2018655599">
                  <w:marLeft w:val="0"/>
                  <w:marRight w:val="0"/>
                  <w:marTop w:val="0"/>
                  <w:marBottom w:val="0"/>
                  <w:divBdr>
                    <w:top w:val="none" w:sz="0" w:space="0" w:color="auto"/>
                    <w:left w:val="none" w:sz="0" w:space="0" w:color="auto"/>
                    <w:bottom w:val="none" w:sz="0" w:space="0" w:color="auto"/>
                    <w:right w:val="none" w:sz="0" w:space="0" w:color="auto"/>
                  </w:divBdr>
                  <w:divsChild>
                    <w:div w:id="2119636666">
                      <w:marLeft w:val="0"/>
                      <w:marRight w:val="0"/>
                      <w:marTop w:val="0"/>
                      <w:marBottom w:val="0"/>
                      <w:divBdr>
                        <w:top w:val="none" w:sz="0" w:space="0" w:color="auto"/>
                        <w:left w:val="none" w:sz="0" w:space="0" w:color="auto"/>
                        <w:bottom w:val="none" w:sz="0" w:space="0" w:color="auto"/>
                        <w:right w:val="none" w:sz="0" w:space="0" w:color="auto"/>
                      </w:divBdr>
                    </w:div>
                    <w:div w:id="2042709092">
                      <w:marLeft w:val="0"/>
                      <w:marRight w:val="0"/>
                      <w:marTop w:val="0"/>
                      <w:marBottom w:val="0"/>
                      <w:divBdr>
                        <w:top w:val="none" w:sz="0" w:space="0" w:color="auto"/>
                        <w:left w:val="none" w:sz="0" w:space="0" w:color="auto"/>
                        <w:bottom w:val="none" w:sz="0" w:space="0" w:color="auto"/>
                        <w:right w:val="none" w:sz="0" w:space="0" w:color="auto"/>
                      </w:divBdr>
                    </w:div>
                    <w:div w:id="1473525135">
                      <w:marLeft w:val="0"/>
                      <w:marRight w:val="0"/>
                      <w:marTop w:val="0"/>
                      <w:marBottom w:val="0"/>
                      <w:divBdr>
                        <w:top w:val="none" w:sz="0" w:space="0" w:color="auto"/>
                        <w:left w:val="none" w:sz="0" w:space="0" w:color="auto"/>
                        <w:bottom w:val="none" w:sz="0" w:space="0" w:color="auto"/>
                        <w:right w:val="none" w:sz="0" w:space="0" w:color="auto"/>
                      </w:divBdr>
                    </w:div>
                    <w:div w:id="1392189479">
                      <w:marLeft w:val="0"/>
                      <w:marRight w:val="0"/>
                      <w:marTop w:val="0"/>
                      <w:marBottom w:val="0"/>
                      <w:divBdr>
                        <w:top w:val="none" w:sz="0" w:space="0" w:color="auto"/>
                        <w:left w:val="none" w:sz="0" w:space="0" w:color="auto"/>
                        <w:bottom w:val="none" w:sz="0" w:space="0" w:color="auto"/>
                        <w:right w:val="none" w:sz="0" w:space="0" w:color="auto"/>
                      </w:divBdr>
                    </w:div>
                    <w:div w:id="292563567">
                      <w:marLeft w:val="0"/>
                      <w:marRight w:val="0"/>
                      <w:marTop w:val="0"/>
                      <w:marBottom w:val="0"/>
                      <w:divBdr>
                        <w:top w:val="none" w:sz="0" w:space="0" w:color="auto"/>
                        <w:left w:val="none" w:sz="0" w:space="0" w:color="auto"/>
                        <w:bottom w:val="none" w:sz="0" w:space="0" w:color="auto"/>
                        <w:right w:val="none" w:sz="0" w:space="0" w:color="auto"/>
                      </w:divBdr>
                    </w:div>
                    <w:div w:id="2143838658">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sChild>
                </w:div>
                <w:div w:id="1116556058">
                  <w:marLeft w:val="0"/>
                  <w:marRight w:val="0"/>
                  <w:marTop w:val="0"/>
                  <w:marBottom w:val="0"/>
                  <w:divBdr>
                    <w:top w:val="none" w:sz="0" w:space="0" w:color="auto"/>
                    <w:left w:val="none" w:sz="0" w:space="0" w:color="auto"/>
                    <w:bottom w:val="none" w:sz="0" w:space="0" w:color="auto"/>
                    <w:right w:val="none" w:sz="0" w:space="0" w:color="auto"/>
                  </w:divBdr>
                  <w:divsChild>
                    <w:div w:id="1849056149">
                      <w:marLeft w:val="0"/>
                      <w:marRight w:val="0"/>
                      <w:marTop w:val="0"/>
                      <w:marBottom w:val="0"/>
                      <w:divBdr>
                        <w:top w:val="none" w:sz="0" w:space="0" w:color="auto"/>
                        <w:left w:val="none" w:sz="0" w:space="0" w:color="auto"/>
                        <w:bottom w:val="none" w:sz="0" w:space="0" w:color="auto"/>
                        <w:right w:val="none" w:sz="0" w:space="0" w:color="auto"/>
                      </w:divBdr>
                    </w:div>
                    <w:div w:id="1365640009">
                      <w:marLeft w:val="0"/>
                      <w:marRight w:val="0"/>
                      <w:marTop w:val="0"/>
                      <w:marBottom w:val="0"/>
                      <w:divBdr>
                        <w:top w:val="none" w:sz="0" w:space="0" w:color="auto"/>
                        <w:left w:val="none" w:sz="0" w:space="0" w:color="auto"/>
                        <w:bottom w:val="none" w:sz="0" w:space="0" w:color="auto"/>
                        <w:right w:val="none" w:sz="0" w:space="0" w:color="auto"/>
                      </w:divBdr>
                    </w:div>
                  </w:divsChild>
                </w:div>
                <w:div w:id="1098525733">
                  <w:marLeft w:val="0"/>
                  <w:marRight w:val="0"/>
                  <w:marTop w:val="0"/>
                  <w:marBottom w:val="0"/>
                  <w:divBdr>
                    <w:top w:val="none" w:sz="0" w:space="0" w:color="auto"/>
                    <w:left w:val="none" w:sz="0" w:space="0" w:color="auto"/>
                    <w:bottom w:val="none" w:sz="0" w:space="0" w:color="auto"/>
                    <w:right w:val="none" w:sz="0" w:space="0" w:color="auto"/>
                  </w:divBdr>
                  <w:divsChild>
                    <w:div w:id="1161970606">
                      <w:marLeft w:val="0"/>
                      <w:marRight w:val="0"/>
                      <w:marTop w:val="0"/>
                      <w:marBottom w:val="0"/>
                      <w:divBdr>
                        <w:top w:val="none" w:sz="0" w:space="0" w:color="auto"/>
                        <w:left w:val="none" w:sz="0" w:space="0" w:color="auto"/>
                        <w:bottom w:val="none" w:sz="0" w:space="0" w:color="auto"/>
                        <w:right w:val="none" w:sz="0" w:space="0" w:color="auto"/>
                      </w:divBdr>
                    </w:div>
                    <w:div w:id="133911232">
                      <w:marLeft w:val="0"/>
                      <w:marRight w:val="0"/>
                      <w:marTop w:val="0"/>
                      <w:marBottom w:val="0"/>
                      <w:divBdr>
                        <w:top w:val="none" w:sz="0" w:space="0" w:color="auto"/>
                        <w:left w:val="none" w:sz="0" w:space="0" w:color="auto"/>
                        <w:bottom w:val="none" w:sz="0" w:space="0" w:color="auto"/>
                        <w:right w:val="none" w:sz="0" w:space="0" w:color="auto"/>
                      </w:divBdr>
                    </w:div>
                    <w:div w:id="716197583">
                      <w:marLeft w:val="0"/>
                      <w:marRight w:val="0"/>
                      <w:marTop w:val="0"/>
                      <w:marBottom w:val="0"/>
                      <w:divBdr>
                        <w:top w:val="none" w:sz="0" w:space="0" w:color="auto"/>
                        <w:left w:val="none" w:sz="0" w:space="0" w:color="auto"/>
                        <w:bottom w:val="none" w:sz="0" w:space="0" w:color="auto"/>
                        <w:right w:val="none" w:sz="0" w:space="0" w:color="auto"/>
                      </w:divBdr>
                    </w:div>
                    <w:div w:id="1977375862">
                      <w:marLeft w:val="0"/>
                      <w:marRight w:val="0"/>
                      <w:marTop w:val="0"/>
                      <w:marBottom w:val="0"/>
                      <w:divBdr>
                        <w:top w:val="none" w:sz="0" w:space="0" w:color="auto"/>
                        <w:left w:val="none" w:sz="0" w:space="0" w:color="auto"/>
                        <w:bottom w:val="none" w:sz="0" w:space="0" w:color="auto"/>
                        <w:right w:val="none" w:sz="0" w:space="0" w:color="auto"/>
                      </w:divBdr>
                    </w:div>
                    <w:div w:id="792671911">
                      <w:marLeft w:val="0"/>
                      <w:marRight w:val="0"/>
                      <w:marTop w:val="0"/>
                      <w:marBottom w:val="0"/>
                      <w:divBdr>
                        <w:top w:val="none" w:sz="0" w:space="0" w:color="auto"/>
                        <w:left w:val="none" w:sz="0" w:space="0" w:color="auto"/>
                        <w:bottom w:val="none" w:sz="0" w:space="0" w:color="auto"/>
                        <w:right w:val="none" w:sz="0" w:space="0" w:color="auto"/>
                      </w:divBdr>
                    </w:div>
                  </w:divsChild>
                </w:div>
                <w:div w:id="563176079">
                  <w:marLeft w:val="0"/>
                  <w:marRight w:val="0"/>
                  <w:marTop w:val="0"/>
                  <w:marBottom w:val="0"/>
                  <w:divBdr>
                    <w:top w:val="none" w:sz="0" w:space="0" w:color="auto"/>
                    <w:left w:val="none" w:sz="0" w:space="0" w:color="auto"/>
                    <w:bottom w:val="none" w:sz="0" w:space="0" w:color="auto"/>
                    <w:right w:val="none" w:sz="0" w:space="0" w:color="auto"/>
                  </w:divBdr>
                  <w:divsChild>
                    <w:div w:id="704522532">
                      <w:marLeft w:val="0"/>
                      <w:marRight w:val="0"/>
                      <w:marTop w:val="0"/>
                      <w:marBottom w:val="0"/>
                      <w:divBdr>
                        <w:top w:val="none" w:sz="0" w:space="0" w:color="auto"/>
                        <w:left w:val="none" w:sz="0" w:space="0" w:color="auto"/>
                        <w:bottom w:val="none" w:sz="0" w:space="0" w:color="auto"/>
                        <w:right w:val="none" w:sz="0" w:space="0" w:color="auto"/>
                      </w:divBdr>
                    </w:div>
                    <w:div w:id="1429807568">
                      <w:marLeft w:val="0"/>
                      <w:marRight w:val="0"/>
                      <w:marTop w:val="0"/>
                      <w:marBottom w:val="0"/>
                      <w:divBdr>
                        <w:top w:val="none" w:sz="0" w:space="0" w:color="auto"/>
                        <w:left w:val="none" w:sz="0" w:space="0" w:color="auto"/>
                        <w:bottom w:val="none" w:sz="0" w:space="0" w:color="auto"/>
                        <w:right w:val="none" w:sz="0" w:space="0" w:color="auto"/>
                      </w:divBdr>
                    </w:div>
                    <w:div w:id="747309454">
                      <w:marLeft w:val="0"/>
                      <w:marRight w:val="0"/>
                      <w:marTop w:val="0"/>
                      <w:marBottom w:val="0"/>
                      <w:divBdr>
                        <w:top w:val="none" w:sz="0" w:space="0" w:color="auto"/>
                        <w:left w:val="none" w:sz="0" w:space="0" w:color="auto"/>
                        <w:bottom w:val="none" w:sz="0" w:space="0" w:color="auto"/>
                        <w:right w:val="none" w:sz="0" w:space="0" w:color="auto"/>
                      </w:divBdr>
                    </w:div>
                    <w:div w:id="337539557">
                      <w:marLeft w:val="0"/>
                      <w:marRight w:val="0"/>
                      <w:marTop w:val="0"/>
                      <w:marBottom w:val="0"/>
                      <w:divBdr>
                        <w:top w:val="none" w:sz="0" w:space="0" w:color="auto"/>
                        <w:left w:val="none" w:sz="0" w:space="0" w:color="auto"/>
                        <w:bottom w:val="none" w:sz="0" w:space="0" w:color="auto"/>
                        <w:right w:val="none" w:sz="0" w:space="0" w:color="auto"/>
                      </w:divBdr>
                    </w:div>
                    <w:div w:id="378356575">
                      <w:marLeft w:val="0"/>
                      <w:marRight w:val="0"/>
                      <w:marTop w:val="0"/>
                      <w:marBottom w:val="0"/>
                      <w:divBdr>
                        <w:top w:val="none" w:sz="0" w:space="0" w:color="auto"/>
                        <w:left w:val="none" w:sz="0" w:space="0" w:color="auto"/>
                        <w:bottom w:val="none" w:sz="0" w:space="0" w:color="auto"/>
                        <w:right w:val="none" w:sz="0" w:space="0" w:color="auto"/>
                      </w:divBdr>
                    </w:div>
                    <w:div w:id="820391752">
                      <w:marLeft w:val="0"/>
                      <w:marRight w:val="0"/>
                      <w:marTop w:val="0"/>
                      <w:marBottom w:val="0"/>
                      <w:divBdr>
                        <w:top w:val="none" w:sz="0" w:space="0" w:color="auto"/>
                        <w:left w:val="none" w:sz="0" w:space="0" w:color="auto"/>
                        <w:bottom w:val="none" w:sz="0" w:space="0" w:color="auto"/>
                        <w:right w:val="none" w:sz="0" w:space="0" w:color="auto"/>
                      </w:divBdr>
                    </w:div>
                    <w:div w:id="1748112883">
                      <w:marLeft w:val="0"/>
                      <w:marRight w:val="0"/>
                      <w:marTop w:val="0"/>
                      <w:marBottom w:val="0"/>
                      <w:divBdr>
                        <w:top w:val="none" w:sz="0" w:space="0" w:color="auto"/>
                        <w:left w:val="none" w:sz="0" w:space="0" w:color="auto"/>
                        <w:bottom w:val="none" w:sz="0" w:space="0" w:color="auto"/>
                        <w:right w:val="none" w:sz="0" w:space="0" w:color="auto"/>
                      </w:divBdr>
                    </w:div>
                    <w:div w:id="1149712512">
                      <w:marLeft w:val="0"/>
                      <w:marRight w:val="0"/>
                      <w:marTop w:val="0"/>
                      <w:marBottom w:val="0"/>
                      <w:divBdr>
                        <w:top w:val="none" w:sz="0" w:space="0" w:color="auto"/>
                        <w:left w:val="none" w:sz="0" w:space="0" w:color="auto"/>
                        <w:bottom w:val="none" w:sz="0" w:space="0" w:color="auto"/>
                        <w:right w:val="none" w:sz="0" w:space="0" w:color="auto"/>
                      </w:divBdr>
                    </w:div>
                  </w:divsChild>
                </w:div>
                <w:div w:id="10676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7070</Words>
  <Characters>42420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cp:lastPrinted>2020-03-31T09:12:00Z</cp:lastPrinted>
  <dcterms:created xsi:type="dcterms:W3CDTF">2020-03-31T09:11:00Z</dcterms:created>
  <dcterms:modified xsi:type="dcterms:W3CDTF">2020-03-31T09:13:00Z</dcterms:modified>
</cp:coreProperties>
</file>