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0E" w:rsidRPr="0019590E" w:rsidRDefault="0019590E" w:rsidP="0019590E">
      <w:pPr>
        <w:spacing w:after="24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Ogłoszenie nr 527390-N-2020 z dnia 2020-03-31 r. </w:t>
      </w:r>
    </w:p>
    <w:p w:rsidR="0019590E" w:rsidRPr="0019590E" w:rsidRDefault="0019590E" w:rsidP="0019590E">
      <w:pPr>
        <w:spacing w:after="0" w:line="240" w:lineRule="auto"/>
        <w:jc w:val="center"/>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Wrocławskie Mieszkania Sp. z o.o.: Wykonanie instalacji centralnego ogrzewania oraz ciepłej wody użytkowej wraz z nowymi źródłami ciepła w budynku mieszkalnym przy ul. Komuny Paryskiej 84A we Wrocławiu</w:t>
      </w:r>
      <w:r w:rsidRPr="0019590E">
        <w:rPr>
          <w:rFonts w:ascii="Times New Roman" w:eastAsia="Times New Roman" w:hAnsi="Times New Roman" w:cs="Times New Roman"/>
          <w:sz w:val="20"/>
          <w:szCs w:val="20"/>
          <w:lang w:eastAsia="pl-PL"/>
        </w:rPr>
        <w:br/>
        <w:t xml:space="preserve">OGŁOSZENIE O ZAMÓWIENIU - Roboty budowlane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Zamieszczanie ogłoszenia:</w:t>
      </w:r>
      <w:r w:rsidRPr="0019590E">
        <w:rPr>
          <w:rFonts w:ascii="Times New Roman" w:eastAsia="Times New Roman" w:hAnsi="Times New Roman" w:cs="Times New Roman"/>
          <w:sz w:val="20"/>
          <w:szCs w:val="20"/>
          <w:lang w:eastAsia="pl-PL"/>
        </w:rPr>
        <w:t xml:space="preserve"> Zamieszczanie obowiązkowe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Ogłoszenie dotyczy:</w:t>
      </w:r>
      <w:r w:rsidRPr="0019590E">
        <w:rPr>
          <w:rFonts w:ascii="Times New Roman" w:eastAsia="Times New Roman" w:hAnsi="Times New Roman" w:cs="Times New Roman"/>
          <w:sz w:val="20"/>
          <w:szCs w:val="20"/>
          <w:lang w:eastAsia="pl-PL"/>
        </w:rPr>
        <w:t xml:space="preserve"> Zamówienia publicznego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Tak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Nazwa projektu lub programu</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Regionalny Program Operacyjny Województwa Dolnośląskiego 2014-2020, Oś priorytetowa 3, Gospodarka niskoemisyjna, Działanie 3.3 „Efektywność energetyczna w budynkach użyteczności publicznej i sektorze mieszkaniowym”, Poddziałanie 3.3.2 ZIT WrOF „Efektywność energetyczna w budynkach użyteczności publicznej i sektorze mieszkaniowym – ZIT WrOF” Typ 3.3 e Modernizacja systemów grzewczych i odnawialne źródła energii – projekty dotyczące zwalczania emisji kominowej – projekty niegrantowe”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u w:val="single"/>
          <w:lang w:eastAsia="pl-PL"/>
        </w:rPr>
        <w:t>SEKCJA I: ZAMAWIAJĄCY</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Postępowanie przeprowadza centralny zamawiający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Tak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Informacje na temat podmiotu któremu zamawiający powierzył/powierzyli prowadzenie postępowania:</w:t>
      </w:r>
      <w:r w:rsidRPr="0019590E">
        <w:rPr>
          <w:rFonts w:ascii="Times New Roman" w:eastAsia="Times New Roman" w:hAnsi="Times New Roman" w:cs="Times New Roman"/>
          <w:sz w:val="20"/>
          <w:szCs w:val="20"/>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Postępowanie jest przeprowadzane wspólnie przez zamawiających</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Informacje dodatkowe:</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 1) NAZWA I ADRES: </w:t>
      </w:r>
      <w:r w:rsidRPr="0019590E">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19590E">
        <w:rPr>
          <w:rFonts w:ascii="Times New Roman" w:eastAsia="Times New Roman" w:hAnsi="Times New Roman" w:cs="Times New Roman"/>
          <w:sz w:val="20"/>
          <w:szCs w:val="20"/>
          <w:lang w:eastAsia="pl-PL"/>
        </w:rPr>
        <w:br/>
        <w:t xml:space="preserve">Adres strony internetowej (URL): www.wm.wroc.pl </w:t>
      </w:r>
      <w:r w:rsidRPr="0019590E">
        <w:rPr>
          <w:rFonts w:ascii="Times New Roman" w:eastAsia="Times New Roman" w:hAnsi="Times New Roman" w:cs="Times New Roman"/>
          <w:sz w:val="20"/>
          <w:szCs w:val="20"/>
          <w:lang w:eastAsia="pl-PL"/>
        </w:rPr>
        <w:br/>
        <w:t xml:space="preserve">Adres profilu nabywcy: </w:t>
      </w:r>
      <w:r w:rsidRPr="0019590E">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 2) RODZAJ ZAMAWIAJĄCEGO: </w:t>
      </w:r>
      <w:r w:rsidRPr="0019590E">
        <w:rPr>
          <w:rFonts w:ascii="Times New Roman" w:eastAsia="Times New Roman" w:hAnsi="Times New Roman" w:cs="Times New Roman"/>
          <w:sz w:val="20"/>
          <w:szCs w:val="20"/>
          <w:lang w:eastAsia="pl-PL"/>
        </w:rPr>
        <w:t xml:space="preserve">Administracja samorządowa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I.3) WSPÓLNE UDZIELANIE ZAMÓWIENIA </w:t>
      </w:r>
      <w:r w:rsidRPr="0019590E">
        <w:rPr>
          <w:rFonts w:ascii="Times New Roman" w:eastAsia="Times New Roman" w:hAnsi="Times New Roman" w:cs="Times New Roman"/>
          <w:b/>
          <w:bCs/>
          <w:i/>
          <w:iCs/>
          <w:sz w:val="20"/>
          <w:szCs w:val="20"/>
          <w:lang w:eastAsia="pl-PL"/>
        </w:rPr>
        <w:t>(jeżeli dotyczy)</w:t>
      </w:r>
      <w:r w:rsidRPr="0019590E">
        <w:rPr>
          <w:rFonts w:ascii="Times New Roman" w:eastAsia="Times New Roman" w:hAnsi="Times New Roman" w:cs="Times New Roman"/>
          <w:b/>
          <w:bCs/>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w:t>
      </w:r>
      <w:r w:rsidRPr="0019590E">
        <w:rPr>
          <w:rFonts w:ascii="Times New Roman" w:eastAsia="Times New Roman" w:hAnsi="Times New Roman" w:cs="Times New Roman"/>
          <w:sz w:val="20"/>
          <w:szCs w:val="20"/>
          <w:lang w:eastAsia="pl-PL"/>
        </w:rPr>
        <w:lastRenderedPageBreak/>
        <w:t xml:space="preserve">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I.4) KOMUNIKACJA: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Tak </w:t>
      </w:r>
      <w:r w:rsidRPr="0019590E">
        <w:rPr>
          <w:rFonts w:ascii="Times New Roman" w:eastAsia="Times New Roman" w:hAnsi="Times New Roman" w:cs="Times New Roman"/>
          <w:sz w:val="20"/>
          <w:szCs w:val="20"/>
          <w:lang w:eastAsia="pl-PL"/>
        </w:rPr>
        <w:br/>
        <w:t xml:space="preserve">www.wm.wroc.pl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Tak </w:t>
      </w:r>
      <w:r w:rsidRPr="0019590E">
        <w:rPr>
          <w:rFonts w:ascii="Times New Roman" w:eastAsia="Times New Roman" w:hAnsi="Times New Roman" w:cs="Times New Roman"/>
          <w:sz w:val="20"/>
          <w:szCs w:val="20"/>
          <w:lang w:eastAsia="pl-PL"/>
        </w:rPr>
        <w:br/>
        <w:t xml:space="preserve">www.wm.wroc.pl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Oferty lub wnioski o dopuszczenie do udziału w postępowaniu należy przesyłać:</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Elektronicznie</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r w:rsidRPr="0019590E">
        <w:rPr>
          <w:rFonts w:ascii="Times New Roman" w:eastAsia="Times New Roman" w:hAnsi="Times New Roman" w:cs="Times New Roman"/>
          <w:sz w:val="20"/>
          <w:szCs w:val="20"/>
          <w:lang w:eastAsia="pl-PL"/>
        </w:rPr>
        <w:br/>
        <w:t xml:space="preserve">adres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Nie </w:t>
      </w:r>
      <w:r w:rsidRPr="0019590E">
        <w:rPr>
          <w:rFonts w:ascii="Times New Roman" w:eastAsia="Times New Roman" w:hAnsi="Times New Roman" w:cs="Times New Roman"/>
          <w:sz w:val="20"/>
          <w:szCs w:val="20"/>
          <w:lang w:eastAsia="pl-PL"/>
        </w:rPr>
        <w:br/>
        <w:t xml:space="preserve">Inny sposób: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Tak </w:t>
      </w:r>
      <w:r w:rsidRPr="0019590E">
        <w:rPr>
          <w:rFonts w:ascii="Times New Roman" w:eastAsia="Times New Roman" w:hAnsi="Times New Roman" w:cs="Times New Roman"/>
          <w:sz w:val="20"/>
          <w:szCs w:val="20"/>
          <w:lang w:eastAsia="pl-PL"/>
        </w:rPr>
        <w:br/>
        <w:t xml:space="preserve">Inny sposób: </w:t>
      </w:r>
      <w:r w:rsidRPr="0019590E">
        <w:rPr>
          <w:rFonts w:ascii="Times New Roman" w:eastAsia="Times New Roman" w:hAnsi="Times New Roman" w:cs="Times New Roman"/>
          <w:sz w:val="20"/>
          <w:szCs w:val="20"/>
          <w:lang w:eastAsia="pl-PL"/>
        </w:rPr>
        <w:br/>
        <w:t xml:space="preserve">w formie pisemnej </w:t>
      </w:r>
      <w:r w:rsidRPr="0019590E">
        <w:rPr>
          <w:rFonts w:ascii="Times New Roman" w:eastAsia="Times New Roman" w:hAnsi="Times New Roman" w:cs="Times New Roman"/>
          <w:sz w:val="20"/>
          <w:szCs w:val="20"/>
          <w:lang w:eastAsia="pl-PL"/>
        </w:rPr>
        <w:br/>
        <w:t xml:space="preserve">Adres: </w:t>
      </w:r>
      <w:r w:rsidRPr="0019590E">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r w:rsidRPr="0019590E">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u w:val="single"/>
          <w:lang w:eastAsia="pl-PL"/>
        </w:rPr>
        <w:t xml:space="preserve">SEKCJA II: PRZEDMIOT ZAMÓWIENIA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II.1) Nazwa nadana zamówieniu przez zamawiającego: </w:t>
      </w:r>
      <w:r w:rsidRPr="0019590E">
        <w:rPr>
          <w:rFonts w:ascii="Times New Roman" w:eastAsia="Times New Roman" w:hAnsi="Times New Roman" w:cs="Times New Roman"/>
          <w:sz w:val="20"/>
          <w:szCs w:val="20"/>
          <w:lang w:eastAsia="pl-PL"/>
        </w:rPr>
        <w:t xml:space="preserve">Wykonanie instalacji centralnego ogrzewania oraz ciepłej wody użytkowej wraz z nowymi źródłami ciepła w budynku mieszkalnym przy ul. Komuny Paryskiej 84A we Wrocławiu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Numer referencyjny: </w:t>
      </w:r>
      <w:r w:rsidRPr="0019590E">
        <w:rPr>
          <w:rFonts w:ascii="Times New Roman" w:eastAsia="Times New Roman" w:hAnsi="Times New Roman" w:cs="Times New Roman"/>
          <w:sz w:val="20"/>
          <w:szCs w:val="20"/>
          <w:lang w:eastAsia="pl-PL"/>
        </w:rPr>
        <w:t xml:space="preserve">WM/SZP/PN/23/2020/G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19590E" w:rsidRPr="0019590E" w:rsidRDefault="0019590E" w:rsidP="0019590E">
      <w:pPr>
        <w:spacing w:after="0" w:line="240" w:lineRule="auto"/>
        <w:jc w:val="both"/>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II.2) Rodzaj zamówienia: </w:t>
      </w:r>
      <w:r w:rsidRPr="0019590E">
        <w:rPr>
          <w:rFonts w:ascii="Times New Roman" w:eastAsia="Times New Roman" w:hAnsi="Times New Roman" w:cs="Times New Roman"/>
          <w:sz w:val="20"/>
          <w:szCs w:val="20"/>
          <w:lang w:eastAsia="pl-PL"/>
        </w:rPr>
        <w:t xml:space="preserve">Roboty budowlane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II.3) Informacja o możliwości składania ofert częściowych</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Zamówienie podzielone jest na części: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Oferty lub wnioski o dopuszczenie do udziału w postępowaniu można składać w odniesieniu do:</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lastRenderedPageBreak/>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II.4) Krótki opis przedmiotu zamówienia </w:t>
      </w:r>
      <w:r w:rsidRPr="0019590E">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19590E">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19590E">
        <w:rPr>
          <w:rFonts w:ascii="Times New Roman" w:eastAsia="Times New Roman" w:hAnsi="Times New Roman" w:cs="Times New Roman"/>
          <w:sz w:val="20"/>
          <w:szCs w:val="20"/>
          <w:lang w:eastAsia="pl-PL"/>
        </w:rPr>
        <w:t xml:space="preserve">1. Rodzaj zamówienia: robota budowlana. 2. Przedmiotem zamówienia jest wykonanie instalacji centralnego ogrzewania oraz ciepłej wody użytkowej wraz z nowymi źródłami ciepła w budynku mieszkalnym przy ul. Komuny Paryskiej 84A we Wrocławiu, w zakresie: 1) branży budowlanej: rozbiórka istniejących pieców, wraz z wywozem oraz utylizacją gruzu i materiału z rozbiórki, wykonanie prac towarzyszących po rozbiórce pieców (uzupełnienia w lokalach i na klatce schodowej) uzupełnienie podłogi w miejscach rozebranych pieców, wykonanie wentylacji grawitacyjnej, wzmocnienie stropu piwnicy, wykonanie izolacji ścian piwnicy, wymiana stolarki okiennej i parapetów wewnętrznych, wykonanie stopienia wejściowego, wydzielenie pomieszczeń na kotły, dostawa i montaż stolarki drzwiowej wewnętrznej, utrzymanie porządku w trakcie prowadzenia robót, 2) branży sanitarnej: montaż kotłów gazowych kondensacyjnych dwufunkcyjnych, wykonanie przewodów powietrzno-spalinowych, wykonanie instalacji gazowej, wykonanie instalacji wody ciepłej , wykonanie instalacji centralnego ogrzewania, instalacja wody zimnej – prace demontażowe, instalacja wody zimnej – prace montażowe, wykonanie przyłącza wodociągowego, 3) branży elektrycznej: wykonanie zasilania kotłów grzewczych, montaż rozdzielnic elektrycznych. 3. Opis przedmiotu zamówienia i obowiązki stron określa SIWZ wraz z załącznikami: 1) Dokumentacja projektowa, w tym: a) Projekt Budowlany; b) Decyzja nr 2793/2019 z dnia 25.06.2019 r. pozwolenie na budowę; c) Projekt wykonawczy; d) Specyfikacje Techniczne Wykonania i Odbioru Robót Budowlanych; e) Przedmiary robót; f) Decyzja 638/2019 pozwolenie konserwatorskie;\ 2) Projekt umowy. Budowlana dokumentacja projektowa opisująca przedmiot zamówienia obejmuje wszystkie roboty niezbędne do wykonania remontu budynku w całym zakresie prac wskazanym w projekcie budowlanym stanowiącym załącznik do decyzji nr 2793/2019 z dnia 25.06.2019 r. zatwierdzającej projekt budowlany i udzielającej pozwolenia na wykonanie robót budowlanych. Przedmiotem umowy jest wykonanie części prac wskazanych w projekcie budowlanym, w zakresie wskazanym w przedmiarze robót. 4. Zaleca się dokonanie wizji lokalnej w terenie, gdzie mają być wykonywane roboty budowlane, oraz zdobycie wszelkich informacji, które mogą być konieczne do wykonania robót budowlanych i prawidłowej wyceny ich wartości. Osobą do kontaktów w sprawie wizji lokalnej ze strony Zamawiającego jest Pan Arkadiusz Białek, tel. 71 326 41 25. 5. Stosownie do dyspozycji art. 29 ust. 3a ustawy Pzp, Zamawiający wymaga, aby Wykonawca lub podwykonawca przy realizacji przedmiotu zamówienia, do wykonywania czynności bezpośrednio związanych z realizacją zamówienia tzn. prac fizycznych w branży ogólnobudowlanej, sanitarnej, elektrycznej, zatrudniał pracowników na podstawie umowy o pracę w rozumieniu przepisów ustawy z dnia 26 czerwca 1974 r. Kodeks pracy. Informacje, o których mowa w art. 36 ust. 2 pkt 8a ustawy Pzp określa projekt umowy. 6. Zgodnie z art. 30 ust. 4 ustawy Pzp, Zamawiający dopuszcza zastosowanie przez Wykonawcę rozwiązań równoważnych w stosunku do opisu przedmiotu zamówienia w odniesieniu do norm, europejskich ocen technicznych, aprobat, specyfikacji technicznych i systemów referencji technicznych. 7. Wszystkie nazwy własne urządzeń i materiałów użyte w dokumentacji projektowej są podane przykładowo i określają jedynie minimalne oczekiwane parametry jakościowe oraz wymagany standard. Zgodnie z art. 30 ust. 5 ustawy Pzp,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8.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9. Termin wykonania zamówienia: przedmiot umowy zostanie wykonany do dnia 4.12.2020r., zgodnie z harmonogramem wykonania robót przedstawionym przez Wykonawcę w terminie określonym w projekcie umowy.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II.5) Główny kod CPV: </w:t>
      </w:r>
      <w:r w:rsidRPr="0019590E">
        <w:rPr>
          <w:rFonts w:ascii="Times New Roman" w:eastAsia="Times New Roman" w:hAnsi="Times New Roman" w:cs="Times New Roman"/>
          <w:sz w:val="20"/>
          <w:szCs w:val="20"/>
          <w:lang w:eastAsia="pl-PL"/>
        </w:rPr>
        <w:t xml:space="preserve">45000000-7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Dodatkowe kody CPV:</w:t>
      </w:r>
      <w:r w:rsidRPr="0019590E">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Kod CPV</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44621220-7</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45332000-3</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45111300-1</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45111220-6</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45232150-8</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lastRenderedPageBreak/>
              <w:t>45332200-5</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45332300-6</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45331100-7</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45331110-0</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45333000-0</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45310000-3</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45421000-4</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45223210-1</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45320000-6</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45000000-0</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45262500-6</w:t>
            </w:r>
          </w:p>
        </w:tc>
      </w:tr>
    </w:tbl>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II.6) Całkowita wartość zamówienia </w:t>
      </w:r>
      <w:r w:rsidRPr="0019590E">
        <w:rPr>
          <w:rFonts w:ascii="Times New Roman" w:eastAsia="Times New Roman" w:hAnsi="Times New Roman" w:cs="Times New Roman"/>
          <w:i/>
          <w:iCs/>
          <w:sz w:val="20"/>
          <w:szCs w:val="20"/>
          <w:lang w:eastAsia="pl-PL"/>
        </w:rPr>
        <w:t>(jeżeli zamawiający podaje informacje o wartości zamówienia)</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Wartość bez VAT: </w:t>
      </w:r>
      <w:r w:rsidRPr="0019590E">
        <w:rPr>
          <w:rFonts w:ascii="Times New Roman" w:eastAsia="Times New Roman" w:hAnsi="Times New Roman" w:cs="Times New Roman"/>
          <w:sz w:val="20"/>
          <w:szCs w:val="20"/>
          <w:lang w:eastAsia="pl-PL"/>
        </w:rPr>
        <w:br/>
        <w:t xml:space="preserve">Waluta: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Pzp: </w:t>
      </w:r>
      <w:r w:rsidRPr="0019590E">
        <w:rPr>
          <w:rFonts w:ascii="Times New Roman" w:eastAsia="Times New Roman" w:hAnsi="Times New Roman" w:cs="Times New Roman"/>
          <w:sz w:val="20"/>
          <w:szCs w:val="20"/>
          <w:lang w:eastAsia="pl-PL"/>
        </w:rPr>
        <w:t xml:space="preserve">Nie </w:t>
      </w:r>
      <w:r w:rsidRPr="0019590E">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Pzp: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miesiącach:   </w:t>
      </w:r>
      <w:r w:rsidRPr="0019590E">
        <w:rPr>
          <w:rFonts w:ascii="Times New Roman" w:eastAsia="Times New Roman" w:hAnsi="Times New Roman" w:cs="Times New Roman"/>
          <w:i/>
          <w:iCs/>
          <w:sz w:val="20"/>
          <w:szCs w:val="20"/>
          <w:lang w:eastAsia="pl-PL"/>
        </w:rPr>
        <w:t xml:space="preserve"> lub </w:t>
      </w:r>
      <w:r w:rsidRPr="0019590E">
        <w:rPr>
          <w:rFonts w:ascii="Times New Roman" w:eastAsia="Times New Roman" w:hAnsi="Times New Roman" w:cs="Times New Roman"/>
          <w:b/>
          <w:bCs/>
          <w:sz w:val="20"/>
          <w:szCs w:val="20"/>
          <w:lang w:eastAsia="pl-PL"/>
        </w:rPr>
        <w:t>dniach:</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i/>
          <w:iCs/>
          <w:sz w:val="20"/>
          <w:szCs w:val="20"/>
          <w:lang w:eastAsia="pl-PL"/>
        </w:rPr>
        <w:t>lub</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data rozpoczęcia: </w:t>
      </w:r>
      <w:r w:rsidRPr="0019590E">
        <w:rPr>
          <w:rFonts w:ascii="Times New Roman" w:eastAsia="Times New Roman" w:hAnsi="Times New Roman" w:cs="Times New Roman"/>
          <w:sz w:val="20"/>
          <w:szCs w:val="20"/>
          <w:lang w:eastAsia="pl-PL"/>
        </w:rPr>
        <w:t> </w:t>
      </w:r>
      <w:r w:rsidRPr="0019590E">
        <w:rPr>
          <w:rFonts w:ascii="Times New Roman" w:eastAsia="Times New Roman" w:hAnsi="Times New Roman" w:cs="Times New Roman"/>
          <w:i/>
          <w:iCs/>
          <w:sz w:val="20"/>
          <w:szCs w:val="20"/>
          <w:lang w:eastAsia="pl-PL"/>
        </w:rPr>
        <w:t xml:space="preserve"> lub </w:t>
      </w:r>
      <w:r w:rsidRPr="0019590E">
        <w:rPr>
          <w:rFonts w:ascii="Times New Roman" w:eastAsia="Times New Roman" w:hAnsi="Times New Roman" w:cs="Times New Roman"/>
          <w:b/>
          <w:bCs/>
          <w:sz w:val="20"/>
          <w:szCs w:val="20"/>
          <w:lang w:eastAsia="pl-PL"/>
        </w:rPr>
        <w:t xml:space="preserve">zakończenia: </w:t>
      </w:r>
      <w:r w:rsidRPr="0019590E">
        <w:rPr>
          <w:rFonts w:ascii="Times New Roman" w:eastAsia="Times New Roman" w:hAnsi="Times New Roman" w:cs="Times New Roman"/>
          <w:sz w:val="20"/>
          <w:szCs w:val="20"/>
          <w:lang w:eastAsia="pl-PL"/>
        </w:rPr>
        <w:t xml:space="preserve">2020-12-04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Data zakończenia</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2020-12-04</w:t>
            </w:r>
          </w:p>
        </w:tc>
      </w:tr>
    </w:tbl>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II.9) Informacje dodatkowe: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III.1) WARUNKI UDZIAŁU W POSTĘPOWANIU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Określenie warunków: Zamawiający nie stawia warunku w tym zakresie. </w:t>
      </w:r>
      <w:r w:rsidRPr="0019590E">
        <w:rPr>
          <w:rFonts w:ascii="Times New Roman" w:eastAsia="Times New Roman" w:hAnsi="Times New Roman" w:cs="Times New Roman"/>
          <w:sz w:val="20"/>
          <w:szCs w:val="20"/>
          <w:lang w:eastAsia="pl-PL"/>
        </w:rPr>
        <w:br/>
        <w:t xml:space="preserve">Informacje dodatkowe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III.1.2) Sytuacja finansowa lub ekonomiczna </w:t>
      </w:r>
      <w:r w:rsidRPr="0019590E">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400.000,00 zł. </w:t>
      </w:r>
      <w:r w:rsidRPr="0019590E">
        <w:rPr>
          <w:rFonts w:ascii="Times New Roman" w:eastAsia="Times New Roman" w:hAnsi="Times New Roman" w:cs="Times New Roman"/>
          <w:sz w:val="20"/>
          <w:szCs w:val="20"/>
          <w:lang w:eastAsia="pl-PL"/>
        </w:rPr>
        <w:br/>
        <w:t xml:space="preserve">Informacje dodatkowe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III.1.3) Zdolność techniczna lub zawodowa </w:t>
      </w:r>
      <w:r w:rsidRPr="0019590E">
        <w:rPr>
          <w:rFonts w:ascii="Times New Roman" w:eastAsia="Times New Roman" w:hAnsi="Times New Roman" w:cs="Times New Roman"/>
          <w:sz w:val="20"/>
          <w:szCs w:val="20"/>
          <w:lang w:eastAsia="pl-PL"/>
        </w:rPr>
        <w:b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 co najmniej 1 osobą posiadającą odpowiednie uprawnienia budowlane do kierowania robotami budowlanymi o specjalności konstrukcyjno-budowlanej oraz doświadczenie zawodowe w kierowaniu robotami budowlanymi w wymiarze minimum 5 lat; osoba ta będzie pełnić funkcję kierownika budowy; -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sanitarnymi w wymiarze minimum 5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w:t>
      </w:r>
      <w:r w:rsidRPr="0019590E">
        <w:rPr>
          <w:rFonts w:ascii="Times New Roman" w:eastAsia="Times New Roman" w:hAnsi="Times New Roman" w:cs="Times New Roman"/>
          <w:sz w:val="20"/>
          <w:szCs w:val="20"/>
          <w:lang w:eastAsia="pl-PL"/>
        </w:rPr>
        <w:lastRenderedPageBreak/>
        <w:t xml:space="preserve">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w budynku/ach mieszkalnym obejmującą m.in. wykonanie instalacji centralnego ogrzewania o wartości umowy nie mniejszej 200.000,00 zł brutto. </w:t>
      </w:r>
      <w:r w:rsidRPr="0019590E">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9590E">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Pzp. 1) Zgodnie z art. 22a ust. 1 ustawy Pzp,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Pzp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Pzp,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oraz art. 24 ust. 5 pkt 1 ustawy Pzp. 3.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winy.Spełnienie warunku udziału w postępowaniu dotyczącego zdolności technicznej lub zawodowej w zakresie osób skierowanych przez Wykonawcę do realizacji zamówienia będzie oceniane łącznie (podlega sumowaniu).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III.2) PODSTAWY WYKLUCZENIA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III.2.1) Podstawy wykluczenia określone w art. 24 ust. 1 ustawy Pzp</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III.2.2) Zamawiający przewiduje wykluczenie wykonawcy na podstawie art. 24 ust. 5 ustawy Pzp</w:t>
      </w:r>
      <w:r w:rsidRPr="0019590E">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Pzp)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19590E">
        <w:rPr>
          <w:rFonts w:ascii="Times New Roman" w:eastAsia="Times New Roman" w:hAnsi="Times New Roman" w:cs="Times New Roman"/>
          <w:sz w:val="20"/>
          <w:szCs w:val="20"/>
          <w:lang w:eastAsia="pl-PL"/>
        </w:rPr>
        <w:br/>
        <w:t xml:space="preserve">Tak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Oświadczenie o spełnianiu kryteriów selekcji </w:t>
      </w:r>
      <w:r w:rsidRPr="0019590E">
        <w:rPr>
          <w:rFonts w:ascii="Times New Roman" w:eastAsia="Times New Roman" w:hAnsi="Times New Roman" w:cs="Times New Roman"/>
          <w:sz w:val="20"/>
          <w:szCs w:val="20"/>
          <w:lang w:eastAsia="pl-PL"/>
        </w:rPr>
        <w:br/>
        <w:t xml:space="preserve">Nie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III.5.1) W ZAKRESIE SPEŁNIANIA WARUNKÓW UDZIAŁU W POSTĘPOWANIU:</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1. Zamawiający przed udzieleniem zamówienia wezwie Wykonawcę, którego oferta została najwyżej oceniona, do złożenia w wyznaczonym, nie krótszym niż 5 dni, terminie aktualnych na dzień złożenia następujących oświadczeń lub dokumentów potwierdzających: 1) okoliczności, o których mowa w art. 25 ust. 1 pkt 1 ustawy Pzp: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III.5.2) W ZAKRESIE KRYTERIÓW SELEKCJI:</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III.7) INNE DOKUMENTY NIE WYMIENIONE W pkt III.3) - III.6)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1. Oświadczenia składane przez wykonawcę wraz z ofertą: 1) aktualne na dzień składania ofert oświadczenie z art. 25a ust. 1 ustawy Pzp,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Pzp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Pzp.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Pzp. 2) Zobowiązanie podmiotu do oddania Wykonawcy do dyspozycji niezbędnych zasobów na potrzeby realizacji przedmiotowego zamówienia zgodnie z art. 22a ustawy Pzp (wzór zał. nr 6a, 6b, 6c do SIWZ), lub inny stosowny dokument w tym zakresie, jeżeli Wykonawca polega na zdolnościach lub sytuacji innych podmiotów, z którego wynikać </w:t>
      </w:r>
      <w:r w:rsidRPr="0019590E">
        <w:rPr>
          <w:rFonts w:ascii="Times New Roman" w:eastAsia="Times New Roman" w:hAnsi="Times New Roman" w:cs="Times New Roman"/>
          <w:sz w:val="20"/>
          <w:szCs w:val="20"/>
          <w:lang w:eastAsia="pl-PL"/>
        </w:rPr>
        <w:lastRenderedPageBreak/>
        <w:t xml:space="preserve">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Pzp: 1) oświadczenie o przynależności lub braku przynależności do tej samej grupy kapitałowej, o której mowa w art. 24 ust. 1 pkt 23 ustawy Pzp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u w:val="single"/>
          <w:lang w:eastAsia="pl-PL"/>
        </w:rPr>
        <w:t xml:space="preserve">SEKCJA IV: PROCEDURA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 xml:space="preserve">IV.1) OPIS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IV.1.1) Tryb udzielenia zamówienia: </w:t>
      </w:r>
      <w:r w:rsidRPr="0019590E">
        <w:rPr>
          <w:rFonts w:ascii="Times New Roman" w:eastAsia="Times New Roman" w:hAnsi="Times New Roman" w:cs="Times New Roman"/>
          <w:sz w:val="20"/>
          <w:szCs w:val="20"/>
          <w:lang w:eastAsia="pl-PL"/>
        </w:rPr>
        <w:t xml:space="preserve">Przetarg nieograniczony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IV.1.2) Zamawiający żąda wniesienia wadium:</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Tak </w:t>
      </w:r>
      <w:r w:rsidRPr="0019590E">
        <w:rPr>
          <w:rFonts w:ascii="Times New Roman" w:eastAsia="Times New Roman" w:hAnsi="Times New Roman" w:cs="Times New Roman"/>
          <w:sz w:val="20"/>
          <w:szCs w:val="20"/>
          <w:lang w:eastAsia="pl-PL"/>
        </w:rPr>
        <w:br/>
        <w:t xml:space="preserve">Informacja na temat wadium </w:t>
      </w:r>
      <w:r w:rsidRPr="0019590E">
        <w:rPr>
          <w:rFonts w:ascii="Times New Roman" w:eastAsia="Times New Roman" w:hAnsi="Times New Roman" w:cs="Times New Roman"/>
          <w:sz w:val="20"/>
          <w:szCs w:val="20"/>
          <w:lang w:eastAsia="pl-PL"/>
        </w:rPr>
        <w:br/>
        <w:t xml:space="preserve">1. Oferta musi być zabezpieczona wadium w wysokości: 10.000,00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Pzp. 9. Zamawiający zatrzyma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IV.1.3) Przewiduje się udzielenie zaliczek na poczet wykonania zamówienia:</w:t>
      </w:r>
      <w:r w:rsidRPr="0019590E">
        <w:rPr>
          <w:rFonts w:ascii="Times New Roman" w:eastAsia="Times New Roman" w:hAnsi="Times New Roman" w:cs="Times New Roman"/>
          <w:sz w:val="20"/>
          <w:szCs w:val="20"/>
          <w:lang w:eastAsia="pl-PL"/>
        </w:rPr>
        <w:t xml:space="preserv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lastRenderedPageBreak/>
        <w:t xml:space="preserve">Nie </w:t>
      </w:r>
      <w:r w:rsidRPr="0019590E">
        <w:rPr>
          <w:rFonts w:ascii="Times New Roman" w:eastAsia="Times New Roman" w:hAnsi="Times New Roman" w:cs="Times New Roman"/>
          <w:sz w:val="20"/>
          <w:szCs w:val="20"/>
          <w:lang w:eastAsia="pl-PL"/>
        </w:rPr>
        <w:br/>
        <w:t xml:space="preserve">Należy podać informacje na temat udzielania zaliczek: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r w:rsidRPr="0019590E">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19590E">
        <w:rPr>
          <w:rFonts w:ascii="Times New Roman" w:eastAsia="Times New Roman" w:hAnsi="Times New Roman" w:cs="Times New Roman"/>
          <w:sz w:val="20"/>
          <w:szCs w:val="20"/>
          <w:lang w:eastAsia="pl-PL"/>
        </w:rPr>
        <w:br/>
        <w:t xml:space="preserve">Nie </w:t>
      </w:r>
      <w:r w:rsidRPr="0019590E">
        <w:rPr>
          <w:rFonts w:ascii="Times New Roman" w:eastAsia="Times New Roman" w:hAnsi="Times New Roman" w:cs="Times New Roman"/>
          <w:sz w:val="20"/>
          <w:szCs w:val="20"/>
          <w:lang w:eastAsia="pl-PL"/>
        </w:rPr>
        <w:br/>
        <w:t xml:space="preserve">Informacje dodatkowe: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IV.1.5.) Wymaga się złożenia oferty wariantowej: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Nie </w:t>
      </w:r>
      <w:r w:rsidRPr="0019590E">
        <w:rPr>
          <w:rFonts w:ascii="Times New Roman" w:eastAsia="Times New Roman" w:hAnsi="Times New Roman" w:cs="Times New Roman"/>
          <w:sz w:val="20"/>
          <w:szCs w:val="20"/>
          <w:lang w:eastAsia="pl-PL"/>
        </w:rPr>
        <w:br/>
        <w:t xml:space="preserve">Dopuszcza się złożenie oferty wariantowej </w:t>
      </w:r>
      <w:r w:rsidRPr="0019590E">
        <w:rPr>
          <w:rFonts w:ascii="Times New Roman" w:eastAsia="Times New Roman" w:hAnsi="Times New Roman" w:cs="Times New Roman"/>
          <w:sz w:val="20"/>
          <w:szCs w:val="20"/>
          <w:lang w:eastAsia="pl-PL"/>
        </w:rPr>
        <w:br/>
        <w:t xml:space="preserve">Nie </w:t>
      </w:r>
      <w:r w:rsidRPr="0019590E">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Liczba wykonawców   </w:t>
      </w:r>
      <w:r w:rsidRPr="0019590E">
        <w:rPr>
          <w:rFonts w:ascii="Times New Roman" w:eastAsia="Times New Roman" w:hAnsi="Times New Roman" w:cs="Times New Roman"/>
          <w:sz w:val="20"/>
          <w:szCs w:val="20"/>
          <w:lang w:eastAsia="pl-PL"/>
        </w:rPr>
        <w:br/>
        <w:t xml:space="preserve">Przewidywana minimalna liczba wykonawców </w:t>
      </w:r>
      <w:r w:rsidRPr="0019590E">
        <w:rPr>
          <w:rFonts w:ascii="Times New Roman" w:eastAsia="Times New Roman" w:hAnsi="Times New Roman" w:cs="Times New Roman"/>
          <w:sz w:val="20"/>
          <w:szCs w:val="20"/>
          <w:lang w:eastAsia="pl-PL"/>
        </w:rPr>
        <w:br/>
        <w:t xml:space="preserve">Maksymalna liczba wykonawców   </w:t>
      </w:r>
      <w:r w:rsidRPr="0019590E">
        <w:rPr>
          <w:rFonts w:ascii="Times New Roman" w:eastAsia="Times New Roman" w:hAnsi="Times New Roman" w:cs="Times New Roman"/>
          <w:sz w:val="20"/>
          <w:szCs w:val="20"/>
          <w:lang w:eastAsia="pl-PL"/>
        </w:rPr>
        <w:br/>
        <w:t xml:space="preserve">Kryteria selekcji wykonawców: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IV.1.7) Informacje na temat umowy ramowej lub dynamicznego systemu zakupów: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Umowa ramowa będzie zawarta: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Czy przewiduje się ograniczenie liczby uczestników umowy ramowej: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Przewidziana maksymalna liczba uczestników umowy ramowej: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Informacje dodatkowe: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Zamówienie obejmuje ustanowienie dynamicznego systemu zakupów: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Informacje dodatkowe: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IV.1.8) Aukcja elektroniczna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Przewidziane jest przeprowadzenie aukcji elektronicznej </w:t>
      </w:r>
      <w:r w:rsidRPr="0019590E">
        <w:rPr>
          <w:rFonts w:ascii="Times New Roman" w:eastAsia="Times New Roman" w:hAnsi="Times New Roman" w:cs="Times New Roman"/>
          <w:i/>
          <w:iCs/>
          <w:sz w:val="20"/>
          <w:szCs w:val="20"/>
          <w:lang w:eastAsia="pl-PL"/>
        </w:rPr>
        <w:t xml:space="preserve">(przetarg nieograniczony, przetarg ograniczony, negocjacje z ogłoszeniem) </w:t>
      </w:r>
      <w:r w:rsidRPr="0019590E">
        <w:rPr>
          <w:rFonts w:ascii="Times New Roman" w:eastAsia="Times New Roman" w:hAnsi="Times New Roman" w:cs="Times New Roman"/>
          <w:sz w:val="20"/>
          <w:szCs w:val="20"/>
          <w:lang w:eastAsia="pl-PL"/>
        </w:rPr>
        <w:t xml:space="preserve">Nie </w:t>
      </w:r>
      <w:r w:rsidRPr="0019590E">
        <w:rPr>
          <w:rFonts w:ascii="Times New Roman" w:eastAsia="Times New Roman" w:hAnsi="Times New Roman" w:cs="Times New Roman"/>
          <w:sz w:val="20"/>
          <w:szCs w:val="20"/>
          <w:lang w:eastAsia="pl-PL"/>
        </w:rPr>
        <w:br/>
        <w:t xml:space="preserve">Należy podać adres strony internetowej, na której aukcja będzie prowadzona: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w:t>
      </w:r>
      <w:r w:rsidRPr="0019590E">
        <w:rPr>
          <w:rFonts w:ascii="Times New Roman" w:eastAsia="Times New Roman" w:hAnsi="Times New Roman" w:cs="Times New Roman"/>
          <w:sz w:val="20"/>
          <w:szCs w:val="20"/>
          <w:lang w:eastAsia="pl-PL"/>
        </w:rPr>
        <w:lastRenderedPageBreak/>
        <w:t xml:space="preserve">będzie termin ich udostępnienia: </w:t>
      </w:r>
      <w:r w:rsidRPr="0019590E">
        <w:rPr>
          <w:rFonts w:ascii="Times New Roman" w:eastAsia="Times New Roman" w:hAnsi="Times New Roman" w:cs="Times New Roman"/>
          <w:sz w:val="20"/>
          <w:szCs w:val="20"/>
          <w:lang w:eastAsia="pl-PL"/>
        </w:rPr>
        <w:br/>
        <w:t xml:space="preserve">Informacje dotyczące przebiegu aukcji elektronicznej: </w:t>
      </w:r>
      <w:r w:rsidRPr="0019590E">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19590E">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19590E">
        <w:rPr>
          <w:rFonts w:ascii="Times New Roman" w:eastAsia="Times New Roman" w:hAnsi="Times New Roman" w:cs="Times New Roman"/>
          <w:sz w:val="20"/>
          <w:szCs w:val="20"/>
          <w:lang w:eastAsia="pl-PL"/>
        </w:rPr>
        <w:br/>
        <w:t xml:space="preserve">Wymagania dotyczące rejestracji i identyfikacji wykonawców w aukcji elektronicznej: </w:t>
      </w:r>
      <w:r w:rsidRPr="0019590E">
        <w:rPr>
          <w:rFonts w:ascii="Times New Roman" w:eastAsia="Times New Roman" w:hAnsi="Times New Roman" w:cs="Times New Roman"/>
          <w:sz w:val="20"/>
          <w:szCs w:val="20"/>
          <w:lang w:eastAsia="pl-PL"/>
        </w:rPr>
        <w:br/>
        <w:t xml:space="preserve">Informacje o liczbie etapów aukcji elektronicznej i czasie ich trwania: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t xml:space="preserve">Czas trwania: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19590E">
        <w:rPr>
          <w:rFonts w:ascii="Times New Roman" w:eastAsia="Times New Roman" w:hAnsi="Times New Roman" w:cs="Times New Roman"/>
          <w:sz w:val="20"/>
          <w:szCs w:val="20"/>
          <w:lang w:eastAsia="pl-PL"/>
        </w:rPr>
        <w:br/>
        <w:t xml:space="preserve">Warunki zamknięcia aukcji elektronicznej: </w:t>
      </w:r>
      <w:r w:rsidRPr="0019590E">
        <w:rPr>
          <w:rFonts w:ascii="Times New Roman" w:eastAsia="Times New Roman" w:hAnsi="Times New Roman" w:cs="Times New Roman"/>
          <w:sz w:val="20"/>
          <w:szCs w:val="20"/>
          <w:lang w:eastAsia="pl-PL"/>
        </w:rPr>
        <w:br/>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IV.2) KRYTERIA OCENY OFERT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IV.2.1) Kryteria oceny ofert: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IV.2.2) Kryteria</w:t>
      </w:r>
      <w:r w:rsidRPr="0019590E">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23"/>
        <w:gridCol w:w="852"/>
      </w:tblGrid>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Znaczenie</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60,00</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Wydłużenie okresu gwarancji na roboty budowlane powyżej 36 miesięcy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35,00</w:t>
            </w:r>
          </w:p>
        </w:tc>
      </w:tr>
      <w:tr w:rsidR="0019590E" w:rsidRPr="0019590E" w:rsidTr="0019590E">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5,00</w:t>
            </w:r>
          </w:p>
        </w:tc>
      </w:tr>
    </w:tbl>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IV.2.3) Zastosowanie procedury, o której mowa w art. 24aa ust. 1 ustawy Pzp </w:t>
      </w:r>
      <w:r w:rsidRPr="0019590E">
        <w:rPr>
          <w:rFonts w:ascii="Times New Roman" w:eastAsia="Times New Roman" w:hAnsi="Times New Roman" w:cs="Times New Roman"/>
          <w:sz w:val="20"/>
          <w:szCs w:val="20"/>
          <w:lang w:eastAsia="pl-PL"/>
        </w:rPr>
        <w:t xml:space="preserve">(przetarg nieograniczony) </w:t>
      </w:r>
      <w:r w:rsidRPr="0019590E">
        <w:rPr>
          <w:rFonts w:ascii="Times New Roman" w:eastAsia="Times New Roman" w:hAnsi="Times New Roman" w:cs="Times New Roman"/>
          <w:sz w:val="20"/>
          <w:szCs w:val="20"/>
          <w:lang w:eastAsia="pl-PL"/>
        </w:rPr>
        <w:br/>
        <w:t xml:space="preserve">Tak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IV.3) Negocjacje z ogłoszeniem, dialog konkurencyjny, partnerstwo innowacyjne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IV.3.1) Informacje na temat negocjacji z ogłoszeniem</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Minimalne wymagania, które muszą spełniać wszystkie oferty: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19590E">
        <w:rPr>
          <w:rFonts w:ascii="Times New Roman" w:eastAsia="Times New Roman" w:hAnsi="Times New Roman" w:cs="Times New Roman"/>
          <w:sz w:val="20"/>
          <w:szCs w:val="20"/>
          <w:lang w:eastAsia="pl-PL"/>
        </w:rPr>
        <w:br/>
        <w:t xml:space="preserve">Przewidziany jest podział negocjacji na etapy w celu ograniczenia liczby ofert: </w:t>
      </w:r>
      <w:r w:rsidRPr="0019590E">
        <w:rPr>
          <w:rFonts w:ascii="Times New Roman" w:eastAsia="Times New Roman" w:hAnsi="Times New Roman" w:cs="Times New Roman"/>
          <w:sz w:val="20"/>
          <w:szCs w:val="20"/>
          <w:lang w:eastAsia="pl-PL"/>
        </w:rPr>
        <w:br/>
        <w:t xml:space="preserve">Należy podać informacje na temat etapów negocjacji (w tym liczbę etapów):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Informacje dodatkowe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IV.3.2) Informacje na temat dialogu konkurencyjnego</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Opis potrzeb i wymagań zamawiającego lub informacja o sposobie uzyskania tego opisu: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Wstępny harmonogram postępowania: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Podział dialogu na etapy w celu ograniczenia liczby rozwiązań: </w:t>
      </w:r>
      <w:r w:rsidRPr="0019590E">
        <w:rPr>
          <w:rFonts w:ascii="Times New Roman" w:eastAsia="Times New Roman" w:hAnsi="Times New Roman" w:cs="Times New Roman"/>
          <w:sz w:val="20"/>
          <w:szCs w:val="20"/>
          <w:lang w:eastAsia="pl-PL"/>
        </w:rPr>
        <w:br/>
        <w:t xml:space="preserve">Należy podać informacje na temat etapów dialogu: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Informacje dodatkowe: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IV.3.3) Informacje na temat partnerstwa innowacyjnego</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Informacje dodatkowe: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lastRenderedPageBreak/>
        <w:t xml:space="preserve">IV.4) Licytacja elektroniczna </w:t>
      </w:r>
      <w:r w:rsidRPr="0019590E">
        <w:rPr>
          <w:rFonts w:ascii="Times New Roman" w:eastAsia="Times New Roman" w:hAnsi="Times New Roman" w:cs="Times New Roman"/>
          <w:sz w:val="20"/>
          <w:szCs w:val="20"/>
          <w:lang w:eastAsia="pl-PL"/>
        </w:rPr>
        <w:br/>
        <w:t xml:space="preserve">Adres strony internetowej, na której będzie prowadzona licytacja elektroniczna: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Informacje o liczbie etapów licytacji elektronicznej i czasie ich trwania: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Czas trwania: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Termin składania wniosków o dopuszczenie do udziału w licytacji elektronicznej: </w:t>
      </w:r>
      <w:r w:rsidRPr="0019590E">
        <w:rPr>
          <w:rFonts w:ascii="Times New Roman" w:eastAsia="Times New Roman" w:hAnsi="Times New Roman" w:cs="Times New Roman"/>
          <w:sz w:val="20"/>
          <w:szCs w:val="20"/>
          <w:lang w:eastAsia="pl-PL"/>
        </w:rPr>
        <w:br/>
        <w:t xml:space="preserve">Data: godzina: </w:t>
      </w:r>
      <w:r w:rsidRPr="0019590E">
        <w:rPr>
          <w:rFonts w:ascii="Times New Roman" w:eastAsia="Times New Roman" w:hAnsi="Times New Roman" w:cs="Times New Roman"/>
          <w:sz w:val="20"/>
          <w:szCs w:val="20"/>
          <w:lang w:eastAsia="pl-PL"/>
        </w:rPr>
        <w:br/>
        <w:t xml:space="preserve">Termin otwarcia licytacji elektronicznej: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t xml:space="preserve">Termin i warunki zamknięcia licytacji elektronicznej: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t xml:space="preserve">Wymagania dotyczące zabezpieczenia należytego wykonania umowy: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lang w:eastAsia="pl-PL"/>
        </w:rPr>
        <w:br/>
        <w:t xml:space="preserve">Informacje dodatkowe: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r w:rsidRPr="0019590E">
        <w:rPr>
          <w:rFonts w:ascii="Times New Roman" w:eastAsia="Times New Roman" w:hAnsi="Times New Roman" w:cs="Times New Roman"/>
          <w:b/>
          <w:bCs/>
          <w:sz w:val="20"/>
          <w:szCs w:val="20"/>
          <w:lang w:eastAsia="pl-PL"/>
        </w:rPr>
        <w:t>IV.5) ZMIANA UMOWY</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19590E">
        <w:rPr>
          <w:rFonts w:ascii="Times New Roman" w:eastAsia="Times New Roman" w:hAnsi="Times New Roman" w:cs="Times New Roman"/>
          <w:sz w:val="20"/>
          <w:szCs w:val="20"/>
          <w:lang w:eastAsia="pl-PL"/>
        </w:rPr>
        <w:t xml:space="preserve"> Tak </w:t>
      </w:r>
      <w:r w:rsidRPr="0019590E">
        <w:rPr>
          <w:rFonts w:ascii="Times New Roman" w:eastAsia="Times New Roman" w:hAnsi="Times New Roman" w:cs="Times New Roman"/>
          <w:sz w:val="20"/>
          <w:szCs w:val="20"/>
          <w:lang w:eastAsia="pl-PL"/>
        </w:rPr>
        <w:br/>
        <w:t xml:space="preserve">Należy wskazać zakres, charakter zmian oraz warunki wprowadzenia zmian: </w:t>
      </w:r>
      <w:r w:rsidRPr="0019590E">
        <w:rPr>
          <w:rFonts w:ascii="Times New Roman" w:eastAsia="Times New Roman" w:hAnsi="Times New Roman" w:cs="Times New Roman"/>
          <w:sz w:val="20"/>
          <w:szCs w:val="20"/>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13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w:t>
      </w:r>
      <w:r w:rsidRPr="0019590E">
        <w:rPr>
          <w:rFonts w:ascii="Times New Roman" w:eastAsia="Times New Roman" w:hAnsi="Times New Roman" w:cs="Times New Roman"/>
          <w:sz w:val="20"/>
          <w:szCs w:val="20"/>
          <w:lang w:eastAsia="pl-PL"/>
        </w:rPr>
        <w:lastRenderedPageBreak/>
        <w:t xml:space="preserve">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Sekocenbudzie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usług -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IV.6) INFORMACJE ADMINISTRACYJNE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IV.6.1) Sposób udostępniania informacji o charakterze poufnym </w:t>
      </w:r>
      <w:r w:rsidRPr="0019590E">
        <w:rPr>
          <w:rFonts w:ascii="Times New Roman" w:eastAsia="Times New Roman" w:hAnsi="Times New Roman" w:cs="Times New Roman"/>
          <w:i/>
          <w:iCs/>
          <w:sz w:val="20"/>
          <w:szCs w:val="20"/>
          <w:lang w:eastAsia="pl-PL"/>
        </w:rPr>
        <w:t xml:space="preserve">(jeżeli dotyczy):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Środki służące ochronie informacji o charakterze poufnym</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19590E">
        <w:rPr>
          <w:rFonts w:ascii="Times New Roman" w:eastAsia="Times New Roman" w:hAnsi="Times New Roman" w:cs="Times New Roman"/>
          <w:sz w:val="20"/>
          <w:szCs w:val="20"/>
          <w:lang w:eastAsia="pl-PL"/>
        </w:rPr>
        <w:br/>
        <w:t xml:space="preserve">Data: 2020-05-08, godzina: 09:00, </w:t>
      </w:r>
      <w:r w:rsidRPr="0019590E">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19590E">
        <w:rPr>
          <w:rFonts w:ascii="Times New Roman" w:eastAsia="Times New Roman" w:hAnsi="Times New Roman" w:cs="Times New Roman"/>
          <w:sz w:val="20"/>
          <w:szCs w:val="20"/>
          <w:lang w:eastAsia="pl-PL"/>
        </w:rPr>
        <w:br/>
        <w:t xml:space="preserve">Nie </w:t>
      </w:r>
      <w:r w:rsidRPr="0019590E">
        <w:rPr>
          <w:rFonts w:ascii="Times New Roman" w:eastAsia="Times New Roman" w:hAnsi="Times New Roman" w:cs="Times New Roman"/>
          <w:sz w:val="20"/>
          <w:szCs w:val="20"/>
          <w:lang w:eastAsia="pl-PL"/>
        </w:rPr>
        <w:br/>
        <w:t xml:space="preserve">Wskazać powody: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19590E">
        <w:rPr>
          <w:rFonts w:ascii="Times New Roman" w:eastAsia="Times New Roman" w:hAnsi="Times New Roman" w:cs="Times New Roman"/>
          <w:sz w:val="20"/>
          <w:szCs w:val="20"/>
          <w:lang w:eastAsia="pl-PL"/>
        </w:rPr>
        <w:br/>
        <w:t xml:space="preserve">&gt; polski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 xml:space="preserve">IV.6.3) Termin związania ofertą: </w:t>
      </w:r>
      <w:r w:rsidRPr="0019590E">
        <w:rPr>
          <w:rFonts w:ascii="Times New Roman" w:eastAsia="Times New Roman" w:hAnsi="Times New Roman" w:cs="Times New Roman"/>
          <w:sz w:val="20"/>
          <w:szCs w:val="20"/>
          <w:lang w:eastAsia="pl-PL"/>
        </w:rPr>
        <w:t xml:space="preserve">do: okres w dniach: 30 (od ostatecznego terminu składania ofert)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19590E">
        <w:rPr>
          <w:rFonts w:ascii="Times New Roman" w:eastAsia="Times New Roman" w:hAnsi="Times New Roman" w:cs="Times New Roman"/>
          <w:sz w:val="20"/>
          <w:szCs w:val="20"/>
          <w:lang w:eastAsia="pl-PL"/>
        </w:rPr>
        <w:t xml:space="preserve"> Nie </w:t>
      </w:r>
      <w:r w:rsidRPr="0019590E">
        <w:rPr>
          <w:rFonts w:ascii="Times New Roman" w:eastAsia="Times New Roman" w:hAnsi="Times New Roman" w:cs="Times New Roman"/>
          <w:sz w:val="20"/>
          <w:szCs w:val="20"/>
          <w:lang w:eastAsia="pl-PL"/>
        </w:rPr>
        <w:br/>
      </w:r>
      <w:r w:rsidRPr="0019590E">
        <w:rPr>
          <w:rFonts w:ascii="Times New Roman" w:eastAsia="Times New Roman" w:hAnsi="Times New Roman" w:cs="Times New Roman"/>
          <w:b/>
          <w:bCs/>
          <w:sz w:val="20"/>
          <w:szCs w:val="20"/>
          <w:lang w:eastAsia="pl-PL"/>
        </w:rPr>
        <w:t>IV.6.5) Informacje dodatkowe:</w:t>
      </w:r>
      <w:r w:rsidRPr="0019590E">
        <w:rPr>
          <w:rFonts w:ascii="Times New Roman" w:eastAsia="Times New Roman" w:hAnsi="Times New Roman" w:cs="Times New Roman"/>
          <w:sz w:val="20"/>
          <w:szCs w:val="20"/>
          <w:lang w:eastAsia="pl-PL"/>
        </w:rPr>
        <w:t xml:space="preserve"> </w:t>
      </w:r>
      <w:r w:rsidRPr="0019590E">
        <w:rPr>
          <w:rFonts w:ascii="Times New Roman" w:eastAsia="Times New Roman" w:hAnsi="Times New Roman" w:cs="Times New Roman"/>
          <w:sz w:val="20"/>
          <w:szCs w:val="20"/>
          <w:lang w:eastAsia="pl-PL"/>
        </w:rPr>
        <w:br/>
        <w:t xml:space="preserve">1. Oferta musi zawierać: 1) formularz oferty (wzór zał. nr 1 do SIWZ), 2) kosztorys ofertowy, 3) dowód wpłaty wadium (dot. wadium wniesionego w innej formie niż pieniężna, a w przypadku wniesienia wadium w formie pieniężnej Zamawiający zaleca załączenie dokumentu potwierdzającego dokonanie przelewu do oferty), 4) oświadczenie z art. 25a ust. 1 ustawy Pzp (wzór zał. nr 2a, 2b do SIWZ), 5) pełnomocnictwo - jeżeli dotyczy, 6) zobowiązanie podmiotu do oddania Wykonawcy do dyspozycji niezbędnych zasobów na potrzeby realizacji przedmiotowego zamówienia zgodnie z art. 22a ust. 2 ustawy Pzp (wzór zał. nr 6a, 6b, 6c do SIWZ), lub inny stosowny w tym zakresie dokument, jeżeli Wykonawca polega na zdolnościach lub sytuacji innych podmiotów. 2. Opis kryteriów wraz z podaniem znaczenia kryteriów: Oferty zostaną ocenione przez Zamawiającego na podstawie następujących kryteriów: 1. Cena oferty brutto (C) – 60%. 2. Wydłużenie okresu gwarancji na roboty budowlane powyżej 36 miesięcy (G)- 35% . 3. Kryterium społeczne (S) – 5%. Ad.1. Kryterium „Cena oferty brutto” – wskaźnik „C”, ranga (znaczenie): 60 % - kryterium rozpatrywane będzie na podstawie ceny brutto za wykonanie przedmiotu zamówienia, podanej przez Wykonawcę w Formularzu oferty. Zamawiający ofercie o najniższej cenie przyzna 60 punktów, a każdej następnej ofercie zostanie przyporządkowana liczba punktów proporcjonalnie mniejsza. Ad.2. Zamawiający ustala minimalny wymagany okres gwarancji na roboty </w:t>
      </w:r>
      <w:r w:rsidRPr="0019590E">
        <w:rPr>
          <w:rFonts w:ascii="Times New Roman" w:eastAsia="Times New Roman" w:hAnsi="Times New Roman" w:cs="Times New Roman"/>
          <w:sz w:val="20"/>
          <w:szCs w:val="20"/>
          <w:lang w:eastAsia="pl-PL"/>
        </w:rPr>
        <w:lastRenderedPageBreak/>
        <w:t xml:space="preserve">budowlane objęte przedmiotem zamówienia na 36 miesięcy, licząc od dnia następnego po zakończeniu odbioru końcowego robót. Zamawiający przyzna punkty zgodnie z zasadą: Brak wydłużenia terminu gwarancji – 0 pkt, wydłużenie o 1 – 3 miesięcy - 5 pkt, wydłużenie o 4 – 7 miesięcy - 10 pkt, wydłużenie o 8 – 11 miesięcy - 15 pkt, wydłużenie o 12 – 15 miesięcy - 20 pkt, wydłużenie o 16 – 19 miesięcy - 25 pkt, wydłużenie o 20 – 23 miesięcy - 30 pkt, wydłużenie 24 miesiące i więcej - 35 pkt. Ad.3. Kryterium społeczne (S) tj. zatrudnienie przy realizacji zamówienia, nieprzerwalnie przez cały jego okres, 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Pozostałe kwestie dotyczące osób, o których mowa powyżej reguluje projekt umowy. 3. Opis sposobu obliczania ceny: 3.1. Cenę oferty netto, wartość podatku VAT oraz cenę oferty brutto za wykonanie przedmiotu zamówienia w ustaloną na podstawie przedmiaru robót i sporządzonego na jego podstawie przez Wykonawcę kosztorysu ofertowego sporządzonego metodą kalkulacji uproszczonej należy podać w formularzu oferty (załącznik nr 1 do SIWZ). Wszystkie ceny należy podać z dokładnością do dwóch cyfr po przecinku. 3.2. Do oferty należy załączyć kosztorys ofertowy sporządzony metodą kalkulacji uproszczonej. 3.3. Kalkulacji należy dokonać na podstawie przedmiaru udostępnionego w formacie „pdf”. Przedmiar w formacie „ath” jest udostępniony przez Zamawiającego jedynie pomocniczo. Wykonawca przedstawi kalkulację uproszczoną w formie pisemnej oraz nieobowiązkowo w formacie „ath” na płycie CD. Wersja papierowa i elektroniczna powinny być tożsame. W przypadku różnic Zamawiający uzna wersję pisemną. 3.4. Cena oferty brutto </w:t>
      </w:r>
      <w:r w:rsidRPr="005E180F">
        <w:rPr>
          <w:rFonts w:ascii="Times New Roman" w:eastAsia="Times New Roman" w:hAnsi="Times New Roman" w:cs="Times New Roman"/>
          <w:sz w:val="20"/>
          <w:szCs w:val="20"/>
          <w:lang w:eastAsia="pl-PL"/>
        </w:rPr>
        <w:t>przedstawiona przez Wykonawcę w formularzu oferty musi być kompletna, jednoznaczna i ostateczna, zawierająca podatek VAT naliczony zgodnie z przepisami ob</w:t>
      </w:r>
      <w:bookmarkStart w:id="0" w:name="_GoBack"/>
      <w:bookmarkEnd w:id="0"/>
      <w:r w:rsidRPr="005E180F">
        <w:rPr>
          <w:rFonts w:ascii="Times New Roman" w:eastAsia="Times New Roman" w:hAnsi="Times New Roman" w:cs="Times New Roman"/>
          <w:sz w:val="20"/>
          <w:szCs w:val="20"/>
          <w:lang w:eastAsia="pl-PL"/>
        </w:rPr>
        <w:t>owiązującymi w tym zakresie. 3.5. Wykonawca ma obowiązek zastosowania stawki podatku VAT dla przedmiotowego zamówienia w wysokości, która wynika z przepisów prawa podatkowego. Zamawiający określił 8% stawkę podatku VAT dla wykonania przedmiotu zamówienia zgodnie z formularzem ofertowym. W przypadku, gdy Wykonawca poda w ofercie inną niż podana przez Zamawiającego stawkę podatku VAT, bądź jest zwolniony od podatku VAT, należy przedstawić w ofercie uzasadnienie wraz z podstawą prawną. 3.6. W kosztorysie ofertowym muszą być wycenione wszystkie pozycje przedmiaru, co oznacza podanie ceny jednostkowej i obliczenie wartości dla każdej pozycji przedmiaru. Nieokreślenie ceny jednostkowej dla jakiejkolwiek pozycji przedmiaru, zmniejszenie, zwiększenie bądź</w:t>
      </w:r>
      <w:r w:rsidRPr="0019590E">
        <w:rPr>
          <w:rFonts w:ascii="Times New Roman" w:eastAsia="Times New Roman" w:hAnsi="Times New Roman" w:cs="Times New Roman"/>
          <w:sz w:val="20"/>
          <w:szCs w:val="20"/>
          <w:lang w:eastAsia="pl-PL"/>
        </w:rPr>
        <w:t xml:space="preserve"> pominięcie pozycji przedmiaru lub jego części skutkować będzie odrzuceniem oferty, o ile omyłek tych nie będzie można poprawić w trybie art. 87 ust. 2 ustawy Pzp. 3.7. W przypadku poprawiania oczywistych omyłek rachunkowych, o których mowa w art. 87 ust. 2 pkt 2 ustawy Pzp, za prawidłowo podaną Zamawiający przyjmie cenę jednostkową i/lub wartość za część zamówienia. 3.8. Zgodnie z art. 89 ust. 1 pkt 7 ustawy Pzp, zamawiający odrzuca ofertę jeżeli wykonawca w terminie 3 dni od dnia doręczenia zawiadomienia nie zgodził się na poprawienie omyłki, o której mowa w art. 87 ust. 2 pkt 3 ustawy Pzp. Zamawiający wskazuje, że brak informacji od wykonawcy zostanie uznany za wyrażenie zgody na poprawienie niniejszej omyłki. 3.9. W przypadku wystąpienia w formularzu oferty rozbieżności pomiędzy ceną oferty brutto podaną liczbowo a słownie, Zamawiający za właściwą przyjmie prawidłowo obliczoną wartość podaną liczbowo. 3.10. Wykonawca musi uwzględnić w cenie oferty wszelkie koszty, w tym wzrost cen materiałów oraz ewentualne bonifikaty, upusty, odzysk materiałów wtórnych itp. tak, aby zapewnić realizację przedmiotu zamówienia na warunkach określonych w niniejszej SIWZ. 3.11.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zobowiązany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3.12. Zgodnie z art. 93 ust. 1c ustawy Pzp, w przypadku, o którym mowa w art. 93 ust. 1 pkt 4) ustawy Pzp,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3.13. W kosztorysie ofertowym wszystkie ceny jednostkowe zaleca się podać bez podatku VAT. 4. Zamawiający zgodnie z art. 24aa ust. 1 ustawy Pzp tj. najpierw dokona oceny ofert, a następnie zbada czy Wykonawca, którego oferta została oceniona jako najkorzystniejsza, nie podlega wykluczeniu oraz spełnia warunki udziału w postępowaniu. 5. Zabezpieczenie </w:t>
      </w:r>
      <w:r w:rsidRPr="0019590E">
        <w:rPr>
          <w:rFonts w:ascii="Times New Roman" w:eastAsia="Times New Roman" w:hAnsi="Times New Roman" w:cs="Times New Roman"/>
          <w:sz w:val="20"/>
          <w:szCs w:val="20"/>
          <w:lang w:eastAsia="pl-PL"/>
        </w:rPr>
        <w:lastRenderedPageBreak/>
        <w:t xml:space="preserve">ustala się zabezpieczenie należytego wykonania umowy w wysokości 5% ceny całkowitej brutto podanej w ofercie. 6.Niniejsze postępowanie stanowi część zamówienia obejmującego zmianę systemów ogrzewania w budynkach mieszkalnych realizowanych w 2020 roku, w ramach projektu pn.” Ograniczenie emisji kominowej w zasobie mieszkaniowym Gminy Wrocław poprzez likwidację węglowych źródeł ciepła – Etap 2” budynki przy ul. Komuny Paryskiej 82, 84, 84a, ul. Prądzyńskiego 20, 20A i 24, ul. Brzeskiej 25A, ul. Prądzyńskiego 3,39, ul. Więckowskiego 20,21, ul. Obornickiej 59, 61, 75, ul. Chińskiej 2B, 2C, 3A, ul. Tadeusza Kościuszki 180A, 182A, 184A i 186A planowanego do dofinansowania ze środków Europejskieo Funduszu Rozwoju Regionalnego w ramach Regionalnego Programu Operacyjnego Województwa Dolnośląskiego 2014-2020, Oś priorytetowa 3, Gospodarka niskoemisyjna, Działanie 3.3 „Efektywność energetyczna w budynkach użyteczności publicznej i sektorze mieszkaniowym”, Poddziałanie 3.3.2 ZIT WrOF „Efektywność energetyczna w budynkach użyteczności publicznej i sektorze mieszkaniowym – ZIT WrOF” Typ 3.3 e Modernizacja systemów grzewczych i odnawialne źródła energii – projekty dotyczące zwalczania emisji kominowej – projekty niegrantowe”. </w:t>
      </w:r>
    </w:p>
    <w:p w:rsidR="0019590E" w:rsidRPr="0019590E" w:rsidRDefault="0019590E" w:rsidP="0019590E">
      <w:pPr>
        <w:spacing w:after="0" w:line="240" w:lineRule="auto"/>
        <w:jc w:val="center"/>
        <w:rPr>
          <w:rFonts w:ascii="Times New Roman" w:eastAsia="Times New Roman" w:hAnsi="Times New Roman" w:cs="Times New Roman"/>
          <w:sz w:val="20"/>
          <w:szCs w:val="20"/>
          <w:lang w:eastAsia="pl-PL"/>
        </w:rPr>
      </w:pPr>
      <w:r w:rsidRPr="0019590E">
        <w:rPr>
          <w:rFonts w:ascii="Times New Roman" w:eastAsia="Times New Roman" w:hAnsi="Times New Roman" w:cs="Times New Roman"/>
          <w:sz w:val="20"/>
          <w:szCs w:val="20"/>
          <w:u w:val="single"/>
          <w:lang w:eastAsia="pl-PL"/>
        </w:rPr>
        <w:t xml:space="preserve">ZAŁĄCZNIK I - INFORMACJE DOTYCZĄCE OFERT CZĘŚCIOWYCH </w:t>
      </w:r>
    </w:p>
    <w:p w:rsidR="0019590E" w:rsidRPr="0019590E" w:rsidRDefault="0019590E" w:rsidP="0019590E">
      <w:pPr>
        <w:spacing w:after="0" w:line="240" w:lineRule="auto"/>
        <w:rPr>
          <w:rFonts w:ascii="Times New Roman" w:eastAsia="Times New Roman" w:hAnsi="Times New Roman" w:cs="Times New Roman"/>
          <w:sz w:val="20"/>
          <w:szCs w:val="20"/>
          <w:lang w:eastAsia="pl-PL"/>
        </w:rPr>
      </w:pPr>
    </w:p>
    <w:p w:rsidR="0019590E" w:rsidRPr="0019590E" w:rsidRDefault="0019590E" w:rsidP="0019590E">
      <w:pPr>
        <w:spacing w:after="0" w:line="240" w:lineRule="auto"/>
        <w:rPr>
          <w:rFonts w:ascii="Times New Roman" w:eastAsia="Times New Roman" w:hAnsi="Times New Roman" w:cs="Times New Roman"/>
          <w:sz w:val="20"/>
          <w:szCs w:val="20"/>
          <w:lang w:eastAsia="pl-PL"/>
        </w:rPr>
      </w:pPr>
    </w:p>
    <w:p w:rsidR="0019590E" w:rsidRPr="0019590E" w:rsidRDefault="0019590E" w:rsidP="0019590E">
      <w:pPr>
        <w:spacing w:after="240" w:line="240" w:lineRule="auto"/>
        <w:rPr>
          <w:rFonts w:ascii="Times New Roman" w:eastAsia="Times New Roman" w:hAnsi="Times New Roman" w:cs="Times New Roman"/>
          <w:sz w:val="20"/>
          <w:szCs w:val="20"/>
          <w:lang w:eastAsia="pl-PL"/>
        </w:rPr>
      </w:pPr>
    </w:p>
    <w:p w:rsidR="0019590E" w:rsidRPr="0019590E" w:rsidRDefault="0019590E" w:rsidP="0019590E">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590E" w:rsidRPr="0019590E" w:rsidTr="0019590E">
        <w:trPr>
          <w:tblCellSpacing w:w="15" w:type="dxa"/>
        </w:trPr>
        <w:tc>
          <w:tcPr>
            <w:tcW w:w="0" w:type="auto"/>
            <w:vAlign w:val="center"/>
            <w:hideMark/>
          </w:tcPr>
          <w:p w:rsidR="0019590E" w:rsidRPr="0019590E" w:rsidRDefault="0019590E" w:rsidP="0019590E">
            <w:pPr>
              <w:spacing w:after="240" w:line="240" w:lineRule="auto"/>
              <w:rPr>
                <w:rFonts w:ascii="Times New Roman" w:eastAsia="Times New Roman" w:hAnsi="Times New Roman" w:cs="Times New Roman"/>
                <w:sz w:val="20"/>
                <w:szCs w:val="20"/>
                <w:lang w:eastAsia="pl-PL"/>
              </w:rPr>
            </w:pPr>
          </w:p>
        </w:tc>
      </w:tr>
    </w:tbl>
    <w:p w:rsidR="00D63DA1" w:rsidRPr="0019590E" w:rsidRDefault="00D63DA1">
      <w:pPr>
        <w:rPr>
          <w:rFonts w:ascii="Times New Roman" w:hAnsi="Times New Roman" w:cs="Times New Roman"/>
          <w:sz w:val="20"/>
          <w:szCs w:val="20"/>
        </w:rPr>
      </w:pPr>
    </w:p>
    <w:sectPr w:rsidR="00D63DA1" w:rsidRPr="001959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90E" w:rsidRDefault="0019590E" w:rsidP="0019590E">
      <w:pPr>
        <w:spacing w:after="0" w:line="240" w:lineRule="auto"/>
      </w:pPr>
      <w:r>
        <w:separator/>
      </w:r>
    </w:p>
  </w:endnote>
  <w:endnote w:type="continuationSeparator" w:id="0">
    <w:p w:rsidR="0019590E" w:rsidRDefault="0019590E" w:rsidP="0019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0E" w:rsidRDefault="0019590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740657"/>
      <w:docPartObj>
        <w:docPartGallery w:val="Page Numbers (Bottom of Page)"/>
        <w:docPartUnique/>
      </w:docPartObj>
    </w:sdtPr>
    <w:sdtEndPr/>
    <w:sdtContent>
      <w:p w:rsidR="0019590E" w:rsidRDefault="0019590E">
        <w:pPr>
          <w:pStyle w:val="Stopka"/>
          <w:jc w:val="right"/>
        </w:pPr>
        <w:r>
          <w:fldChar w:fldCharType="begin"/>
        </w:r>
        <w:r>
          <w:instrText>PAGE   \* MERGEFORMAT</w:instrText>
        </w:r>
        <w:r>
          <w:fldChar w:fldCharType="separate"/>
        </w:r>
        <w:r w:rsidR="005E180F">
          <w:rPr>
            <w:noProof/>
          </w:rPr>
          <w:t>8</w:t>
        </w:r>
        <w:r>
          <w:fldChar w:fldCharType="end"/>
        </w:r>
      </w:p>
    </w:sdtContent>
  </w:sdt>
  <w:p w:rsidR="0019590E" w:rsidRDefault="0019590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0E" w:rsidRDefault="001959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90E" w:rsidRDefault="0019590E" w:rsidP="0019590E">
      <w:pPr>
        <w:spacing w:after="0" w:line="240" w:lineRule="auto"/>
      </w:pPr>
      <w:r>
        <w:separator/>
      </w:r>
    </w:p>
  </w:footnote>
  <w:footnote w:type="continuationSeparator" w:id="0">
    <w:p w:rsidR="0019590E" w:rsidRDefault="0019590E" w:rsidP="00195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0E" w:rsidRDefault="0019590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0E" w:rsidRDefault="001959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0E" w:rsidRDefault="0019590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0E"/>
    <w:rsid w:val="0019590E"/>
    <w:rsid w:val="005E180F"/>
    <w:rsid w:val="00D63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9BCAF-BA0A-462A-9A67-6067D934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59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590E"/>
  </w:style>
  <w:style w:type="paragraph" w:styleId="Stopka">
    <w:name w:val="footer"/>
    <w:basedOn w:val="Normalny"/>
    <w:link w:val="StopkaZnak"/>
    <w:uiPriority w:val="99"/>
    <w:unhideWhenUsed/>
    <w:rsid w:val="001959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48692">
      <w:bodyDiv w:val="1"/>
      <w:marLeft w:val="0"/>
      <w:marRight w:val="0"/>
      <w:marTop w:val="0"/>
      <w:marBottom w:val="0"/>
      <w:divBdr>
        <w:top w:val="none" w:sz="0" w:space="0" w:color="auto"/>
        <w:left w:val="none" w:sz="0" w:space="0" w:color="auto"/>
        <w:bottom w:val="none" w:sz="0" w:space="0" w:color="auto"/>
        <w:right w:val="none" w:sz="0" w:space="0" w:color="auto"/>
      </w:divBdr>
      <w:divsChild>
        <w:div w:id="1081370633">
          <w:marLeft w:val="0"/>
          <w:marRight w:val="0"/>
          <w:marTop w:val="0"/>
          <w:marBottom w:val="0"/>
          <w:divBdr>
            <w:top w:val="none" w:sz="0" w:space="0" w:color="auto"/>
            <w:left w:val="none" w:sz="0" w:space="0" w:color="auto"/>
            <w:bottom w:val="none" w:sz="0" w:space="0" w:color="auto"/>
            <w:right w:val="none" w:sz="0" w:space="0" w:color="auto"/>
          </w:divBdr>
          <w:divsChild>
            <w:div w:id="791752386">
              <w:marLeft w:val="0"/>
              <w:marRight w:val="0"/>
              <w:marTop w:val="0"/>
              <w:marBottom w:val="0"/>
              <w:divBdr>
                <w:top w:val="none" w:sz="0" w:space="0" w:color="auto"/>
                <w:left w:val="none" w:sz="0" w:space="0" w:color="auto"/>
                <w:bottom w:val="none" w:sz="0" w:space="0" w:color="auto"/>
                <w:right w:val="none" w:sz="0" w:space="0" w:color="auto"/>
              </w:divBdr>
            </w:div>
            <w:div w:id="1341928176">
              <w:marLeft w:val="0"/>
              <w:marRight w:val="0"/>
              <w:marTop w:val="0"/>
              <w:marBottom w:val="0"/>
              <w:divBdr>
                <w:top w:val="none" w:sz="0" w:space="0" w:color="auto"/>
                <w:left w:val="none" w:sz="0" w:space="0" w:color="auto"/>
                <w:bottom w:val="none" w:sz="0" w:space="0" w:color="auto"/>
                <w:right w:val="none" w:sz="0" w:space="0" w:color="auto"/>
              </w:divBdr>
            </w:div>
            <w:div w:id="1840540349">
              <w:marLeft w:val="0"/>
              <w:marRight w:val="0"/>
              <w:marTop w:val="0"/>
              <w:marBottom w:val="0"/>
              <w:divBdr>
                <w:top w:val="none" w:sz="0" w:space="0" w:color="auto"/>
                <w:left w:val="none" w:sz="0" w:space="0" w:color="auto"/>
                <w:bottom w:val="none" w:sz="0" w:space="0" w:color="auto"/>
                <w:right w:val="none" w:sz="0" w:space="0" w:color="auto"/>
              </w:divBdr>
              <w:divsChild>
                <w:div w:id="941380206">
                  <w:marLeft w:val="0"/>
                  <w:marRight w:val="0"/>
                  <w:marTop w:val="0"/>
                  <w:marBottom w:val="0"/>
                  <w:divBdr>
                    <w:top w:val="none" w:sz="0" w:space="0" w:color="auto"/>
                    <w:left w:val="none" w:sz="0" w:space="0" w:color="auto"/>
                    <w:bottom w:val="none" w:sz="0" w:space="0" w:color="auto"/>
                    <w:right w:val="none" w:sz="0" w:space="0" w:color="auto"/>
                  </w:divBdr>
                </w:div>
              </w:divsChild>
            </w:div>
            <w:div w:id="1867207027">
              <w:marLeft w:val="0"/>
              <w:marRight w:val="0"/>
              <w:marTop w:val="0"/>
              <w:marBottom w:val="0"/>
              <w:divBdr>
                <w:top w:val="none" w:sz="0" w:space="0" w:color="auto"/>
                <w:left w:val="none" w:sz="0" w:space="0" w:color="auto"/>
                <w:bottom w:val="none" w:sz="0" w:space="0" w:color="auto"/>
                <w:right w:val="none" w:sz="0" w:space="0" w:color="auto"/>
              </w:divBdr>
              <w:divsChild>
                <w:div w:id="2016566738">
                  <w:marLeft w:val="0"/>
                  <w:marRight w:val="0"/>
                  <w:marTop w:val="0"/>
                  <w:marBottom w:val="0"/>
                  <w:divBdr>
                    <w:top w:val="none" w:sz="0" w:space="0" w:color="auto"/>
                    <w:left w:val="none" w:sz="0" w:space="0" w:color="auto"/>
                    <w:bottom w:val="none" w:sz="0" w:space="0" w:color="auto"/>
                    <w:right w:val="none" w:sz="0" w:space="0" w:color="auto"/>
                  </w:divBdr>
                </w:div>
              </w:divsChild>
            </w:div>
            <w:div w:id="2049179762">
              <w:marLeft w:val="0"/>
              <w:marRight w:val="0"/>
              <w:marTop w:val="0"/>
              <w:marBottom w:val="0"/>
              <w:divBdr>
                <w:top w:val="none" w:sz="0" w:space="0" w:color="auto"/>
                <w:left w:val="none" w:sz="0" w:space="0" w:color="auto"/>
                <w:bottom w:val="none" w:sz="0" w:space="0" w:color="auto"/>
                <w:right w:val="none" w:sz="0" w:space="0" w:color="auto"/>
              </w:divBdr>
              <w:divsChild>
                <w:div w:id="1052388753">
                  <w:marLeft w:val="0"/>
                  <w:marRight w:val="0"/>
                  <w:marTop w:val="0"/>
                  <w:marBottom w:val="0"/>
                  <w:divBdr>
                    <w:top w:val="none" w:sz="0" w:space="0" w:color="auto"/>
                    <w:left w:val="none" w:sz="0" w:space="0" w:color="auto"/>
                    <w:bottom w:val="none" w:sz="0" w:space="0" w:color="auto"/>
                    <w:right w:val="none" w:sz="0" w:space="0" w:color="auto"/>
                  </w:divBdr>
                </w:div>
                <w:div w:id="617025549">
                  <w:marLeft w:val="0"/>
                  <w:marRight w:val="0"/>
                  <w:marTop w:val="0"/>
                  <w:marBottom w:val="0"/>
                  <w:divBdr>
                    <w:top w:val="none" w:sz="0" w:space="0" w:color="auto"/>
                    <w:left w:val="none" w:sz="0" w:space="0" w:color="auto"/>
                    <w:bottom w:val="none" w:sz="0" w:space="0" w:color="auto"/>
                    <w:right w:val="none" w:sz="0" w:space="0" w:color="auto"/>
                  </w:divBdr>
                </w:div>
                <w:div w:id="1451777680">
                  <w:marLeft w:val="0"/>
                  <w:marRight w:val="0"/>
                  <w:marTop w:val="0"/>
                  <w:marBottom w:val="0"/>
                  <w:divBdr>
                    <w:top w:val="none" w:sz="0" w:space="0" w:color="auto"/>
                    <w:left w:val="none" w:sz="0" w:space="0" w:color="auto"/>
                    <w:bottom w:val="none" w:sz="0" w:space="0" w:color="auto"/>
                    <w:right w:val="none" w:sz="0" w:space="0" w:color="auto"/>
                  </w:divBdr>
                </w:div>
                <w:div w:id="1743409584">
                  <w:marLeft w:val="0"/>
                  <w:marRight w:val="0"/>
                  <w:marTop w:val="0"/>
                  <w:marBottom w:val="0"/>
                  <w:divBdr>
                    <w:top w:val="none" w:sz="0" w:space="0" w:color="auto"/>
                    <w:left w:val="none" w:sz="0" w:space="0" w:color="auto"/>
                    <w:bottom w:val="none" w:sz="0" w:space="0" w:color="auto"/>
                    <w:right w:val="none" w:sz="0" w:space="0" w:color="auto"/>
                  </w:divBdr>
                </w:div>
              </w:divsChild>
            </w:div>
            <w:div w:id="635523897">
              <w:marLeft w:val="0"/>
              <w:marRight w:val="0"/>
              <w:marTop w:val="0"/>
              <w:marBottom w:val="0"/>
              <w:divBdr>
                <w:top w:val="none" w:sz="0" w:space="0" w:color="auto"/>
                <w:left w:val="none" w:sz="0" w:space="0" w:color="auto"/>
                <w:bottom w:val="none" w:sz="0" w:space="0" w:color="auto"/>
                <w:right w:val="none" w:sz="0" w:space="0" w:color="auto"/>
              </w:divBdr>
              <w:divsChild>
                <w:div w:id="702940988">
                  <w:marLeft w:val="0"/>
                  <w:marRight w:val="0"/>
                  <w:marTop w:val="0"/>
                  <w:marBottom w:val="0"/>
                  <w:divBdr>
                    <w:top w:val="none" w:sz="0" w:space="0" w:color="auto"/>
                    <w:left w:val="none" w:sz="0" w:space="0" w:color="auto"/>
                    <w:bottom w:val="none" w:sz="0" w:space="0" w:color="auto"/>
                    <w:right w:val="none" w:sz="0" w:space="0" w:color="auto"/>
                  </w:divBdr>
                </w:div>
                <w:div w:id="477765374">
                  <w:marLeft w:val="0"/>
                  <w:marRight w:val="0"/>
                  <w:marTop w:val="0"/>
                  <w:marBottom w:val="0"/>
                  <w:divBdr>
                    <w:top w:val="none" w:sz="0" w:space="0" w:color="auto"/>
                    <w:left w:val="none" w:sz="0" w:space="0" w:color="auto"/>
                    <w:bottom w:val="none" w:sz="0" w:space="0" w:color="auto"/>
                    <w:right w:val="none" w:sz="0" w:space="0" w:color="auto"/>
                  </w:divBdr>
                </w:div>
                <w:div w:id="2068527267">
                  <w:marLeft w:val="0"/>
                  <w:marRight w:val="0"/>
                  <w:marTop w:val="0"/>
                  <w:marBottom w:val="0"/>
                  <w:divBdr>
                    <w:top w:val="none" w:sz="0" w:space="0" w:color="auto"/>
                    <w:left w:val="none" w:sz="0" w:space="0" w:color="auto"/>
                    <w:bottom w:val="none" w:sz="0" w:space="0" w:color="auto"/>
                    <w:right w:val="none" w:sz="0" w:space="0" w:color="auto"/>
                  </w:divBdr>
                </w:div>
                <w:div w:id="1498614040">
                  <w:marLeft w:val="0"/>
                  <w:marRight w:val="0"/>
                  <w:marTop w:val="0"/>
                  <w:marBottom w:val="0"/>
                  <w:divBdr>
                    <w:top w:val="none" w:sz="0" w:space="0" w:color="auto"/>
                    <w:left w:val="none" w:sz="0" w:space="0" w:color="auto"/>
                    <w:bottom w:val="none" w:sz="0" w:space="0" w:color="auto"/>
                    <w:right w:val="none" w:sz="0" w:space="0" w:color="auto"/>
                  </w:divBdr>
                </w:div>
                <w:div w:id="1618678881">
                  <w:marLeft w:val="0"/>
                  <w:marRight w:val="0"/>
                  <w:marTop w:val="0"/>
                  <w:marBottom w:val="0"/>
                  <w:divBdr>
                    <w:top w:val="none" w:sz="0" w:space="0" w:color="auto"/>
                    <w:left w:val="none" w:sz="0" w:space="0" w:color="auto"/>
                    <w:bottom w:val="none" w:sz="0" w:space="0" w:color="auto"/>
                    <w:right w:val="none" w:sz="0" w:space="0" w:color="auto"/>
                  </w:divBdr>
                </w:div>
                <w:div w:id="1223950844">
                  <w:marLeft w:val="0"/>
                  <w:marRight w:val="0"/>
                  <w:marTop w:val="0"/>
                  <w:marBottom w:val="0"/>
                  <w:divBdr>
                    <w:top w:val="none" w:sz="0" w:space="0" w:color="auto"/>
                    <w:left w:val="none" w:sz="0" w:space="0" w:color="auto"/>
                    <w:bottom w:val="none" w:sz="0" w:space="0" w:color="auto"/>
                    <w:right w:val="none" w:sz="0" w:space="0" w:color="auto"/>
                  </w:divBdr>
                </w:div>
                <w:div w:id="655299716">
                  <w:marLeft w:val="0"/>
                  <w:marRight w:val="0"/>
                  <w:marTop w:val="0"/>
                  <w:marBottom w:val="0"/>
                  <w:divBdr>
                    <w:top w:val="none" w:sz="0" w:space="0" w:color="auto"/>
                    <w:left w:val="none" w:sz="0" w:space="0" w:color="auto"/>
                    <w:bottom w:val="none" w:sz="0" w:space="0" w:color="auto"/>
                    <w:right w:val="none" w:sz="0" w:space="0" w:color="auto"/>
                  </w:divBdr>
                </w:div>
              </w:divsChild>
            </w:div>
            <w:div w:id="368575011">
              <w:marLeft w:val="0"/>
              <w:marRight w:val="0"/>
              <w:marTop w:val="0"/>
              <w:marBottom w:val="0"/>
              <w:divBdr>
                <w:top w:val="none" w:sz="0" w:space="0" w:color="auto"/>
                <w:left w:val="none" w:sz="0" w:space="0" w:color="auto"/>
                <w:bottom w:val="none" w:sz="0" w:space="0" w:color="auto"/>
                <w:right w:val="none" w:sz="0" w:space="0" w:color="auto"/>
              </w:divBdr>
              <w:divsChild>
                <w:div w:id="1371494055">
                  <w:marLeft w:val="0"/>
                  <w:marRight w:val="0"/>
                  <w:marTop w:val="0"/>
                  <w:marBottom w:val="0"/>
                  <w:divBdr>
                    <w:top w:val="none" w:sz="0" w:space="0" w:color="auto"/>
                    <w:left w:val="none" w:sz="0" w:space="0" w:color="auto"/>
                    <w:bottom w:val="none" w:sz="0" w:space="0" w:color="auto"/>
                    <w:right w:val="none" w:sz="0" w:space="0" w:color="auto"/>
                  </w:divBdr>
                </w:div>
                <w:div w:id="1352073969">
                  <w:marLeft w:val="0"/>
                  <w:marRight w:val="0"/>
                  <w:marTop w:val="0"/>
                  <w:marBottom w:val="0"/>
                  <w:divBdr>
                    <w:top w:val="none" w:sz="0" w:space="0" w:color="auto"/>
                    <w:left w:val="none" w:sz="0" w:space="0" w:color="auto"/>
                    <w:bottom w:val="none" w:sz="0" w:space="0" w:color="auto"/>
                    <w:right w:val="none" w:sz="0" w:space="0" w:color="auto"/>
                  </w:divBdr>
                </w:div>
              </w:divsChild>
            </w:div>
            <w:div w:id="1328633436">
              <w:marLeft w:val="0"/>
              <w:marRight w:val="0"/>
              <w:marTop w:val="0"/>
              <w:marBottom w:val="0"/>
              <w:divBdr>
                <w:top w:val="none" w:sz="0" w:space="0" w:color="auto"/>
                <w:left w:val="none" w:sz="0" w:space="0" w:color="auto"/>
                <w:bottom w:val="none" w:sz="0" w:space="0" w:color="auto"/>
                <w:right w:val="none" w:sz="0" w:space="0" w:color="auto"/>
              </w:divBdr>
              <w:divsChild>
                <w:div w:id="1981835687">
                  <w:marLeft w:val="0"/>
                  <w:marRight w:val="0"/>
                  <w:marTop w:val="0"/>
                  <w:marBottom w:val="0"/>
                  <w:divBdr>
                    <w:top w:val="none" w:sz="0" w:space="0" w:color="auto"/>
                    <w:left w:val="none" w:sz="0" w:space="0" w:color="auto"/>
                    <w:bottom w:val="none" w:sz="0" w:space="0" w:color="auto"/>
                    <w:right w:val="none" w:sz="0" w:space="0" w:color="auto"/>
                  </w:divBdr>
                </w:div>
                <w:div w:id="1139299663">
                  <w:marLeft w:val="0"/>
                  <w:marRight w:val="0"/>
                  <w:marTop w:val="0"/>
                  <w:marBottom w:val="0"/>
                  <w:divBdr>
                    <w:top w:val="none" w:sz="0" w:space="0" w:color="auto"/>
                    <w:left w:val="none" w:sz="0" w:space="0" w:color="auto"/>
                    <w:bottom w:val="none" w:sz="0" w:space="0" w:color="auto"/>
                    <w:right w:val="none" w:sz="0" w:space="0" w:color="auto"/>
                  </w:divBdr>
                </w:div>
                <w:div w:id="1668745118">
                  <w:marLeft w:val="0"/>
                  <w:marRight w:val="0"/>
                  <w:marTop w:val="0"/>
                  <w:marBottom w:val="0"/>
                  <w:divBdr>
                    <w:top w:val="none" w:sz="0" w:space="0" w:color="auto"/>
                    <w:left w:val="none" w:sz="0" w:space="0" w:color="auto"/>
                    <w:bottom w:val="none" w:sz="0" w:space="0" w:color="auto"/>
                    <w:right w:val="none" w:sz="0" w:space="0" w:color="auto"/>
                  </w:divBdr>
                </w:div>
                <w:div w:id="1318994326">
                  <w:marLeft w:val="0"/>
                  <w:marRight w:val="0"/>
                  <w:marTop w:val="0"/>
                  <w:marBottom w:val="0"/>
                  <w:divBdr>
                    <w:top w:val="none" w:sz="0" w:space="0" w:color="auto"/>
                    <w:left w:val="none" w:sz="0" w:space="0" w:color="auto"/>
                    <w:bottom w:val="none" w:sz="0" w:space="0" w:color="auto"/>
                    <w:right w:val="none" w:sz="0" w:space="0" w:color="auto"/>
                  </w:divBdr>
                </w:div>
                <w:div w:id="904756535">
                  <w:marLeft w:val="0"/>
                  <w:marRight w:val="0"/>
                  <w:marTop w:val="0"/>
                  <w:marBottom w:val="0"/>
                  <w:divBdr>
                    <w:top w:val="none" w:sz="0" w:space="0" w:color="auto"/>
                    <w:left w:val="none" w:sz="0" w:space="0" w:color="auto"/>
                    <w:bottom w:val="none" w:sz="0" w:space="0" w:color="auto"/>
                    <w:right w:val="none" w:sz="0" w:space="0" w:color="auto"/>
                  </w:divBdr>
                </w:div>
              </w:divsChild>
            </w:div>
            <w:div w:id="1659068626">
              <w:marLeft w:val="0"/>
              <w:marRight w:val="0"/>
              <w:marTop w:val="0"/>
              <w:marBottom w:val="0"/>
              <w:divBdr>
                <w:top w:val="none" w:sz="0" w:space="0" w:color="auto"/>
                <w:left w:val="none" w:sz="0" w:space="0" w:color="auto"/>
                <w:bottom w:val="none" w:sz="0" w:space="0" w:color="auto"/>
                <w:right w:val="none" w:sz="0" w:space="0" w:color="auto"/>
              </w:divBdr>
              <w:divsChild>
                <w:div w:id="612134597">
                  <w:marLeft w:val="0"/>
                  <w:marRight w:val="0"/>
                  <w:marTop w:val="0"/>
                  <w:marBottom w:val="0"/>
                  <w:divBdr>
                    <w:top w:val="none" w:sz="0" w:space="0" w:color="auto"/>
                    <w:left w:val="none" w:sz="0" w:space="0" w:color="auto"/>
                    <w:bottom w:val="none" w:sz="0" w:space="0" w:color="auto"/>
                    <w:right w:val="none" w:sz="0" w:space="0" w:color="auto"/>
                  </w:divBdr>
                </w:div>
                <w:div w:id="656421422">
                  <w:marLeft w:val="0"/>
                  <w:marRight w:val="0"/>
                  <w:marTop w:val="0"/>
                  <w:marBottom w:val="0"/>
                  <w:divBdr>
                    <w:top w:val="none" w:sz="0" w:space="0" w:color="auto"/>
                    <w:left w:val="none" w:sz="0" w:space="0" w:color="auto"/>
                    <w:bottom w:val="none" w:sz="0" w:space="0" w:color="auto"/>
                    <w:right w:val="none" w:sz="0" w:space="0" w:color="auto"/>
                  </w:divBdr>
                </w:div>
                <w:div w:id="359092906">
                  <w:marLeft w:val="0"/>
                  <w:marRight w:val="0"/>
                  <w:marTop w:val="0"/>
                  <w:marBottom w:val="0"/>
                  <w:divBdr>
                    <w:top w:val="none" w:sz="0" w:space="0" w:color="auto"/>
                    <w:left w:val="none" w:sz="0" w:space="0" w:color="auto"/>
                    <w:bottom w:val="none" w:sz="0" w:space="0" w:color="auto"/>
                    <w:right w:val="none" w:sz="0" w:space="0" w:color="auto"/>
                  </w:divBdr>
                </w:div>
                <w:div w:id="1501776333">
                  <w:marLeft w:val="0"/>
                  <w:marRight w:val="0"/>
                  <w:marTop w:val="0"/>
                  <w:marBottom w:val="0"/>
                  <w:divBdr>
                    <w:top w:val="none" w:sz="0" w:space="0" w:color="auto"/>
                    <w:left w:val="none" w:sz="0" w:space="0" w:color="auto"/>
                    <w:bottom w:val="none" w:sz="0" w:space="0" w:color="auto"/>
                    <w:right w:val="none" w:sz="0" w:space="0" w:color="auto"/>
                  </w:divBdr>
                </w:div>
                <w:div w:id="1749497737">
                  <w:marLeft w:val="0"/>
                  <w:marRight w:val="0"/>
                  <w:marTop w:val="0"/>
                  <w:marBottom w:val="0"/>
                  <w:divBdr>
                    <w:top w:val="none" w:sz="0" w:space="0" w:color="auto"/>
                    <w:left w:val="none" w:sz="0" w:space="0" w:color="auto"/>
                    <w:bottom w:val="none" w:sz="0" w:space="0" w:color="auto"/>
                    <w:right w:val="none" w:sz="0" w:space="0" w:color="auto"/>
                  </w:divBdr>
                </w:div>
                <w:div w:id="569848964">
                  <w:marLeft w:val="0"/>
                  <w:marRight w:val="0"/>
                  <w:marTop w:val="0"/>
                  <w:marBottom w:val="0"/>
                  <w:divBdr>
                    <w:top w:val="none" w:sz="0" w:space="0" w:color="auto"/>
                    <w:left w:val="none" w:sz="0" w:space="0" w:color="auto"/>
                    <w:bottom w:val="none" w:sz="0" w:space="0" w:color="auto"/>
                    <w:right w:val="none" w:sz="0" w:space="0" w:color="auto"/>
                  </w:divBdr>
                </w:div>
                <w:div w:id="929968417">
                  <w:marLeft w:val="0"/>
                  <w:marRight w:val="0"/>
                  <w:marTop w:val="0"/>
                  <w:marBottom w:val="0"/>
                  <w:divBdr>
                    <w:top w:val="none" w:sz="0" w:space="0" w:color="auto"/>
                    <w:left w:val="none" w:sz="0" w:space="0" w:color="auto"/>
                    <w:bottom w:val="none" w:sz="0" w:space="0" w:color="auto"/>
                    <w:right w:val="none" w:sz="0" w:space="0" w:color="auto"/>
                  </w:divBdr>
                </w:div>
                <w:div w:id="228613749">
                  <w:marLeft w:val="0"/>
                  <w:marRight w:val="0"/>
                  <w:marTop w:val="0"/>
                  <w:marBottom w:val="0"/>
                  <w:divBdr>
                    <w:top w:val="none" w:sz="0" w:space="0" w:color="auto"/>
                    <w:left w:val="none" w:sz="0" w:space="0" w:color="auto"/>
                    <w:bottom w:val="none" w:sz="0" w:space="0" w:color="auto"/>
                    <w:right w:val="none" w:sz="0" w:space="0" w:color="auto"/>
                  </w:divBdr>
                </w:div>
              </w:divsChild>
            </w:div>
            <w:div w:id="18642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7333</Words>
  <Characters>44001</Characters>
  <Application>Microsoft Office Word</Application>
  <DocSecurity>0</DocSecurity>
  <Lines>366</Lines>
  <Paragraphs>102</Paragraphs>
  <ScaleCrop>false</ScaleCrop>
  <Company>Wrocławskie Mieszkania Sp. z o.o.</Company>
  <LinksUpToDate>false</LinksUpToDate>
  <CharactersWithSpaces>51232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2020-03-31T09:06:00Z</dcterms:created>
  <dcterms:modified xsi:type="dcterms:W3CDTF">2020-03-31T09:21:00Z</dcterms:modified>
</cp:coreProperties>
</file>