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C0" w:rsidRPr="006979C0" w:rsidRDefault="006979C0" w:rsidP="006979C0">
      <w:pPr>
        <w:pBdr>
          <w:bottom w:val="single" w:sz="6" w:space="1" w:color="auto"/>
        </w:pBdr>
        <w:spacing w:after="0" w:line="240" w:lineRule="auto"/>
        <w:jc w:val="center"/>
        <w:rPr>
          <w:rFonts w:ascii="Arial" w:eastAsia="Times New Roman" w:hAnsi="Arial" w:cs="Arial"/>
          <w:vanish/>
          <w:sz w:val="16"/>
          <w:szCs w:val="16"/>
          <w:lang w:eastAsia="pl-PL"/>
        </w:rPr>
      </w:pPr>
      <w:r w:rsidRPr="006979C0">
        <w:rPr>
          <w:rFonts w:ascii="Arial" w:eastAsia="Times New Roman" w:hAnsi="Arial" w:cs="Arial"/>
          <w:vanish/>
          <w:sz w:val="16"/>
          <w:szCs w:val="16"/>
          <w:lang w:eastAsia="pl-PL"/>
        </w:rPr>
        <w:t>Początek formularza</w:t>
      </w:r>
    </w:p>
    <w:p w:rsidR="006979C0" w:rsidRPr="006979C0" w:rsidRDefault="006979C0" w:rsidP="006979C0">
      <w:pPr>
        <w:spacing w:after="24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Ogłoszenie nr 527541-N-2020 z dnia 2020-03-30 r. </w:t>
      </w:r>
    </w:p>
    <w:p w:rsidR="006979C0" w:rsidRPr="006979C0" w:rsidRDefault="006979C0" w:rsidP="006979C0">
      <w:pPr>
        <w:spacing w:after="0" w:line="240" w:lineRule="auto"/>
        <w:jc w:val="center"/>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Wrocławskie Mieszkania Sp. z o.o.: Remont lokali mieszkalnych (pustostanów) stanowiących własność Gminy Wrocław położonych w budynkach mieszkalnych we Wrocławiu </w:t>
      </w:r>
      <w:r w:rsidRPr="006979C0">
        <w:rPr>
          <w:rFonts w:ascii="Times New Roman" w:eastAsia="Times New Roman" w:hAnsi="Times New Roman" w:cs="Times New Roman"/>
          <w:sz w:val="24"/>
          <w:szCs w:val="24"/>
          <w:lang w:eastAsia="pl-PL"/>
        </w:rPr>
        <w:br/>
        <w:t xml:space="preserve">OGŁOSZENIE O ZAMÓWIENIU - Roboty budowlane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Zamieszczanie ogłoszenia:</w:t>
      </w:r>
      <w:r w:rsidRPr="006979C0">
        <w:rPr>
          <w:rFonts w:ascii="Times New Roman" w:eastAsia="Times New Roman" w:hAnsi="Times New Roman" w:cs="Times New Roman"/>
          <w:sz w:val="24"/>
          <w:szCs w:val="24"/>
          <w:lang w:eastAsia="pl-PL"/>
        </w:rPr>
        <w:t xml:space="preserve"> Zamieszczanie obowiązkowe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Ogłoszenie dotyczy:</w:t>
      </w:r>
      <w:r w:rsidRPr="006979C0">
        <w:rPr>
          <w:rFonts w:ascii="Times New Roman" w:eastAsia="Times New Roman" w:hAnsi="Times New Roman" w:cs="Times New Roman"/>
          <w:sz w:val="24"/>
          <w:szCs w:val="24"/>
          <w:lang w:eastAsia="pl-PL"/>
        </w:rPr>
        <w:t xml:space="preserve"> Zamówienia publicznego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Nazwa projektu lub programu</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u w:val="single"/>
          <w:lang w:eastAsia="pl-PL"/>
        </w:rPr>
        <w:t>SEKCJA I: ZAMAWIAJĄCY</w:t>
      </w:r>
      <w:r w:rsidRPr="006979C0">
        <w:rPr>
          <w:rFonts w:ascii="Times New Roman" w:eastAsia="Times New Roman" w:hAnsi="Times New Roman" w:cs="Times New Roman"/>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Postępowanie przeprowadza centralny zamawiający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Tak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Informacje na temat podmiotu któremu zamawiający powierzył/powierzyli prowadzenie postępowania:</w:t>
      </w:r>
      <w:r w:rsidRPr="006979C0">
        <w:rPr>
          <w:rFonts w:ascii="Times New Roman" w:eastAsia="Times New Roman" w:hAnsi="Times New Roman" w:cs="Times New Roman"/>
          <w:sz w:val="24"/>
          <w:szCs w:val="24"/>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Postępowanie jest przeprowadzane wspólnie przez zamawiających</w:t>
      </w:r>
      <w:r w:rsidRPr="006979C0">
        <w:rPr>
          <w:rFonts w:ascii="Times New Roman" w:eastAsia="Times New Roman" w:hAnsi="Times New Roman" w:cs="Times New Roman"/>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Informacje dodatkowe:</w:t>
      </w:r>
      <w:r w:rsidRPr="006979C0">
        <w:rPr>
          <w:rFonts w:ascii="Times New Roman" w:eastAsia="Times New Roman" w:hAnsi="Times New Roman" w:cs="Times New Roman"/>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lastRenderedPageBreak/>
        <w:t xml:space="preserve">I. 1) NAZWA I ADRES: </w:t>
      </w:r>
      <w:r w:rsidRPr="006979C0">
        <w:rPr>
          <w:rFonts w:ascii="Times New Roman" w:eastAsia="Times New Roman" w:hAnsi="Times New Roman" w:cs="Times New Roman"/>
          <w:sz w:val="24"/>
          <w:szCs w:val="24"/>
          <w:lang w:eastAsia="pl-PL"/>
        </w:rPr>
        <w:t xml:space="preserve">Wrocławskie Mieszkania Sp. z o.o., krajowy numer identyfikacyjny 20610504000000, ul. Namysłowska  8 , 50-304  Wrocław, woj. dolnośląskie, państwo Polska, tel. 713 235 700, , e-mail zamowienia@wm.wroc.pl, , faks 713 235 750. </w:t>
      </w:r>
      <w:r w:rsidRPr="006979C0">
        <w:rPr>
          <w:rFonts w:ascii="Times New Roman" w:eastAsia="Times New Roman" w:hAnsi="Times New Roman" w:cs="Times New Roman"/>
          <w:sz w:val="24"/>
          <w:szCs w:val="24"/>
          <w:lang w:eastAsia="pl-PL"/>
        </w:rPr>
        <w:br/>
        <w:t xml:space="preserve">Adres strony internetowej (URL): www.wm.wroc.pl </w:t>
      </w:r>
      <w:r w:rsidRPr="006979C0">
        <w:rPr>
          <w:rFonts w:ascii="Times New Roman" w:eastAsia="Times New Roman" w:hAnsi="Times New Roman" w:cs="Times New Roman"/>
          <w:sz w:val="24"/>
          <w:szCs w:val="24"/>
          <w:lang w:eastAsia="pl-PL"/>
        </w:rPr>
        <w:br/>
        <w:t xml:space="preserve">Adres profilu nabywcy: </w:t>
      </w:r>
      <w:r w:rsidRPr="006979C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I. 2) RODZAJ ZAMAWIAJĄCEGO: </w:t>
      </w:r>
      <w:r w:rsidRPr="006979C0">
        <w:rPr>
          <w:rFonts w:ascii="Times New Roman" w:eastAsia="Times New Roman" w:hAnsi="Times New Roman" w:cs="Times New Roman"/>
          <w:sz w:val="24"/>
          <w:szCs w:val="24"/>
          <w:lang w:eastAsia="pl-PL"/>
        </w:rPr>
        <w:t xml:space="preserve">Administracja samorządowa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I.3) WSPÓLNE UDZIELANIE ZAMÓWIENIA </w:t>
      </w:r>
      <w:r w:rsidRPr="006979C0">
        <w:rPr>
          <w:rFonts w:ascii="Times New Roman" w:eastAsia="Times New Roman" w:hAnsi="Times New Roman" w:cs="Times New Roman"/>
          <w:b/>
          <w:bCs/>
          <w:i/>
          <w:iCs/>
          <w:sz w:val="24"/>
          <w:szCs w:val="24"/>
          <w:lang w:eastAsia="pl-PL"/>
        </w:rPr>
        <w:t>(jeżeli dotyczy)</w:t>
      </w:r>
      <w:r w:rsidRPr="006979C0">
        <w:rPr>
          <w:rFonts w:ascii="Times New Roman" w:eastAsia="Times New Roman" w:hAnsi="Times New Roman" w:cs="Times New Roman"/>
          <w:b/>
          <w:bCs/>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I.4) KOMUNIKACJA: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979C0">
        <w:rPr>
          <w:rFonts w:ascii="Times New Roman" w:eastAsia="Times New Roman" w:hAnsi="Times New Roman" w:cs="Times New Roman"/>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Tak </w:t>
      </w:r>
      <w:r w:rsidRPr="006979C0">
        <w:rPr>
          <w:rFonts w:ascii="Times New Roman" w:eastAsia="Times New Roman" w:hAnsi="Times New Roman" w:cs="Times New Roman"/>
          <w:sz w:val="24"/>
          <w:szCs w:val="24"/>
          <w:lang w:eastAsia="pl-PL"/>
        </w:rPr>
        <w:br/>
        <w:t xml:space="preserve">www.wm.wroc.pl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Tak </w:t>
      </w:r>
      <w:r w:rsidRPr="006979C0">
        <w:rPr>
          <w:rFonts w:ascii="Times New Roman" w:eastAsia="Times New Roman" w:hAnsi="Times New Roman" w:cs="Times New Roman"/>
          <w:sz w:val="24"/>
          <w:szCs w:val="24"/>
          <w:lang w:eastAsia="pl-PL"/>
        </w:rPr>
        <w:br/>
        <w:t xml:space="preserve">www.wm.wroc.pl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Oferty lub wnioski o dopuszczenie do udziału w postępowaniu należy przesyłać:</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Elektronicznie</w:t>
      </w:r>
      <w:r w:rsidRPr="006979C0">
        <w:rPr>
          <w:rFonts w:ascii="Times New Roman" w:eastAsia="Times New Roman" w:hAnsi="Times New Roman" w:cs="Times New Roman"/>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r w:rsidRPr="006979C0">
        <w:rPr>
          <w:rFonts w:ascii="Times New Roman" w:eastAsia="Times New Roman" w:hAnsi="Times New Roman" w:cs="Times New Roman"/>
          <w:sz w:val="24"/>
          <w:szCs w:val="24"/>
          <w:lang w:eastAsia="pl-PL"/>
        </w:rPr>
        <w:br/>
        <w:t xml:space="preserve">adres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 xml:space="preserve">Nie </w:t>
      </w:r>
      <w:r w:rsidRPr="006979C0">
        <w:rPr>
          <w:rFonts w:ascii="Times New Roman" w:eastAsia="Times New Roman" w:hAnsi="Times New Roman" w:cs="Times New Roman"/>
          <w:sz w:val="24"/>
          <w:szCs w:val="24"/>
          <w:lang w:eastAsia="pl-PL"/>
        </w:rPr>
        <w:br/>
        <w:t xml:space="preserve">Inny sposób: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 xml:space="preserve">Tak </w:t>
      </w:r>
      <w:r w:rsidRPr="006979C0">
        <w:rPr>
          <w:rFonts w:ascii="Times New Roman" w:eastAsia="Times New Roman" w:hAnsi="Times New Roman" w:cs="Times New Roman"/>
          <w:sz w:val="24"/>
          <w:szCs w:val="24"/>
          <w:lang w:eastAsia="pl-PL"/>
        </w:rPr>
        <w:br/>
        <w:t xml:space="preserve">Inny sposób: </w:t>
      </w:r>
      <w:r w:rsidRPr="006979C0">
        <w:rPr>
          <w:rFonts w:ascii="Times New Roman" w:eastAsia="Times New Roman" w:hAnsi="Times New Roman" w:cs="Times New Roman"/>
          <w:sz w:val="24"/>
          <w:szCs w:val="24"/>
          <w:lang w:eastAsia="pl-PL"/>
        </w:rPr>
        <w:br/>
        <w:t xml:space="preserve">pisemnie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lastRenderedPageBreak/>
        <w:t xml:space="preserve">Adres: </w:t>
      </w:r>
      <w:r w:rsidRPr="006979C0">
        <w:rPr>
          <w:rFonts w:ascii="Times New Roman" w:eastAsia="Times New Roman" w:hAnsi="Times New Roman" w:cs="Times New Roman"/>
          <w:sz w:val="24"/>
          <w:szCs w:val="24"/>
          <w:lang w:eastAsia="pl-PL"/>
        </w:rPr>
        <w:br/>
        <w:t xml:space="preserve">Wrocławskie Mieszkania Sp. z o.o. w budynku GRAFIT ul. Namysłowska 8, 50-304 Wrocław (Kancelaria)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979C0">
        <w:rPr>
          <w:rFonts w:ascii="Times New Roman" w:eastAsia="Times New Roman" w:hAnsi="Times New Roman" w:cs="Times New Roman"/>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r w:rsidRPr="006979C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u w:val="single"/>
          <w:lang w:eastAsia="pl-PL"/>
        </w:rPr>
        <w:t xml:space="preserve">SEKCJA II: PRZEDMIOT ZAMÓWIENIA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II.1) Nazwa nadana zamówieniu przez zamawiającego: </w:t>
      </w:r>
      <w:r w:rsidRPr="006979C0">
        <w:rPr>
          <w:rFonts w:ascii="Times New Roman" w:eastAsia="Times New Roman" w:hAnsi="Times New Roman" w:cs="Times New Roman"/>
          <w:sz w:val="24"/>
          <w:szCs w:val="24"/>
          <w:lang w:eastAsia="pl-PL"/>
        </w:rPr>
        <w:t xml:space="preserve">Remont lokali mieszkalnych (pustostanów) stanowiących własność Gminy Wrocław położonych w budynkach mieszkalnych we Wrocławiu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Numer referencyjny: </w:t>
      </w:r>
      <w:r w:rsidRPr="006979C0">
        <w:rPr>
          <w:rFonts w:ascii="Times New Roman" w:eastAsia="Times New Roman" w:hAnsi="Times New Roman" w:cs="Times New Roman"/>
          <w:sz w:val="24"/>
          <w:szCs w:val="24"/>
          <w:lang w:eastAsia="pl-PL"/>
        </w:rPr>
        <w:t xml:space="preserve">WM/SZP/PN/17/2020/G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979C0" w:rsidRPr="006979C0" w:rsidRDefault="006979C0" w:rsidP="006979C0">
      <w:pPr>
        <w:spacing w:after="0" w:line="240" w:lineRule="auto"/>
        <w:jc w:val="both"/>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II.2) Rodzaj zamówienia: </w:t>
      </w:r>
      <w:r w:rsidRPr="006979C0">
        <w:rPr>
          <w:rFonts w:ascii="Times New Roman" w:eastAsia="Times New Roman" w:hAnsi="Times New Roman" w:cs="Times New Roman"/>
          <w:sz w:val="24"/>
          <w:szCs w:val="24"/>
          <w:lang w:eastAsia="pl-PL"/>
        </w:rPr>
        <w:t xml:space="preserve">Roboty budowlane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II.3) Informacja o możliwości składania ofert częściowych</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 xml:space="preserve">Zamówienie podzielone jest na części: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Oferty lub wnioski o dopuszczenie do udziału w postępowaniu można składać w odniesieniu do:</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II.4) Krótki opis przedmiotu zamówienia </w:t>
      </w:r>
      <w:r w:rsidRPr="006979C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979C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979C0">
        <w:rPr>
          <w:rFonts w:ascii="Times New Roman" w:eastAsia="Times New Roman" w:hAnsi="Times New Roman" w:cs="Times New Roman"/>
          <w:sz w:val="24"/>
          <w:szCs w:val="24"/>
          <w:lang w:eastAsia="pl-PL"/>
        </w:rPr>
        <w:t xml:space="preserve">1. Rodzaj zamówienia: robota budowlana. 2. Przedmiotem zamówienia jest remont lokali mieszkalnych (pustostanów) stanowiących własność Gminy Wrocław położonych w budynkach mieszkalnych we Wrocławiu przy ul. Przestrzennej 1/74, pl. Zgody 11/8, ul. Kromera 6/8, ul. Reja 6-8/2. 3. Wspólny Słownik Zamówień CPV: 1) Główny przedmiot: 45453000-7 2) Dodatkowe przedmioty: 45330000-9, 45310000-3. 4. Zakres zamówienia obejmuje w szczególności wykonanie: robót ogólnobudowlanych, robót w branżach instalacji sanitarnych i elektrycznych. 5. Opis przedmiotu zamówienia i obowiązki stron określają: 1) dokumentacja opisująca przedmiot zamówienia (zał. nr 8 do SIWZ), w tym: specyfikacja techniczna wykonania i odbioru robót remontu lokali, przedmiary robót dla remontu lokali; UWAGA: Przedmiar robót jest jedynie elementem pomocniczym do wyceny i należy go traktować jako informację pomocniczą określającą zakres robót. 2) projekt umowy (zał. nr 7 do SIWZ). 6. Zgodnie z art. 29 ust. 3a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lastRenderedPageBreak/>
        <w:t xml:space="preserve">Zamawiający wymaga, aby w niniejszym postępowaniu wykonawca lub podwykonawca zatrudniał w trakcie realizacji przedmiotowego zamówienia w sposób nieprzerwany na podstawie umowy o pracę na warunkach określonych w art. 22 § 1 ustawy z dnia 26 czerwca 1974r. Kodeks pracy osoby wykonujące prace fizyczne w branży ogólnobudowlanej, sanitarnej, elektrycznej. Informacje, o których mowa w art. 36 ust. 2 pkt 8a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Przedmiot umowy będzie wykonywany w budynkach zamieszkałych, w związku z powyższym Wykonawca zobowiązuje się prowadzić roboty z poszanowaniem miru domowego i mienia mieszkańców znajdującego się w obrębie przekazanego terenu budowy. 9.Zamawiający nie dopuszcza możliwości składania ofert częściowych. Ofertę należy złożyć na całość zamówienia.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II.5) Główny kod CPV: </w:t>
      </w:r>
      <w:r w:rsidRPr="006979C0">
        <w:rPr>
          <w:rFonts w:ascii="Times New Roman" w:eastAsia="Times New Roman" w:hAnsi="Times New Roman" w:cs="Times New Roman"/>
          <w:sz w:val="24"/>
          <w:szCs w:val="24"/>
          <w:lang w:eastAsia="pl-PL"/>
        </w:rPr>
        <w:t xml:space="preserve">45453000-7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Dodatkowe kody CPV:</w:t>
      </w:r>
      <w:r w:rsidRPr="006979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979C0" w:rsidRPr="006979C0" w:rsidTr="006979C0">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Kod CPV</w:t>
            </w:r>
          </w:p>
        </w:tc>
      </w:tr>
      <w:tr w:rsidR="006979C0" w:rsidRPr="006979C0" w:rsidTr="006979C0">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45330000-9</w:t>
            </w:r>
          </w:p>
        </w:tc>
      </w:tr>
      <w:tr w:rsidR="006979C0" w:rsidRPr="006979C0" w:rsidTr="006979C0">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45310000-3</w:t>
            </w:r>
          </w:p>
        </w:tc>
      </w:tr>
    </w:tbl>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II.6) Całkowita wartość zamówienia </w:t>
      </w:r>
      <w:r w:rsidRPr="006979C0">
        <w:rPr>
          <w:rFonts w:ascii="Times New Roman" w:eastAsia="Times New Roman" w:hAnsi="Times New Roman" w:cs="Times New Roman"/>
          <w:i/>
          <w:iCs/>
          <w:sz w:val="24"/>
          <w:szCs w:val="24"/>
          <w:lang w:eastAsia="pl-PL"/>
        </w:rPr>
        <w:t>(jeżeli zamawiający podaje informacje o wartości zamówienia)</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 xml:space="preserve">Wartość bez VAT: </w:t>
      </w:r>
      <w:r w:rsidRPr="006979C0">
        <w:rPr>
          <w:rFonts w:ascii="Times New Roman" w:eastAsia="Times New Roman" w:hAnsi="Times New Roman" w:cs="Times New Roman"/>
          <w:sz w:val="24"/>
          <w:szCs w:val="24"/>
          <w:lang w:eastAsia="pl-PL"/>
        </w:rPr>
        <w:br/>
        <w:t xml:space="preserve">Waluta: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979C0">
        <w:rPr>
          <w:rFonts w:ascii="Times New Roman" w:eastAsia="Times New Roman" w:hAnsi="Times New Roman" w:cs="Times New Roman"/>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979C0">
        <w:rPr>
          <w:rFonts w:ascii="Times New Roman" w:eastAsia="Times New Roman" w:hAnsi="Times New Roman" w:cs="Times New Roman"/>
          <w:b/>
          <w:bCs/>
          <w:sz w:val="24"/>
          <w:szCs w:val="24"/>
          <w:lang w:eastAsia="pl-PL"/>
        </w:rPr>
        <w:t>Pzp</w:t>
      </w:r>
      <w:proofErr w:type="spellEnd"/>
      <w:r w:rsidRPr="006979C0">
        <w:rPr>
          <w:rFonts w:ascii="Times New Roman" w:eastAsia="Times New Roman" w:hAnsi="Times New Roman" w:cs="Times New Roman"/>
          <w:b/>
          <w:bCs/>
          <w:sz w:val="24"/>
          <w:szCs w:val="24"/>
          <w:lang w:eastAsia="pl-PL"/>
        </w:rPr>
        <w:t xml:space="preserve">: </w:t>
      </w:r>
      <w:r w:rsidRPr="006979C0">
        <w:rPr>
          <w:rFonts w:ascii="Times New Roman" w:eastAsia="Times New Roman" w:hAnsi="Times New Roman" w:cs="Times New Roman"/>
          <w:sz w:val="24"/>
          <w:szCs w:val="24"/>
          <w:lang w:eastAsia="pl-PL"/>
        </w:rPr>
        <w:t xml:space="preserve">Nie </w:t>
      </w:r>
      <w:r w:rsidRPr="006979C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miesiącach:   </w:t>
      </w:r>
      <w:r w:rsidRPr="006979C0">
        <w:rPr>
          <w:rFonts w:ascii="Times New Roman" w:eastAsia="Times New Roman" w:hAnsi="Times New Roman" w:cs="Times New Roman"/>
          <w:i/>
          <w:iCs/>
          <w:sz w:val="24"/>
          <w:szCs w:val="24"/>
          <w:lang w:eastAsia="pl-PL"/>
        </w:rPr>
        <w:t xml:space="preserve"> lub </w:t>
      </w:r>
      <w:r w:rsidRPr="006979C0">
        <w:rPr>
          <w:rFonts w:ascii="Times New Roman" w:eastAsia="Times New Roman" w:hAnsi="Times New Roman" w:cs="Times New Roman"/>
          <w:b/>
          <w:bCs/>
          <w:sz w:val="24"/>
          <w:szCs w:val="24"/>
          <w:lang w:eastAsia="pl-PL"/>
        </w:rPr>
        <w:t>dniach:</w:t>
      </w:r>
      <w:r w:rsidRPr="006979C0">
        <w:rPr>
          <w:rFonts w:ascii="Times New Roman" w:eastAsia="Times New Roman" w:hAnsi="Times New Roman" w:cs="Times New Roman"/>
          <w:sz w:val="24"/>
          <w:szCs w:val="24"/>
          <w:lang w:eastAsia="pl-PL"/>
        </w:rPr>
        <w:t xml:space="preserve"> 100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i/>
          <w:iCs/>
          <w:sz w:val="24"/>
          <w:szCs w:val="24"/>
          <w:lang w:eastAsia="pl-PL"/>
        </w:rPr>
        <w:t>lub</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data rozpoczęcia: </w:t>
      </w:r>
      <w:r w:rsidRPr="006979C0">
        <w:rPr>
          <w:rFonts w:ascii="Times New Roman" w:eastAsia="Times New Roman" w:hAnsi="Times New Roman" w:cs="Times New Roman"/>
          <w:sz w:val="24"/>
          <w:szCs w:val="24"/>
          <w:lang w:eastAsia="pl-PL"/>
        </w:rPr>
        <w:t> </w:t>
      </w:r>
      <w:r w:rsidRPr="006979C0">
        <w:rPr>
          <w:rFonts w:ascii="Times New Roman" w:eastAsia="Times New Roman" w:hAnsi="Times New Roman" w:cs="Times New Roman"/>
          <w:i/>
          <w:iCs/>
          <w:sz w:val="24"/>
          <w:szCs w:val="24"/>
          <w:lang w:eastAsia="pl-PL"/>
        </w:rPr>
        <w:t xml:space="preserve"> lub </w:t>
      </w:r>
      <w:r w:rsidRPr="006979C0">
        <w:rPr>
          <w:rFonts w:ascii="Times New Roman" w:eastAsia="Times New Roman" w:hAnsi="Times New Roman" w:cs="Times New Roman"/>
          <w:b/>
          <w:bCs/>
          <w:sz w:val="24"/>
          <w:szCs w:val="24"/>
          <w:lang w:eastAsia="pl-PL"/>
        </w:rPr>
        <w:t xml:space="preserve">zakończenia: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II.9) Informacje dodatkowe: </w:t>
      </w:r>
      <w:r w:rsidRPr="006979C0">
        <w:rPr>
          <w:rFonts w:ascii="Times New Roman" w:eastAsia="Times New Roman" w:hAnsi="Times New Roman" w:cs="Times New Roman"/>
          <w:sz w:val="24"/>
          <w:szCs w:val="24"/>
          <w:lang w:eastAsia="pl-PL"/>
        </w:rPr>
        <w:t xml:space="preserve">Termin wykonania zamówienia: 100 dni od dnia podpisania umowy, zgodnie z harmonogramem wykonania robót, przedstawionym przez Wykonawcę w terminie określonym w projekcie umowy.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lastRenderedPageBreak/>
        <w:t xml:space="preserve">III.1) WARUNKI UDZIAŁU W POSTĘPOWANIU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 xml:space="preserve">Określenie warunków: Zamawiający nie stawia warunku w tym zakresie. </w:t>
      </w:r>
      <w:r w:rsidRPr="006979C0">
        <w:rPr>
          <w:rFonts w:ascii="Times New Roman" w:eastAsia="Times New Roman" w:hAnsi="Times New Roman" w:cs="Times New Roman"/>
          <w:sz w:val="24"/>
          <w:szCs w:val="24"/>
          <w:lang w:eastAsia="pl-PL"/>
        </w:rPr>
        <w:br/>
        <w:t xml:space="preserve">Informacje dodatkowe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III.1.2) Sytuacja finansowa lub ekonomiczna </w:t>
      </w:r>
      <w:r w:rsidRPr="006979C0">
        <w:rPr>
          <w:rFonts w:ascii="Times New Roman" w:eastAsia="Times New Roman" w:hAnsi="Times New Roman" w:cs="Times New Roman"/>
          <w:sz w:val="24"/>
          <w:szCs w:val="24"/>
          <w:lang w:eastAsia="pl-PL"/>
        </w:rPr>
        <w:br/>
        <w:t xml:space="preserve">Określenie warunków: Zamawiający nie stawia warunku w tym zakresie. </w:t>
      </w:r>
      <w:r w:rsidRPr="006979C0">
        <w:rPr>
          <w:rFonts w:ascii="Times New Roman" w:eastAsia="Times New Roman" w:hAnsi="Times New Roman" w:cs="Times New Roman"/>
          <w:sz w:val="24"/>
          <w:szCs w:val="24"/>
          <w:lang w:eastAsia="pl-PL"/>
        </w:rPr>
        <w:br/>
        <w:t xml:space="preserve">Informacje dodatkowe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III.1.3) Zdolność techniczna lub zawodowa </w:t>
      </w:r>
      <w:r w:rsidRPr="006979C0">
        <w:rPr>
          <w:rFonts w:ascii="Times New Roman" w:eastAsia="Times New Roman" w:hAnsi="Times New Roman" w:cs="Times New Roman"/>
          <w:sz w:val="24"/>
          <w:szCs w:val="24"/>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1 osobą posiadającą odpowiednie uprawnienia budowlane do kierowania robotami budowlanymi o specjalności konstrukcyjno-budowlanej oraz doświadczenie zawodowe w kierowaniu robotami budowlanymi w wymiarze minimum 2 lat; osoba ta będzie pełnić funkcję kierownika budowy; - co najmniej 1 osobą posiadającą odpowiednie uprawnienia budowlane do kierowania robotami budowlanymi o specjalności instalacyjnej w zakresie sieci, instalacji i urządzeń cieplnych, wentylacyjnych, gazowych, wodociągowych i kanalizacyjnych oraz doświadczenie zawodowe w kierowaniu robotami budowlanymi w wymiarze minimum 2 lat; osoba ta będzie pełnić funkcję kierownika robót; - co najmniej 1 osobą posiadającą odpowiednie uprawnienia budowlane do kierowania robotami budowlanymi o specjalności instalacyjnej w zakresie instalacji elektrycznych oraz doświadczenie zawodowe w kierowaniu robotami budowlanymi w wymiarze minimum 2 lat, osoba ta będzie pełnić funkcję kierownika robót.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o wartości umowy nie mniejszej niż 100.000,00 zł brutto polegającą m.in. na wykonaniu w budynku/ach robót ogólnobudowlanych i instalacyjnych. </w:t>
      </w:r>
      <w:r w:rsidRPr="006979C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979C0">
        <w:rPr>
          <w:rFonts w:ascii="Times New Roman" w:eastAsia="Times New Roman" w:hAnsi="Times New Roman" w:cs="Times New Roman"/>
          <w:sz w:val="24"/>
          <w:szCs w:val="24"/>
          <w:lang w:eastAsia="pl-PL"/>
        </w:rPr>
        <w:br/>
        <w:t xml:space="preserve">Informacje dodatkowe: 1. Podmiot, na którego zdolnościach lub sytuacji wykonawca polega na zasadach określonych w art. 22a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1) Zgodnie z art. 22a ust. 1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6979C0">
        <w:rPr>
          <w:rFonts w:ascii="Times New Roman" w:eastAsia="Times New Roman" w:hAnsi="Times New Roman" w:cs="Times New Roman"/>
          <w:sz w:val="24"/>
          <w:szCs w:val="24"/>
          <w:lang w:eastAsia="pl-PL"/>
        </w:rPr>
        <w:t>ppkt</w:t>
      </w:r>
      <w:proofErr w:type="spellEnd"/>
      <w:r w:rsidRPr="006979C0">
        <w:rPr>
          <w:rFonts w:ascii="Times New Roman" w:eastAsia="Times New Roman" w:hAnsi="Times New Roman" w:cs="Times New Roman"/>
          <w:sz w:val="24"/>
          <w:szCs w:val="24"/>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6979C0">
        <w:rPr>
          <w:rFonts w:ascii="Times New Roman" w:eastAsia="Times New Roman" w:hAnsi="Times New Roman" w:cs="Times New Roman"/>
          <w:sz w:val="24"/>
          <w:szCs w:val="24"/>
          <w:lang w:eastAsia="pl-PL"/>
        </w:rPr>
        <w:t>ppkt</w:t>
      </w:r>
      <w:proofErr w:type="spellEnd"/>
      <w:r w:rsidRPr="006979C0">
        <w:rPr>
          <w:rFonts w:ascii="Times New Roman" w:eastAsia="Times New Roman" w:hAnsi="Times New Roman" w:cs="Times New Roman"/>
          <w:sz w:val="24"/>
          <w:szCs w:val="24"/>
          <w:lang w:eastAsia="pl-PL"/>
        </w:rPr>
        <w:t xml:space="preserve"> 1) powyżej wystąpi wyłącznie w przypadku kiedy: a) Wykonawca, który polega na zdolnościach lub sytuacji innych podmiotów udowodni zamawiającemu, że realizując zamówienie, będzie dysponował </w:t>
      </w:r>
      <w:r w:rsidRPr="006979C0">
        <w:rPr>
          <w:rFonts w:ascii="Times New Roman" w:eastAsia="Times New Roman" w:hAnsi="Times New Roman" w:cs="Times New Roman"/>
          <w:sz w:val="24"/>
          <w:szCs w:val="24"/>
          <w:lang w:eastAsia="pl-PL"/>
        </w:rPr>
        <w:lastRenderedPageBreak/>
        <w:t xml:space="preserve">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6979C0">
        <w:rPr>
          <w:rFonts w:ascii="Times New Roman" w:eastAsia="Times New Roman" w:hAnsi="Times New Roman" w:cs="Times New Roman"/>
          <w:sz w:val="24"/>
          <w:szCs w:val="24"/>
          <w:lang w:eastAsia="pl-PL"/>
        </w:rPr>
        <w:t>ppkt</w:t>
      </w:r>
      <w:proofErr w:type="spellEnd"/>
      <w:r w:rsidRPr="006979C0">
        <w:rPr>
          <w:rFonts w:ascii="Times New Roman" w:eastAsia="Times New Roman" w:hAnsi="Times New Roman" w:cs="Times New Roman"/>
          <w:sz w:val="24"/>
          <w:szCs w:val="24"/>
          <w:lang w:eastAsia="pl-PL"/>
        </w:rPr>
        <w:t xml:space="preserve"> 2) lit. c) rozdz. VII SIWZ. 2. Sposób spełnienia warunku udziału w postępowaniu, w przypadku zaangażowania w realizację zamówienia kilku podmiotów Warunek udziału w postępowaniu, o którym mowa w pkt 1 </w:t>
      </w:r>
      <w:proofErr w:type="spellStart"/>
      <w:r w:rsidRPr="006979C0">
        <w:rPr>
          <w:rFonts w:ascii="Times New Roman" w:eastAsia="Times New Roman" w:hAnsi="Times New Roman" w:cs="Times New Roman"/>
          <w:sz w:val="24"/>
          <w:szCs w:val="24"/>
          <w:lang w:eastAsia="pl-PL"/>
        </w:rPr>
        <w:t>ppkt</w:t>
      </w:r>
      <w:proofErr w:type="spellEnd"/>
      <w:r w:rsidRPr="006979C0">
        <w:rPr>
          <w:rFonts w:ascii="Times New Roman" w:eastAsia="Times New Roman" w:hAnsi="Times New Roman" w:cs="Times New Roman"/>
          <w:sz w:val="24"/>
          <w:szCs w:val="24"/>
          <w:lang w:eastAsia="pl-PL"/>
        </w:rPr>
        <w:t xml:space="preserve"> 2) lit. c) rozdz. VII SIWZ w zakresie osób skierowanych przez wykonawcę do realizacji zamówienia w przypadku zaangażowania w realizację zamówienia kilku podmiotów może być spełniony przez jeden z nich lub wspólnie.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III.2) PODSTAWY WYKLUCZENIA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979C0">
        <w:rPr>
          <w:rFonts w:ascii="Times New Roman" w:eastAsia="Times New Roman" w:hAnsi="Times New Roman" w:cs="Times New Roman"/>
          <w:b/>
          <w:bCs/>
          <w:sz w:val="24"/>
          <w:szCs w:val="24"/>
          <w:lang w:eastAsia="pl-PL"/>
        </w:rPr>
        <w:t>Pzp</w:t>
      </w:r>
      <w:proofErr w:type="spellEnd"/>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979C0">
        <w:rPr>
          <w:rFonts w:ascii="Times New Roman" w:eastAsia="Times New Roman" w:hAnsi="Times New Roman" w:cs="Times New Roman"/>
          <w:b/>
          <w:bCs/>
          <w:sz w:val="24"/>
          <w:szCs w:val="24"/>
          <w:lang w:eastAsia="pl-PL"/>
        </w:rPr>
        <w:t>Pzp</w:t>
      </w:r>
      <w:proofErr w:type="spellEnd"/>
      <w:r w:rsidRPr="006979C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979C0">
        <w:rPr>
          <w:rFonts w:ascii="Times New Roman" w:eastAsia="Times New Roman" w:hAnsi="Times New Roman" w:cs="Times New Roman"/>
          <w:sz w:val="24"/>
          <w:szCs w:val="24"/>
          <w:lang w:eastAsia="pl-PL"/>
        </w:rPr>
        <w:br/>
        <w:t xml:space="preserve">Tak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Oświadczenie o spełnianiu kryteriów selekcji </w:t>
      </w:r>
      <w:r w:rsidRPr="006979C0">
        <w:rPr>
          <w:rFonts w:ascii="Times New Roman" w:eastAsia="Times New Roman" w:hAnsi="Times New Roman" w:cs="Times New Roman"/>
          <w:sz w:val="24"/>
          <w:szCs w:val="24"/>
          <w:lang w:eastAsia="pl-PL"/>
        </w:rPr>
        <w:br/>
        <w:t xml:space="preserve">Nie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III.5.1) W ZAKRESIE SPEŁNIANIA WARUNKÓW UDZIAŁU W POSTĘPOWANIU:</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III.5.2) W ZAKRESIE KRYTERIÓW SELEKCJI:</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III.7) INNE DOKUMENTY NIE WYMIENIONE W pkt III.3) - III.6)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1. Do oferty Wykonawca dołącza aktualne na dzień składania ofert oświadczenie z art. 25a ust. 1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stanowiące wstępne potwierdzenie, że wykonawca nie podlega wykluczeniu oraz spełnia warunki udziału w 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t>
      </w:r>
      <w:r w:rsidRPr="006979C0">
        <w:rPr>
          <w:rFonts w:ascii="Times New Roman" w:eastAsia="Times New Roman" w:hAnsi="Times New Roman" w:cs="Times New Roman"/>
          <w:sz w:val="24"/>
          <w:szCs w:val="24"/>
          <w:lang w:eastAsia="pl-PL"/>
        </w:rPr>
        <w:lastRenderedPageBreak/>
        <w:t xml:space="preserve">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5.INNE DOKUMENTY SKŁADANE PRZEZ WYKONAWCĘ WRAZ Z OFERTĄ: Zobowiązanie podmiotu do oddania Wykonawcy do dyspozycji niezbędnych zasobów na potrzeby realizacji przedmiotowego zamówienia zgodnie z art. 22a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(wzór zał. nr 6a, 6b do SIWZ), lub inny stosowny dokument w tym zakresie, jeżeli Wykonawca polega na zdolnościach lub sytuacji innych podmiotów,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6.Wykonawca, w terminie 3 dni od dnia od zamieszczenia na stronie internetowej www.wm.wroc.pl informacji, o której mowa w rozdz. XIII pkt 6 SIWZ, przekaże zamawiającemu w formie pisemnej oświadczenie o przynależności lub braku przynależności do tej samej grupy kapitałowej, o której mowa w art. 24 ust. 1 pkt 23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u w:val="single"/>
          <w:lang w:eastAsia="pl-PL"/>
        </w:rPr>
        <w:t xml:space="preserve">SEKCJA IV: PROCEDURA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 xml:space="preserve">IV.1) OPIS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IV.1.1) Tryb udzielenia zamówienia: </w:t>
      </w:r>
      <w:r w:rsidRPr="006979C0">
        <w:rPr>
          <w:rFonts w:ascii="Times New Roman" w:eastAsia="Times New Roman" w:hAnsi="Times New Roman" w:cs="Times New Roman"/>
          <w:sz w:val="24"/>
          <w:szCs w:val="24"/>
          <w:lang w:eastAsia="pl-PL"/>
        </w:rPr>
        <w:t xml:space="preserve">Przetarg nieograniczony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IV.1.2) Zamawiający żąda wniesienia wadium:</w:t>
      </w:r>
      <w:r w:rsidRPr="006979C0">
        <w:rPr>
          <w:rFonts w:ascii="Times New Roman" w:eastAsia="Times New Roman" w:hAnsi="Times New Roman" w:cs="Times New Roman"/>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r w:rsidRPr="006979C0">
        <w:rPr>
          <w:rFonts w:ascii="Times New Roman" w:eastAsia="Times New Roman" w:hAnsi="Times New Roman" w:cs="Times New Roman"/>
          <w:sz w:val="24"/>
          <w:szCs w:val="24"/>
          <w:lang w:eastAsia="pl-PL"/>
        </w:rPr>
        <w:br/>
        <w:t xml:space="preserve">Informacja na temat wadium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IV.1.3) Przewiduje się udzielenie zaliczek na poczet wykonania zamówienia:</w:t>
      </w:r>
      <w:r w:rsidRPr="006979C0">
        <w:rPr>
          <w:rFonts w:ascii="Times New Roman" w:eastAsia="Times New Roman" w:hAnsi="Times New Roman" w:cs="Times New Roman"/>
          <w:sz w:val="24"/>
          <w:szCs w:val="24"/>
          <w:lang w:eastAsia="pl-PL"/>
        </w:rPr>
        <w:t xml:space="preserv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r w:rsidRPr="006979C0">
        <w:rPr>
          <w:rFonts w:ascii="Times New Roman" w:eastAsia="Times New Roman" w:hAnsi="Times New Roman" w:cs="Times New Roman"/>
          <w:sz w:val="24"/>
          <w:szCs w:val="24"/>
          <w:lang w:eastAsia="pl-PL"/>
        </w:rPr>
        <w:br/>
        <w:t xml:space="preserve">Należy podać informacje na temat udzielania zaliczek: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r w:rsidRPr="006979C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979C0">
        <w:rPr>
          <w:rFonts w:ascii="Times New Roman" w:eastAsia="Times New Roman" w:hAnsi="Times New Roman" w:cs="Times New Roman"/>
          <w:sz w:val="24"/>
          <w:szCs w:val="24"/>
          <w:lang w:eastAsia="pl-PL"/>
        </w:rPr>
        <w:br/>
        <w:t xml:space="preserve">Nie </w:t>
      </w:r>
      <w:r w:rsidRPr="006979C0">
        <w:rPr>
          <w:rFonts w:ascii="Times New Roman" w:eastAsia="Times New Roman" w:hAnsi="Times New Roman" w:cs="Times New Roman"/>
          <w:sz w:val="24"/>
          <w:szCs w:val="24"/>
          <w:lang w:eastAsia="pl-PL"/>
        </w:rPr>
        <w:br/>
        <w:t xml:space="preserve">Informacje dodatkowe: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IV.1.5.) Wymaga się złożenia oferty wariantowej: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Nie </w:t>
      </w:r>
      <w:r w:rsidRPr="006979C0">
        <w:rPr>
          <w:rFonts w:ascii="Times New Roman" w:eastAsia="Times New Roman" w:hAnsi="Times New Roman" w:cs="Times New Roman"/>
          <w:sz w:val="24"/>
          <w:szCs w:val="24"/>
          <w:lang w:eastAsia="pl-PL"/>
        </w:rPr>
        <w:br/>
        <w:t xml:space="preserve">Dopuszcza się złożenie oferty wariantowej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lastRenderedPageBreak/>
        <w:t xml:space="preserve">Nie </w:t>
      </w:r>
      <w:r w:rsidRPr="006979C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Liczba wykonawców   </w:t>
      </w:r>
      <w:r w:rsidRPr="006979C0">
        <w:rPr>
          <w:rFonts w:ascii="Times New Roman" w:eastAsia="Times New Roman" w:hAnsi="Times New Roman" w:cs="Times New Roman"/>
          <w:sz w:val="24"/>
          <w:szCs w:val="24"/>
          <w:lang w:eastAsia="pl-PL"/>
        </w:rPr>
        <w:br/>
        <w:t xml:space="preserve">Przewidywana minimalna liczba wykonawców </w:t>
      </w:r>
      <w:r w:rsidRPr="006979C0">
        <w:rPr>
          <w:rFonts w:ascii="Times New Roman" w:eastAsia="Times New Roman" w:hAnsi="Times New Roman" w:cs="Times New Roman"/>
          <w:sz w:val="24"/>
          <w:szCs w:val="24"/>
          <w:lang w:eastAsia="pl-PL"/>
        </w:rPr>
        <w:br/>
        <w:t xml:space="preserve">Maksymalna liczba wykonawców   </w:t>
      </w:r>
      <w:r w:rsidRPr="006979C0">
        <w:rPr>
          <w:rFonts w:ascii="Times New Roman" w:eastAsia="Times New Roman" w:hAnsi="Times New Roman" w:cs="Times New Roman"/>
          <w:sz w:val="24"/>
          <w:szCs w:val="24"/>
          <w:lang w:eastAsia="pl-PL"/>
        </w:rPr>
        <w:br/>
        <w:t xml:space="preserve">Kryteria selekcji wykonawców: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IV.1.7) Informacje na temat umowy ramowej lub dynamicznego systemu zakupów: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Umowa ramowa będzie zawarta: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Czy przewiduje się ograniczenie liczby uczestników umowy ramowej: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Przewidziana maksymalna liczba uczestników umowy ramowej: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Informacje dodatkowe: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Zamówienie obejmuje ustanowienie dynamicznego systemu zakupów: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Informacje dodatkowe: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IV.1.8) Aukcja elektroniczna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Przewidziane jest przeprowadzenie aukcji elektronicznej </w:t>
      </w:r>
      <w:r w:rsidRPr="006979C0">
        <w:rPr>
          <w:rFonts w:ascii="Times New Roman" w:eastAsia="Times New Roman" w:hAnsi="Times New Roman" w:cs="Times New Roman"/>
          <w:i/>
          <w:iCs/>
          <w:sz w:val="24"/>
          <w:szCs w:val="24"/>
          <w:lang w:eastAsia="pl-PL"/>
        </w:rPr>
        <w:t xml:space="preserve">(przetarg nieograniczony, przetarg ograniczony, negocjacje z ogłoszeniem) </w:t>
      </w:r>
      <w:r w:rsidRPr="006979C0">
        <w:rPr>
          <w:rFonts w:ascii="Times New Roman" w:eastAsia="Times New Roman" w:hAnsi="Times New Roman" w:cs="Times New Roman"/>
          <w:sz w:val="24"/>
          <w:szCs w:val="24"/>
          <w:lang w:eastAsia="pl-PL"/>
        </w:rPr>
        <w:t xml:space="preserve">Nie </w:t>
      </w:r>
      <w:r w:rsidRPr="006979C0">
        <w:rPr>
          <w:rFonts w:ascii="Times New Roman" w:eastAsia="Times New Roman" w:hAnsi="Times New Roman" w:cs="Times New Roman"/>
          <w:sz w:val="24"/>
          <w:szCs w:val="24"/>
          <w:lang w:eastAsia="pl-PL"/>
        </w:rPr>
        <w:br/>
        <w:t xml:space="preserve">Należy podać adres strony internetowej, na której aukcja będzie prowadzona: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979C0">
        <w:rPr>
          <w:rFonts w:ascii="Times New Roman" w:eastAsia="Times New Roman" w:hAnsi="Times New Roman" w:cs="Times New Roman"/>
          <w:sz w:val="24"/>
          <w:szCs w:val="24"/>
          <w:lang w:eastAsia="pl-PL"/>
        </w:rPr>
        <w:br/>
        <w:t xml:space="preserve">Informacje dotyczące przebiegu aukcji elektronicznej: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6979C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979C0">
        <w:rPr>
          <w:rFonts w:ascii="Times New Roman" w:eastAsia="Times New Roman" w:hAnsi="Times New Roman" w:cs="Times New Roman"/>
          <w:sz w:val="24"/>
          <w:szCs w:val="24"/>
          <w:lang w:eastAsia="pl-PL"/>
        </w:rPr>
        <w:br/>
        <w:t xml:space="preserve">Wymagania dotyczące rejestracji i identyfikacji wykonawców w aukcji elektronicznej: </w:t>
      </w:r>
      <w:r w:rsidRPr="006979C0">
        <w:rPr>
          <w:rFonts w:ascii="Times New Roman" w:eastAsia="Times New Roman" w:hAnsi="Times New Roman" w:cs="Times New Roman"/>
          <w:sz w:val="24"/>
          <w:szCs w:val="24"/>
          <w:lang w:eastAsia="pl-PL"/>
        </w:rPr>
        <w:br/>
        <w:t xml:space="preserve">Informacje o liczbie etapów aukcji elektronicznej i czasie ich trwania: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t xml:space="preserve">Czas trwania: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979C0">
        <w:rPr>
          <w:rFonts w:ascii="Times New Roman" w:eastAsia="Times New Roman" w:hAnsi="Times New Roman" w:cs="Times New Roman"/>
          <w:sz w:val="24"/>
          <w:szCs w:val="24"/>
          <w:lang w:eastAsia="pl-PL"/>
        </w:rPr>
        <w:br/>
        <w:t xml:space="preserve">Warunki zamknięcia aukcji elektronicznej: </w:t>
      </w:r>
      <w:r w:rsidRPr="006979C0">
        <w:rPr>
          <w:rFonts w:ascii="Times New Roman" w:eastAsia="Times New Roman" w:hAnsi="Times New Roman" w:cs="Times New Roman"/>
          <w:sz w:val="24"/>
          <w:szCs w:val="24"/>
          <w:lang w:eastAsia="pl-PL"/>
        </w:rPr>
        <w:br/>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IV.2) KRYTERIA OCENY OFERT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IV.2.1) Kryteria oceny ofert: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IV.2.2) Kryteria</w:t>
      </w:r>
      <w:r w:rsidRPr="006979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6979C0" w:rsidRPr="006979C0" w:rsidTr="006979C0">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Znaczenie</w:t>
            </w:r>
          </w:p>
        </w:tc>
      </w:tr>
      <w:tr w:rsidR="006979C0" w:rsidRPr="006979C0" w:rsidTr="006979C0">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60,00</w:t>
            </w:r>
          </w:p>
        </w:tc>
      </w:tr>
      <w:tr w:rsidR="006979C0" w:rsidRPr="006979C0" w:rsidTr="006979C0">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35,00</w:t>
            </w:r>
          </w:p>
        </w:tc>
      </w:tr>
      <w:tr w:rsidR="006979C0" w:rsidRPr="006979C0" w:rsidTr="006979C0">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5,00</w:t>
            </w:r>
          </w:p>
        </w:tc>
      </w:tr>
    </w:tbl>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979C0">
        <w:rPr>
          <w:rFonts w:ascii="Times New Roman" w:eastAsia="Times New Roman" w:hAnsi="Times New Roman" w:cs="Times New Roman"/>
          <w:b/>
          <w:bCs/>
          <w:sz w:val="24"/>
          <w:szCs w:val="24"/>
          <w:lang w:eastAsia="pl-PL"/>
        </w:rPr>
        <w:t>Pzp</w:t>
      </w:r>
      <w:proofErr w:type="spellEnd"/>
      <w:r w:rsidRPr="006979C0">
        <w:rPr>
          <w:rFonts w:ascii="Times New Roman" w:eastAsia="Times New Roman" w:hAnsi="Times New Roman" w:cs="Times New Roman"/>
          <w:b/>
          <w:bCs/>
          <w:sz w:val="24"/>
          <w:szCs w:val="24"/>
          <w:lang w:eastAsia="pl-PL"/>
        </w:rPr>
        <w:t xml:space="preserve"> </w:t>
      </w:r>
      <w:r w:rsidRPr="006979C0">
        <w:rPr>
          <w:rFonts w:ascii="Times New Roman" w:eastAsia="Times New Roman" w:hAnsi="Times New Roman" w:cs="Times New Roman"/>
          <w:sz w:val="24"/>
          <w:szCs w:val="24"/>
          <w:lang w:eastAsia="pl-PL"/>
        </w:rPr>
        <w:t xml:space="preserve">(przetarg nieograniczony) </w:t>
      </w:r>
      <w:r w:rsidRPr="006979C0">
        <w:rPr>
          <w:rFonts w:ascii="Times New Roman" w:eastAsia="Times New Roman" w:hAnsi="Times New Roman" w:cs="Times New Roman"/>
          <w:sz w:val="24"/>
          <w:szCs w:val="24"/>
          <w:lang w:eastAsia="pl-PL"/>
        </w:rPr>
        <w:br/>
        <w:t xml:space="preserve">Tak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IV.3) Negocjacje z ogłoszeniem, dialog konkurencyjny, partnerstwo innowacyjne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IV.3.1) Informacje na temat negocjacji z ogłoszeniem</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 xml:space="preserve">Minimalne wymagania, które muszą spełniać wszystkie oferty: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979C0">
        <w:rPr>
          <w:rFonts w:ascii="Times New Roman" w:eastAsia="Times New Roman" w:hAnsi="Times New Roman" w:cs="Times New Roman"/>
          <w:sz w:val="24"/>
          <w:szCs w:val="24"/>
          <w:lang w:eastAsia="pl-PL"/>
        </w:rPr>
        <w:br/>
        <w:t xml:space="preserve">Przewidziany jest podział negocjacji na etapy w celu ograniczenia liczby ofert: </w:t>
      </w:r>
      <w:r w:rsidRPr="006979C0">
        <w:rPr>
          <w:rFonts w:ascii="Times New Roman" w:eastAsia="Times New Roman" w:hAnsi="Times New Roman" w:cs="Times New Roman"/>
          <w:sz w:val="24"/>
          <w:szCs w:val="24"/>
          <w:lang w:eastAsia="pl-PL"/>
        </w:rPr>
        <w:br/>
        <w:t xml:space="preserve">Należy podać informacje na temat etapów negocjacji (w tym liczbę etapów):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Informacje dodatkowe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IV.3.2) Informacje na temat dialogu konkurencyjnego</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Wstępny harmonogram postępowania: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Podział dialogu na etapy w celu ograniczenia liczby rozwiązań: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lastRenderedPageBreak/>
        <w:t xml:space="preserve">Należy podać informacje na temat etapów dialogu: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Informacje dodatkowe: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IV.3.3) Informacje na temat partnerstwa innowacyjnego</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Informacje dodatkowe: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IV.4) Licytacja elektroniczna </w:t>
      </w:r>
      <w:r w:rsidRPr="006979C0">
        <w:rPr>
          <w:rFonts w:ascii="Times New Roman" w:eastAsia="Times New Roman" w:hAnsi="Times New Roman" w:cs="Times New Roman"/>
          <w:sz w:val="24"/>
          <w:szCs w:val="24"/>
          <w:lang w:eastAsia="pl-PL"/>
        </w:rPr>
        <w:br/>
        <w:t xml:space="preserve">Adres strony internetowej, na której będzie prowadzona licytacja elektroniczna: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Informacje o liczbie etapów licytacji elektronicznej i czasie ich trwania: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Czas trwania: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Termin składania wniosków o dopuszczenie do udziału w licytacji elektronicznej: </w:t>
      </w:r>
      <w:r w:rsidRPr="006979C0">
        <w:rPr>
          <w:rFonts w:ascii="Times New Roman" w:eastAsia="Times New Roman" w:hAnsi="Times New Roman" w:cs="Times New Roman"/>
          <w:sz w:val="24"/>
          <w:szCs w:val="24"/>
          <w:lang w:eastAsia="pl-PL"/>
        </w:rPr>
        <w:br/>
        <w:t xml:space="preserve">Data: godzina: </w:t>
      </w:r>
      <w:r w:rsidRPr="006979C0">
        <w:rPr>
          <w:rFonts w:ascii="Times New Roman" w:eastAsia="Times New Roman" w:hAnsi="Times New Roman" w:cs="Times New Roman"/>
          <w:sz w:val="24"/>
          <w:szCs w:val="24"/>
          <w:lang w:eastAsia="pl-PL"/>
        </w:rPr>
        <w:br/>
        <w:t xml:space="preserve">Termin otwarcia licytacji elektronicznej: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t xml:space="preserve">Termin i warunki zamknięcia licytacji elektronicznej: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t xml:space="preserve">Wymagania dotyczące zabezpieczenia należytego wykonania umowy: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lang w:eastAsia="pl-PL"/>
        </w:rPr>
        <w:br/>
        <w:t xml:space="preserve">Informacje dodatkowe: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r w:rsidRPr="006979C0">
        <w:rPr>
          <w:rFonts w:ascii="Times New Roman" w:eastAsia="Times New Roman" w:hAnsi="Times New Roman" w:cs="Times New Roman"/>
          <w:b/>
          <w:bCs/>
          <w:sz w:val="24"/>
          <w:szCs w:val="24"/>
          <w:lang w:eastAsia="pl-PL"/>
        </w:rPr>
        <w:t>IV.5) ZMIANA UMOWY</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979C0">
        <w:rPr>
          <w:rFonts w:ascii="Times New Roman" w:eastAsia="Times New Roman" w:hAnsi="Times New Roman" w:cs="Times New Roman"/>
          <w:sz w:val="24"/>
          <w:szCs w:val="24"/>
          <w:lang w:eastAsia="pl-PL"/>
        </w:rPr>
        <w:t xml:space="preserve"> Tak </w:t>
      </w:r>
      <w:r w:rsidRPr="006979C0">
        <w:rPr>
          <w:rFonts w:ascii="Times New Roman" w:eastAsia="Times New Roman" w:hAnsi="Times New Roman" w:cs="Times New Roman"/>
          <w:sz w:val="24"/>
          <w:szCs w:val="24"/>
          <w:lang w:eastAsia="pl-PL"/>
        </w:rPr>
        <w:br/>
        <w:t xml:space="preserve">Należy wskazać zakres, charakter zmian oraz warunki wprowadzenia zmian: </w:t>
      </w:r>
      <w:r w:rsidRPr="006979C0">
        <w:rPr>
          <w:rFonts w:ascii="Times New Roman" w:eastAsia="Times New Roman" w:hAnsi="Times New Roman" w:cs="Times New Roman"/>
          <w:sz w:val="24"/>
          <w:szCs w:val="24"/>
          <w:lang w:eastAsia="pl-PL"/>
        </w:rPr>
        <w:br/>
        <w:t xml:space="preserve">I.PRZESŁANKI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w:t>
      </w:r>
      <w:r w:rsidRPr="006979C0">
        <w:rPr>
          <w:rFonts w:ascii="Times New Roman" w:eastAsia="Times New Roman" w:hAnsi="Times New Roman" w:cs="Times New Roman"/>
          <w:sz w:val="24"/>
          <w:szCs w:val="24"/>
          <w:lang w:eastAsia="pl-PL"/>
        </w:rPr>
        <w:lastRenderedPageBreak/>
        <w:t xml:space="preserve">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zostanie ustalona na podstawie cen jednostkowych zaoferowanych w kalkulacji ryczałtu, ustalona zostanie na podstawi cen jednostkowych i ilości robót nie wykonywanych. Kalkulacja ryczałtu stanowi załącznik nr 3 do umowy. 9. W razie zaistnienia okoliczności uzasadniających zlecenie robót dodatkowych, Zamawiający dopuszcza zmianę umowy w tym zakresie o uzasadniony czas niezbędny do wykonania robót dodatkowych oraz o wartość robót dodatkowych ustaloną według cen jednostkowych dla danego elementu i dla danych robót podanych w kalkulacji ryczałtu, stanowiącej załącznik nr 3 do umowy. W sytuacji gdy strony nie są w stanie ustalić ceny jednostkowej, która będzie wynikała z oferty przyjęte zostaną, po akceptacji Zamawiającego, średnie stawki robocizny, materiałów i sprzętu ujęte w wydawnictwie </w:t>
      </w:r>
      <w:proofErr w:type="spellStart"/>
      <w:r w:rsidRPr="006979C0">
        <w:rPr>
          <w:rFonts w:ascii="Times New Roman" w:eastAsia="Times New Roman" w:hAnsi="Times New Roman" w:cs="Times New Roman"/>
          <w:sz w:val="24"/>
          <w:szCs w:val="24"/>
          <w:lang w:eastAsia="pl-PL"/>
        </w:rPr>
        <w:t>Sekocenbud</w:t>
      </w:r>
      <w:proofErr w:type="spellEnd"/>
      <w:r w:rsidRPr="006979C0">
        <w:rPr>
          <w:rFonts w:ascii="Times New Roman" w:eastAsia="Times New Roman" w:hAnsi="Times New Roman" w:cs="Times New Roman"/>
          <w:sz w:val="24"/>
          <w:szCs w:val="24"/>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kalkulacji ryczałtu, stanowiącej załącznik nr 3 do umowy. W sytuacji gdy strony nie są w stanie ustalić ceny </w:t>
      </w:r>
      <w:r w:rsidRPr="006979C0">
        <w:rPr>
          <w:rFonts w:ascii="Times New Roman" w:eastAsia="Times New Roman" w:hAnsi="Times New Roman" w:cs="Times New Roman"/>
          <w:sz w:val="24"/>
          <w:szCs w:val="24"/>
          <w:lang w:eastAsia="pl-PL"/>
        </w:rPr>
        <w:lastRenderedPageBreak/>
        <w:t xml:space="preserve">jednostkowej, która będzie wynikała z kalkulacji ryczałtu, stanowiącej załącznik nr 3 do umowy przyjęte zostaną, po akceptacji Zamawiającego, średnie stawki robocizny, materiałów i sprzętu ujęte w </w:t>
      </w:r>
      <w:proofErr w:type="spellStart"/>
      <w:r w:rsidRPr="006979C0">
        <w:rPr>
          <w:rFonts w:ascii="Times New Roman" w:eastAsia="Times New Roman" w:hAnsi="Times New Roman" w:cs="Times New Roman"/>
          <w:sz w:val="24"/>
          <w:szCs w:val="24"/>
          <w:lang w:eastAsia="pl-PL"/>
        </w:rPr>
        <w:t>Sekocenbudzie</w:t>
      </w:r>
      <w:proofErr w:type="spellEnd"/>
      <w:r w:rsidRPr="006979C0">
        <w:rPr>
          <w:rFonts w:ascii="Times New Roman" w:eastAsia="Times New Roman" w:hAnsi="Times New Roman" w:cs="Times New Roman"/>
          <w:sz w:val="24"/>
          <w:szCs w:val="24"/>
          <w:lang w:eastAsia="pl-PL"/>
        </w:rPr>
        <w:t xml:space="preserv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w:t>
      </w:r>
      <w:proofErr w:type="spellStart"/>
      <w:r w:rsidRPr="006979C0">
        <w:rPr>
          <w:rFonts w:ascii="Times New Roman" w:eastAsia="Times New Roman" w:hAnsi="Times New Roman" w:cs="Times New Roman"/>
          <w:sz w:val="24"/>
          <w:szCs w:val="24"/>
          <w:lang w:eastAsia="pl-PL"/>
        </w:rPr>
        <w:t>II.Wszelkie</w:t>
      </w:r>
      <w:proofErr w:type="spellEnd"/>
      <w:r w:rsidRPr="006979C0">
        <w:rPr>
          <w:rFonts w:ascii="Times New Roman" w:eastAsia="Times New Roman" w:hAnsi="Times New Roman" w:cs="Times New Roman"/>
          <w:sz w:val="24"/>
          <w:szCs w:val="24"/>
          <w:lang w:eastAsia="pl-PL"/>
        </w:rPr>
        <w:t xml:space="preserve"> zmiany do Umowy za wyjątkiem zmian adresowych Wykonawcy i Zamawiającego oraz zmian osób wskazanych w § 10 ust. 1 Umowy wymagają pod rygorem nieważności zachowania formy pisemnej w formie aneksu.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IV.6) INFORMACJE ADMINISTRACYJNE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IV.6.1) Sposób udostępniania informacji o charakterze poufnym </w:t>
      </w:r>
      <w:r w:rsidRPr="006979C0">
        <w:rPr>
          <w:rFonts w:ascii="Times New Roman" w:eastAsia="Times New Roman" w:hAnsi="Times New Roman" w:cs="Times New Roman"/>
          <w:i/>
          <w:iCs/>
          <w:sz w:val="24"/>
          <w:szCs w:val="24"/>
          <w:lang w:eastAsia="pl-PL"/>
        </w:rPr>
        <w:t xml:space="preserve">(jeżeli dotyczy):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Środki służące ochronie informacji o charakterze poufnym</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979C0">
        <w:rPr>
          <w:rFonts w:ascii="Times New Roman" w:eastAsia="Times New Roman" w:hAnsi="Times New Roman" w:cs="Times New Roman"/>
          <w:sz w:val="24"/>
          <w:szCs w:val="24"/>
          <w:lang w:eastAsia="pl-PL"/>
        </w:rPr>
        <w:br/>
        <w:t xml:space="preserve">Data: 2020-05-05, godzina: 09:00, </w:t>
      </w:r>
      <w:r w:rsidRPr="006979C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979C0">
        <w:rPr>
          <w:rFonts w:ascii="Times New Roman" w:eastAsia="Times New Roman" w:hAnsi="Times New Roman" w:cs="Times New Roman"/>
          <w:sz w:val="24"/>
          <w:szCs w:val="24"/>
          <w:lang w:eastAsia="pl-PL"/>
        </w:rPr>
        <w:br/>
        <w:t xml:space="preserve">Nie </w:t>
      </w:r>
      <w:r w:rsidRPr="006979C0">
        <w:rPr>
          <w:rFonts w:ascii="Times New Roman" w:eastAsia="Times New Roman" w:hAnsi="Times New Roman" w:cs="Times New Roman"/>
          <w:sz w:val="24"/>
          <w:szCs w:val="24"/>
          <w:lang w:eastAsia="pl-PL"/>
        </w:rPr>
        <w:br/>
        <w:t xml:space="preserve">Wskazać powody: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979C0">
        <w:rPr>
          <w:rFonts w:ascii="Times New Roman" w:eastAsia="Times New Roman" w:hAnsi="Times New Roman" w:cs="Times New Roman"/>
          <w:sz w:val="24"/>
          <w:szCs w:val="24"/>
          <w:lang w:eastAsia="pl-PL"/>
        </w:rPr>
        <w:br/>
        <w:t xml:space="preserve">&gt; polski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 xml:space="preserve">IV.6.3) Termin związania ofertą: </w:t>
      </w:r>
      <w:r w:rsidRPr="006979C0">
        <w:rPr>
          <w:rFonts w:ascii="Times New Roman" w:eastAsia="Times New Roman" w:hAnsi="Times New Roman" w:cs="Times New Roman"/>
          <w:sz w:val="24"/>
          <w:szCs w:val="24"/>
          <w:lang w:eastAsia="pl-PL"/>
        </w:rPr>
        <w:t xml:space="preserve">do: okres w dniach: 30 (od ostatecznego terminu składania ofert)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979C0">
        <w:rPr>
          <w:rFonts w:ascii="Times New Roman" w:eastAsia="Times New Roman" w:hAnsi="Times New Roman" w:cs="Times New Roman"/>
          <w:sz w:val="24"/>
          <w:szCs w:val="24"/>
          <w:lang w:eastAsia="pl-PL"/>
        </w:rPr>
        <w:t xml:space="preserve"> Nie </w:t>
      </w:r>
      <w:r w:rsidRPr="006979C0">
        <w:rPr>
          <w:rFonts w:ascii="Times New Roman" w:eastAsia="Times New Roman" w:hAnsi="Times New Roman" w:cs="Times New Roman"/>
          <w:sz w:val="24"/>
          <w:szCs w:val="24"/>
          <w:lang w:eastAsia="pl-PL"/>
        </w:rPr>
        <w:br/>
      </w:r>
      <w:r w:rsidRPr="006979C0">
        <w:rPr>
          <w:rFonts w:ascii="Times New Roman" w:eastAsia="Times New Roman" w:hAnsi="Times New Roman" w:cs="Times New Roman"/>
          <w:b/>
          <w:bCs/>
          <w:sz w:val="24"/>
          <w:szCs w:val="24"/>
          <w:lang w:eastAsia="pl-PL"/>
        </w:rPr>
        <w:t>IV.6.5) Informacje dodatkowe:</w:t>
      </w:r>
      <w:r w:rsidRPr="006979C0">
        <w:rPr>
          <w:rFonts w:ascii="Times New Roman" w:eastAsia="Times New Roman" w:hAnsi="Times New Roman" w:cs="Times New Roman"/>
          <w:sz w:val="24"/>
          <w:szCs w:val="24"/>
          <w:lang w:eastAsia="pl-PL"/>
        </w:rPr>
        <w:t xml:space="preserve"> </w:t>
      </w:r>
      <w:r w:rsidRPr="006979C0">
        <w:rPr>
          <w:rFonts w:ascii="Times New Roman" w:eastAsia="Times New Roman" w:hAnsi="Times New Roman" w:cs="Times New Roman"/>
          <w:sz w:val="24"/>
          <w:szCs w:val="24"/>
          <w:lang w:eastAsia="pl-PL"/>
        </w:rPr>
        <w:br/>
        <w:t xml:space="preserve">Oferta musi zawierać: 1) formularz oferty (wzór zał. nr 1 SIWZ), 2) oświadczenie z art. 25a ust. 1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(wzór zał. nr 2a, b do SIWZ), 3) pełnomocnictwo - jeżeli dotyczy, 4) zobowiązanie podmiotu do oddania Wykonawcy do dyspozycji niezbędnych zasobów na potrzeby realizacji przedmiotowego zamówienia zgodnie z art. 22a ust. 2 ustawy </w:t>
      </w:r>
      <w:proofErr w:type="spellStart"/>
      <w:r w:rsidRPr="006979C0">
        <w:rPr>
          <w:rFonts w:ascii="Times New Roman" w:eastAsia="Times New Roman" w:hAnsi="Times New Roman" w:cs="Times New Roman"/>
          <w:sz w:val="24"/>
          <w:szCs w:val="24"/>
          <w:lang w:eastAsia="pl-PL"/>
        </w:rPr>
        <w:t>Pzp</w:t>
      </w:r>
      <w:proofErr w:type="spellEnd"/>
      <w:r w:rsidRPr="006979C0">
        <w:rPr>
          <w:rFonts w:ascii="Times New Roman" w:eastAsia="Times New Roman" w:hAnsi="Times New Roman" w:cs="Times New Roman"/>
          <w:sz w:val="24"/>
          <w:szCs w:val="24"/>
          <w:lang w:eastAsia="pl-PL"/>
        </w:rPr>
        <w:t xml:space="preserve"> (wzór </w:t>
      </w:r>
      <w:r w:rsidRPr="006979C0">
        <w:rPr>
          <w:rFonts w:ascii="Times New Roman" w:eastAsia="Times New Roman" w:hAnsi="Times New Roman" w:cs="Times New Roman"/>
          <w:sz w:val="24"/>
          <w:szCs w:val="24"/>
          <w:lang w:eastAsia="pl-PL"/>
        </w:rPr>
        <w:lastRenderedPageBreak/>
        <w:t xml:space="preserve">zał. nr 6a, 6b do SIWZ), lub inny stosowny w tym zakresie dokument, jeżeli Wykonawca polega na zdolnościach lub sytuacji innych podmiotów. </w:t>
      </w:r>
    </w:p>
    <w:p w:rsidR="006979C0" w:rsidRPr="006979C0" w:rsidRDefault="006979C0" w:rsidP="006979C0">
      <w:pPr>
        <w:spacing w:after="0" w:line="240" w:lineRule="auto"/>
        <w:jc w:val="center"/>
        <w:rPr>
          <w:rFonts w:ascii="Times New Roman" w:eastAsia="Times New Roman" w:hAnsi="Times New Roman" w:cs="Times New Roman"/>
          <w:sz w:val="24"/>
          <w:szCs w:val="24"/>
          <w:lang w:eastAsia="pl-PL"/>
        </w:rPr>
      </w:pPr>
      <w:r w:rsidRPr="006979C0">
        <w:rPr>
          <w:rFonts w:ascii="Times New Roman" w:eastAsia="Times New Roman" w:hAnsi="Times New Roman" w:cs="Times New Roman"/>
          <w:sz w:val="24"/>
          <w:szCs w:val="24"/>
          <w:u w:val="single"/>
          <w:lang w:eastAsia="pl-PL"/>
        </w:rPr>
        <w:t xml:space="preserve">ZAŁĄCZNIK I - INFORMACJE DOTYCZĄCE OFERT CZĘŚCIOWYCH </w:t>
      </w:r>
    </w:p>
    <w:p w:rsidR="006979C0" w:rsidRPr="006979C0" w:rsidRDefault="006979C0" w:rsidP="006979C0">
      <w:pPr>
        <w:spacing w:after="0" w:line="240" w:lineRule="auto"/>
        <w:rPr>
          <w:rFonts w:ascii="Times New Roman" w:eastAsia="Times New Roman" w:hAnsi="Times New Roman" w:cs="Times New Roman"/>
          <w:sz w:val="24"/>
          <w:szCs w:val="24"/>
          <w:lang w:eastAsia="pl-PL"/>
        </w:rPr>
      </w:pPr>
    </w:p>
    <w:p w:rsidR="006979C0" w:rsidRPr="006979C0" w:rsidRDefault="006979C0" w:rsidP="006979C0">
      <w:pPr>
        <w:spacing w:after="0" w:line="240" w:lineRule="auto"/>
        <w:rPr>
          <w:rFonts w:ascii="Times New Roman" w:eastAsia="Times New Roman" w:hAnsi="Times New Roman" w:cs="Times New Roman"/>
          <w:sz w:val="24"/>
          <w:szCs w:val="24"/>
          <w:lang w:eastAsia="pl-PL"/>
        </w:rPr>
      </w:pPr>
    </w:p>
    <w:p w:rsidR="006979C0" w:rsidRPr="006979C0" w:rsidRDefault="006979C0" w:rsidP="006979C0">
      <w:pPr>
        <w:spacing w:after="240" w:line="240" w:lineRule="auto"/>
        <w:rPr>
          <w:rFonts w:ascii="Times New Roman" w:eastAsia="Times New Roman" w:hAnsi="Times New Roman" w:cs="Times New Roman"/>
          <w:sz w:val="24"/>
          <w:szCs w:val="24"/>
          <w:lang w:eastAsia="pl-PL"/>
        </w:rPr>
      </w:pPr>
    </w:p>
    <w:p w:rsidR="006979C0" w:rsidRPr="006979C0" w:rsidRDefault="006979C0" w:rsidP="006979C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979C0" w:rsidRPr="006979C0" w:rsidTr="006979C0">
        <w:trPr>
          <w:tblCellSpacing w:w="15" w:type="dxa"/>
        </w:trPr>
        <w:tc>
          <w:tcPr>
            <w:tcW w:w="0" w:type="auto"/>
            <w:vAlign w:val="center"/>
            <w:hideMark/>
          </w:tcPr>
          <w:p w:rsidR="006979C0" w:rsidRPr="006979C0" w:rsidRDefault="006979C0" w:rsidP="006979C0">
            <w:pPr>
              <w:spacing w:after="240" w:line="240" w:lineRule="auto"/>
              <w:rPr>
                <w:rFonts w:ascii="Times New Roman" w:eastAsia="Times New Roman" w:hAnsi="Times New Roman" w:cs="Times New Roman"/>
                <w:sz w:val="24"/>
                <w:szCs w:val="24"/>
                <w:lang w:eastAsia="pl-PL"/>
              </w:rPr>
            </w:pPr>
          </w:p>
        </w:tc>
      </w:tr>
    </w:tbl>
    <w:p w:rsidR="006979C0" w:rsidRPr="006979C0" w:rsidRDefault="006979C0" w:rsidP="006979C0">
      <w:pPr>
        <w:pBdr>
          <w:top w:val="single" w:sz="6" w:space="1" w:color="auto"/>
        </w:pBdr>
        <w:spacing w:after="0" w:line="240" w:lineRule="auto"/>
        <w:jc w:val="center"/>
        <w:rPr>
          <w:rFonts w:ascii="Arial" w:eastAsia="Times New Roman" w:hAnsi="Arial" w:cs="Arial"/>
          <w:vanish/>
          <w:sz w:val="16"/>
          <w:szCs w:val="16"/>
          <w:lang w:eastAsia="pl-PL"/>
        </w:rPr>
      </w:pPr>
      <w:r w:rsidRPr="006979C0">
        <w:rPr>
          <w:rFonts w:ascii="Arial" w:eastAsia="Times New Roman" w:hAnsi="Arial" w:cs="Arial"/>
          <w:vanish/>
          <w:sz w:val="16"/>
          <w:szCs w:val="16"/>
          <w:lang w:eastAsia="pl-PL"/>
        </w:rPr>
        <w:t>Dół formularza</w:t>
      </w:r>
    </w:p>
    <w:p w:rsidR="006979C0" w:rsidRPr="006979C0" w:rsidRDefault="006979C0" w:rsidP="006979C0">
      <w:pPr>
        <w:pBdr>
          <w:bottom w:val="single" w:sz="6" w:space="1" w:color="auto"/>
        </w:pBdr>
        <w:spacing w:after="0" w:line="240" w:lineRule="auto"/>
        <w:jc w:val="center"/>
        <w:rPr>
          <w:rFonts w:ascii="Arial" w:eastAsia="Times New Roman" w:hAnsi="Arial" w:cs="Arial"/>
          <w:vanish/>
          <w:sz w:val="16"/>
          <w:szCs w:val="16"/>
          <w:lang w:eastAsia="pl-PL"/>
        </w:rPr>
      </w:pPr>
      <w:r w:rsidRPr="006979C0">
        <w:rPr>
          <w:rFonts w:ascii="Arial" w:eastAsia="Times New Roman" w:hAnsi="Arial" w:cs="Arial"/>
          <w:vanish/>
          <w:sz w:val="16"/>
          <w:szCs w:val="16"/>
          <w:lang w:eastAsia="pl-PL"/>
        </w:rPr>
        <w:t>Początek formularza</w:t>
      </w:r>
    </w:p>
    <w:p w:rsidR="006979C0" w:rsidRPr="006979C0" w:rsidRDefault="006979C0" w:rsidP="006979C0">
      <w:pPr>
        <w:pBdr>
          <w:top w:val="single" w:sz="6" w:space="1" w:color="auto"/>
        </w:pBdr>
        <w:spacing w:after="0" w:line="240" w:lineRule="auto"/>
        <w:jc w:val="center"/>
        <w:rPr>
          <w:rFonts w:ascii="Arial" w:eastAsia="Times New Roman" w:hAnsi="Arial" w:cs="Arial"/>
          <w:vanish/>
          <w:sz w:val="16"/>
          <w:szCs w:val="16"/>
          <w:lang w:eastAsia="pl-PL"/>
        </w:rPr>
      </w:pPr>
      <w:r w:rsidRPr="006979C0">
        <w:rPr>
          <w:rFonts w:ascii="Arial" w:eastAsia="Times New Roman" w:hAnsi="Arial" w:cs="Arial"/>
          <w:vanish/>
          <w:sz w:val="16"/>
          <w:szCs w:val="16"/>
          <w:lang w:eastAsia="pl-PL"/>
        </w:rPr>
        <w:t>Dół formularza</w:t>
      </w:r>
    </w:p>
    <w:p w:rsidR="00ED577D" w:rsidRDefault="00ED577D"/>
    <w:sectPr w:rsidR="00ED57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A1" w:rsidRDefault="007D6BA1" w:rsidP="007D6BA1">
      <w:pPr>
        <w:spacing w:after="0" w:line="240" w:lineRule="auto"/>
      </w:pPr>
      <w:r>
        <w:separator/>
      </w:r>
    </w:p>
  </w:endnote>
  <w:endnote w:type="continuationSeparator" w:id="0">
    <w:p w:rsidR="007D6BA1" w:rsidRDefault="007D6BA1" w:rsidP="007D6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A1" w:rsidRDefault="007D6BA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104219"/>
      <w:docPartObj>
        <w:docPartGallery w:val="Page Numbers (Bottom of Page)"/>
        <w:docPartUnique/>
      </w:docPartObj>
    </w:sdtPr>
    <w:sdtContent>
      <w:bookmarkStart w:id="0" w:name="_GoBack" w:displacedByCustomXml="prev"/>
      <w:bookmarkEnd w:id="0" w:displacedByCustomXml="prev"/>
      <w:p w:rsidR="007D6BA1" w:rsidRDefault="007D6BA1">
        <w:pPr>
          <w:pStyle w:val="Stopka"/>
          <w:jc w:val="right"/>
        </w:pPr>
        <w:r>
          <w:fldChar w:fldCharType="begin"/>
        </w:r>
        <w:r>
          <w:instrText>PAGE   \* MERGEFORMAT</w:instrText>
        </w:r>
        <w:r>
          <w:fldChar w:fldCharType="separate"/>
        </w:r>
        <w:r>
          <w:rPr>
            <w:noProof/>
          </w:rPr>
          <w:t>1</w:t>
        </w:r>
        <w:r>
          <w:fldChar w:fldCharType="end"/>
        </w:r>
      </w:p>
    </w:sdtContent>
  </w:sdt>
  <w:p w:rsidR="007D6BA1" w:rsidRDefault="007D6BA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A1" w:rsidRDefault="007D6B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A1" w:rsidRDefault="007D6BA1" w:rsidP="007D6BA1">
      <w:pPr>
        <w:spacing w:after="0" w:line="240" w:lineRule="auto"/>
      </w:pPr>
      <w:r>
        <w:separator/>
      </w:r>
    </w:p>
  </w:footnote>
  <w:footnote w:type="continuationSeparator" w:id="0">
    <w:p w:rsidR="007D6BA1" w:rsidRDefault="007D6BA1" w:rsidP="007D6B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A1" w:rsidRDefault="007D6BA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A1" w:rsidRDefault="007D6BA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A1" w:rsidRDefault="007D6BA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C0"/>
    <w:rsid w:val="006979C0"/>
    <w:rsid w:val="007D6BA1"/>
    <w:rsid w:val="00ED5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5CB1B-A205-4BA2-B908-C6A3635F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7D6B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6BA1"/>
  </w:style>
  <w:style w:type="paragraph" w:styleId="Stopka">
    <w:name w:val="footer"/>
    <w:basedOn w:val="Normalny"/>
    <w:link w:val="StopkaZnak"/>
    <w:uiPriority w:val="99"/>
    <w:unhideWhenUsed/>
    <w:rsid w:val="007D6B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89023">
      <w:bodyDiv w:val="1"/>
      <w:marLeft w:val="0"/>
      <w:marRight w:val="0"/>
      <w:marTop w:val="0"/>
      <w:marBottom w:val="0"/>
      <w:divBdr>
        <w:top w:val="none" w:sz="0" w:space="0" w:color="auto"/>
        <w:left w:val="none" w:sz="0" w:space="0" w:color="auto"/>
        <w:bottom w:val="none" w:sz="0" w:space="0" w:color="auto"/>
        <w:right w:val="none" w:sz="0" w:space="0" w:color="auto"/>
      </w:divBdr>
      <w:divsChild>
        <w:div w:id="878513459">
          <w:marLeft w:val="0"/>
          <w:marRight w:val="0"/>
          <w:marTop w:val="0"/>
          <w:marBottom w:val="0"/>
          <w:divBdr>
            <w:top w:val="none" w:sz="0" w:space="0" w:color="auto"/>
            <w:left w:val="none" w:sz="0" w:space="0" w:color="auto"/>
            <w:bottom w:val="none" w:sz="0" w:space="0" w:color="auto"/>
            <w:right w:val="none" w:sz="0" w:space="0" w:color="auto"/>
          </w:divBdr>
          <w:divsChild>
            <w:div w:id="429545880">
              <w:marLeft w:val="0"/>
              <w:marRight w:val="0"/>
              <w:marTop w:val="0"/>
              <w:marBottom w:val="0"/>
              <w:divBdr>
                <w:top w:val="none" w:sz="0" w:space="0" w:color="auto"/>
                <w:left w:val="none" w:sz="0" w:space="0" w:color="auto"/>
                <w:bottom w:val="none" w:sz="0" w:space="0" w:color="auto"/>
                <w:right w:val="none" w:sz="0" w:space="0" w:color="auto"/>
              </w:divBdr>
              <w:divsChild>
                <w:div w:id="262613687">
                  <w:marLeft w:val="0"/>
                  <w:marRight w:val="0"/>
                  <w:marTop w:val="0"/>
                  <w:marBottom w:val="0"/>
                  <w:divBdr>
                    <w:top w:val="none" w:sz="0" w:space="0" w:color="auto"/>
                    <w:left w:val="none" w:sz="0" w:space="0" w:color="auto"/>
                    <w:bottom w:val="none" w:sz="0" w:space="0" w:color="auto"/>
                    <w:right w:val="none" w:sz="0" w:space="0" w:color="auto"/>
                  </w:divBdr>
                </w:div>
                <w:div w:id="1262641838">
                  <w:marLeft w:val="0"/>
                  <w:marRight w:val="0"/>
                  <w:marTop w:val="0"/>
                  <w:marBottom w:val="0"/>
                  <w:divBdr>
                    <w:top w:val="none" w:sz="0" w:space="0" w:color="auto"/>
                    <w:left w:val="none" w:sz="0" w:space="0" w:color="auto"/>
                    <w:bottom w:val="none" w:sz="0" w:space="0" w:color="auto"/>
                    <w:right w:val="none" w:sz="0" w:space="0" w:color="auto"/>
                  </w:divBdr>
                </w:div>
                <w:div w:id="1790974904">
                  <w:marLeft w:val="0"/>
                  <w:marRight w:val="0"/>
                  <w:marTop w:val="0"/>
                  <w:marBottom w:val="0"/>
                  <w:divBdr>
                    <w:top w:val="none" w:sz="0" w:space="0" w:color="auto"/>
                    <w:left w:val="none" w:sz="0" w:space="0" w:color="auto"/>
                    <w:bottom w:val="none" w:sz="0" w:space="0" w:color="auto"/>
                    <w:right w:val="none" w:sz="0" w:space="0" w:color="auto"/>
                  </w:divBdr>
                  <w:divsChild>
                    <w:div w:id="1340279878">
                      <w:marLeft w:val="0"/>
                      <w:marRight w:val="0"/>
                      <w:marTop w:val="0"/>
                      <w:marBottom w:val="0"/>
                      <w:divBdr>
                        <w:top w:val="none" w:sz="0" w:space="0" w:color="auto"/>
                        <w:left w:val="none" w:sz="0" w:space="0" w:color="auto"/>
                        <w:bottom w:val="none" w:sz="0" w:space="0" w:color="auto"/>
                        <w:right w:val="none" w:sz="0" w:space="0" w:color="auto"/>
                      </w:divBdr>
                    </w:div>
                  </w:divsChild>
                </w:div>
                <w:div w:id="859394895">
                  <w:marLeft w:val="0"/>
                  <w:marRight w:val="0"/>
                  <w:marTop w:val="0"/>
                  <w:marBottom w:val="0"/>
                  <w:divBdr>
                    <w:top w:val="none" w:sz="0" w:space="0" w:color="auto"/>
                    <w:left w:val="none" w:sz="0" w:space="0" w:color="auto"/>
                    <w:bottom w:val="none" w:sz="0" w:space="0" w:color="auto"/>
                    <w:right w:val="none" w:sz="0" w:space="0" w:color="auto"/>
                  </w:divBdr>
                  <w:divsChild>
                    <w:div w:id="32465441">
                      <w:marLeft w:val="0"/>
                      <w:marRight w:val="0"/>
                      <w:marTop w:val="0"/>
                      <w:marBottom w:val="0"/>
                      <w:divBdr>
                        <w:top w:val="none" w:sz="0" w:space="0" w:color="auto"/>
                        <w:left w:val="none" w:sz="0" w:space="0" w:color="auto"/>
                        <w:bottom w:val="none" w:sz="0" w:space="0" w:color="auto"/>
                        <w:right w:val="none" w:sz="0" w:space="0" w:color="auto"/>
                      </w:divBdr>
                    </w:div>
                  </w:divsChild>
                </w:div>
                <w:div w:id="556598493">
                  <w:marLeft w:val="0"/>
                  <w:marRight w:val="0"/>
                  <w:marTop w:val="0"/>
                  <w:marBottom w:val="0"/>
                  <w:divBdr>
                    <w:top w:val="none" w:sz="0" w:space="0" w:color="auto"/>
                    <w:left w:val="none" w:sz="0" w:space="0" w:color="auto"/>
                    <w:bottom w:val="none" w:sz="0" w:space="0" w:color="auto"/>
                    <w:right w:val="none" w:sz="0" w:space="0" w:color="auto"/>
                  </w:divBdr>
                  <w:divsChild>
                    <w:div w:id="231156602">
                      <w:marLeft w:val="0"/>
                      <w:marRight w:val="0"/>
                      <w:marTop w:val="0"/>
                      <w:marBottom w:val="0"/>
                      <w:divBdr>
                        <w:top w:val="none" w:sz="0" w:space="0" w:color="auto"/>
                        <w:left w:val="none" w:sz="0" w:space="0" w:color="auto"/>
                        <w:bottom w:val="none" w:sz="0" w:space="0" w:color="auto"/>
                        <w:right w:val="none" w:sz="0" w:space="0" w:color="auto"/>
                      </w:divBdr>
                    </w:div>
                    <w:div w:id="1995915664">
                      <w:marLeft w:val="0"/>
                      <w:marRight w:val="0"/>
                      <w:marTop w:val="0"/>
                      <w:marBottom w:val="0"/>
                      <w:divBdr>
                        <w:top w:val="none" w:sz="0" w:space="0" w:color="auto"/>
                        <w:left w:val="none" w:sz="0" w:space="0" w:color="auto"/>
                        <w:bottom w:val="none" w:sz="0" w:space="0" w:color="auto"/>
                        <w:right w:val="none" w:sz="0" w:space="0" w:color="auto"/>
                      </w:divBdr>
                    </w:div>
                    <w:div w:id="1393505717">
                      <w:marLeft w:val="0"/>
                      <w:marRight w:val="0"/>
                      <w:marTop w:val="0"/>
                      <w:marBottom w:val="0"/>
                      <w:divBdr>
                        <w:top w:val="none" w:sz="0" w:space="0" w:color="auto"/>
                        <w:left w:val="none" w:sz="0" w:space="0" w:color="auto"/>
                        <w:bottom w:val="none" w:sz="0" w:space="0" w:color="auto"/>
                        <w:right w:val="none" w:sz="0" w:space="0" w:color="auto"/>
                      </w:divBdr>
                    </w:div>
                    <w:div w:id="192226978">
                      <w:marLeft w:val="0"/>
                      <w:marRight w:val="0"/>
                      <w:marTop w:val="0"/>
                      <w:marBottom w:val="0"/>
                      <w:divBdr>
                        <w:top w:val="none" w:sz="0" w:space="0" w:color="auto"/>
                        <w:left w:val="none" w:sz="0" w:space="0" w:color="auto"/>
                        <w:bottom w:val="none" w:sz="0" w:space="0" w:color="auto"/>
                        <w:right w:val="none" w:sz="0" w:space="0" w:color="auto"/>
                      </w:divBdr>
                    </w:div>
                  </w:divsChild>
                </w:div>
                <w:div w:id="1405299871">
                  <w:marLeft w:val="0"/>
                  <w:marRight w:val="0"/>
                  <w:marTop w:val="0"/>
                  <w:marBottom w:val="0"/>
                  <w:divBdr>
                    <w:top w:val="none" w:sz="0" w:space="0" w:color="auto"/>
                    <w:left w:val="none" w:sz="0" w:space="0" w:color="auto"/>
                    <w:bottom w:val="none" w:sz="0" w:space="0" w:color="auto"/>
                    <w:right w:val="none" w:sz="0" w:space="0" w:color="auto"/>
                  </w:divBdr>
                  <w:divsChild>
                    <w:div w:id="454755084">
                      <w:marLeft w:val="0"/>
                      <w:marRight w:val="0"/>
                      <w:marTop w:val="0"/>
                      <w:marBottom w:val="0"/>
                      <w:divBdr>
                        <w:top w:val="none" w:sz="0" w:space="0" w:color="auto"/>
                        <w:left w:val="none" w:sz="0" w:space="0" w:color="auto"/>
                        <w:bottom w:val="none" w:sz="0" w:space="0" w:color="auto"/>
                        <w:right w:val="none" w:sz="0" w:space="0" w:color="auto"/>
                      </w:divBdr>
                    </w:div>
                    <w:div w:id="2114157631">
                      <w:marLeft w:val="0"/>
                      <w:marRight w:val="0"/>
                      <w:marTop w:val="0"/>
                      <w:marBottom w:val="0"/>
                      <w:divBdr>
                        <w:top w:val="none" w:sz="0" w:space="0" w:color="auto"/>
                        <w:left w:val="none" w:sz="0" w:space="0" w:color="auto"/>
                        <w:bottom w:val="none" w:sz="0" w:space="0" w:color="auto"/>
                        <w:right w:val="none" w:sz="0" w:space="0" w:color="auto"/>
                      </w:divBdr>
                    </w:div>
                    <w:div w:id="633289542">
                      <w:marLeft w:val="0"/>
                      <w:marRight w:val="0"/>
                      <w:marTop w:val="0"/>
                      <w:marBottom w:val="0"/>
                      <w:divBdr>
                        <w:top w:val="none" w:sz="0" w:space="0" w:color="auto"/>
                        <w:left w:val="none" w:sz="0" w:space="0" w:color="auto"/>
                        <w:bottom w:val="none" w:sz="0" w:space="0" w:color="auto"/>
                        <w:right w:val="none" w:sz="0" w:space="0" w:color="auto"/>
                      </w:divBdr>
                    </w:div>
                    <w:div w:id="291055451">
                      <w:marLeft w:val="0"/>
                      <w:marRight w:val="0"/>
                      <w:marTop w:val="0"/>
                      <w:marBottom w:val="0"/>
                      <w:divBdr>
                        <w:top w:val="none" w:sz="0" w:space="0" w:color="auto"/>
                        <w:left w:val="none" w:sz="0" w:space="0" w:color="auto"/>
                        <w:bottom w:val="none" w:sz="0" w:space="0" w:color="auto"/>
                        <w:right w:val="none" w:sz="0" w:space="0" w:color="auto"/>
                      </w:divBdr>
                    </w:div>
                    <w:div w:id="1904949957">
                      <w:marLeft w:val="0"/>
                      <w:marRight w:val="0"/>
                      <w:marTop w:val="0"/>
                      <w:marBottom w:val="0"/>
                      <w:divBdr>
                        <w:top w:val="none" w:sz="0" w:space="0" w:color="auto"/>
                        <w:left w:val="none" w:sz="0" w:space="0" w:color="auto"/>
                        <w:bottom w:val="none" w:sz="0" w:space="0" w:color="auto"/>
                        <w:right w:val="none" w:sz="0" w:space="0" w:color="auto"/>
                      </w:divBdr>
                    </w:div>
                    <w:div w:id="858545872">
                      <w:marLeft w:val="0"/>
                      <w:marRight w:val="0"/>
                      <w:marTop w:val="0"/>
                      <w:marBottom w:val="0"/>
                      <w:divBdr>
                        <w:top w:val="none" w:sz="0" w:space="0" w:color="auto"/>
                        <w:left w:val="none" w:sz="0" w:space="0" w:color="auto"/>
                        <w:bottom w:val="none" w:sz="0" w:space="0" w:color="auto"/>
                        <w:right w:val="none" w:sz="0" w:space="0" w:color="auto"/>
                      </w:divBdr>
                    </w:div>
                    <w:div w:id="1897425069">
                      <w:marLeft w:val="0"/>
                      <w:marRight w:val="0"/>
                      <w:marTop w:val="0"/>
                      <w:marBottom w:val="0"/>
                      <w:divBdr>
                        <w:top w:val="none" w:sz="0" w:space="0" w:color="auto"/>
                        <w:left w:val="none" w:sz="0" w:space="0" w:color="auto"/>
                        <w:bottom w:val="none" w:sz="0" w:space="0" w:color="auto"/>
                        <w:right w:val="none" w:sz="0" w:space="0" w:color="auto"/>
                      </w:divBdr>
                    </w:div>
                  </w:divsChild>
                </w:div>
                <w:div w:id="1440955310">
                  <w:marLeft w:val="0"/>
                  <w:marRight w:val="0"/>
                  <w:marTop w:val="0"/>
                  <w:marBottom w:val="0"/>
                  <w:divBdr>
                    <w:top w:val="none" w:sz="0" w:space="0" w:color="auto"/>
                    <w:left w:val="none" w:sz="0" w:space="0" w:color="auto"/>
                    <w:bottom w:val="none" w:sz="0" w:space="0" w:color="auto"/>
                    <w:right w:val="none" w:sz="0" w:space="0" w:color="auto"/>
                  </w:divBdr>
                  <w:divsChild>
                    <w:div w:id="1705788742">
                      <w:marLeft w:val="0"/>
                      <w:marRight w:val="0"/>
                      <w:marTop w:val="0"/>
                      <w:marBottom w:val="0"/>
                      <w:divBdr>
                        <w:top w:val="none" w:sz="0" w:space="0" w:color="auto"/>
                        <w:left w:val="none" w:sz="0" w:space="0" w:color="auto"/>
                        <w:bottom w:val="none" w:sz="0" w:space="0" w:color="auto"/>
                        <w:right w:val="none" w:sz="0" w:space="0" w:color="auto"/>
                      </w:divBdr>
                    </w:div>
                    <w:div w:id="1947535606">
                      <w:marLeft w:val="0"/>
                      <w:marRight w:val="0"/>
                      <w:marTop w:val="0"/>
                      <w:marBottom w:val="0"/>
                      <w:divBdr>
                        <w:top w:val="none" w:sz="0" w:space="0" w:color="auto"/>
                        <w:left w:val="none" w:sz="0" w:space="0" w:color="auto"/>
                        <w:bottom w:val="none" w:sz="0" w:space="0" w:color="auto"/>
                        <w:right w:val="none" w:sz="0" w:space="0" w:color="auto"/>
                      </w:divBdr>
                    </w:div>
                  </w:divsChild>
                </w:div>
                <w:div w:id="1539120270">
                  <w:marLeft w:val="0"/>
                  <w:marRight w:val="0"/>
                  <w:marTop w:val="0"/>
                  <w:marBottom w:val="0"/>
                  <w:divBdr>
                    <w:top w:val="none" w:sz="0" w:space="0" w:color="auto"/>
                    <w:left w:val="none" w:sz="0" w:space="0" w:color="auto"/>
                    <w:bottom w:val="none" w:sz="0" w:space="0" w:color="auto"/>
                    <w:right w:val="none" w:sz="0" w:space="0" w:color="auto"/>
                  </w:divBdr>
                  <w:divsChild>
                    <w:div w:id="641737510">
                      <w:marLeft w:val="0"/>
                      <w:marRight w:val="0"/>
                      <w:marTop w:val="0"/>
                      <w:marBottom w:val="0"/>
                      <w:divBdr>
                        <w:top w:val="none" w:sz="0" w:space="0" w:color="auto"/>
                        <w:left w:val="none" w:sz="0" w:space="0" w:color="auto"/>
                        <w:bottom w:val="none" w:sz="0" w:space="0" w:color="auto"/>
                        <w:right w:val="none" w:sz="0" w:space="0" w:color="auto"/>
                      </w:divBdr>
                    </w:div>
                    <w:div w:id="1748652676">
                      <w:marLeft w:val="0"/>
                      <w:marRight w:val="0"/>
                      <w:marTop w:val="0"/>
                      <w:marBottom w:val="0"/>
                      <w:divBdr>
                        <w:top w:val="none" w:sz="0" w:space="0" w:color="auto"/>
                        <w:left w:val="none" w:sz="0" w:space="0" w:color="auto"/>
                        <w:bottom w:val="none" w:sz="0" w:space="0" w:color="auto"/>
                        <w:right w:val="none" w:sz="0" w:space="0" w:color="auto"/>
                      </w:divBdr>
                    </w:div>
                    <w:div w:id="929121190">
                      <w:marLeft w:val="0"/>
                      <w:marRight w:val="0"/>
                      <w:marTop w:val="0"/>
                      <w:marBottom w:val="0"/>
                      <w:divBdr>
                        <w:top w:val="none" w:sz="0" w:space="0" w:color="auto"/>
                        <w:left w:val="none" w:sz="0" w:space="0" w:color="auto"/>
                        <w:bottom w:val="none" w:sz="0" w:space="0" w:color="auto"/>
                        <w:right w:val="none" w:sz="0" w:space="0" w:color="auto"/>
                      </w:divBdr>
                    </w:div>
                    <w:div w:id="1371029354">
                      <w:marLeft w:val="0"/>
                      <w:marRight w:val="0"/>
                      <w:marTop w:val="0"/>
                      <w:marBottom w:val="0"/>
                      <w:divBdr>
                        <w:top w:val="none" w:sz="0" w:space="0" w:color="auto"/>
                        <w:left w:val="none" w:sz="0" w:space="0" w:color="auto"/>
                        <w:bottom w:val="none" w:sz="0" w:space="0" w:color="auto"/>
                        <w:right w:val="none" w:sz="0" w:space="0" w:color="auto"/>
                      </w:divBdr>
                    </w:div>
                    <w:div w:id="1817528521">
                      <w:marLeft w:val="0"/>
                      <w:marRight w:val="0"/>
                      <w:marTop w:val="0"/>
                      <w:marBottom w:val="0"/>
                      <w:divBdr>
                        <w:top w:val="none" w:sz="0" w:space="0" w:color="auto"/>
                        <w:left w:val="none" w:sz="0" w:space="0" w:color="auto"/>
                        <w:bottom w:val="none" w:sz="0" w:space="0" w:color="auto"/>
                        <w:right w:val="none" w:sz="0" w:space="0" w:color="auto"/>
                      </w:divBdr>
                    </w:div>
                  </w:divsChild>
                </w:div>
                <w:div w:id="1784419396">
                  <w:marLeft w:val="0"/>
                  <w:marRight w:val="0"/>
                  <w:marTop w:val="0"/>
                  <w:marBottom w:val="0"/>
                  <w:divBdr>
                    <w:top w:val="none" w:sz="0" w:space="0" w:color="auto"/>
                    <w:left w:val="none" w:sz="0" w:space="0" w:color="auto"/>
                    <w:bottom w:val="none" w:sz="0" w:space="0" w:color="auto"/>
                    <w:right w:val="none" w:sz="0" w:space="0" w:color="auto"/>
                  </w:divBdr>
                  <w:divsChild>
                    <w:div w:id="2083211471">
                      <w:marLeft w:val="0"/>
                      <w:marRight w:val="0"/>
                      <w:marTop w:val="0"/>
                      <w:marBottom w:val="0"/>
                      <w:divBdr>
                        <w:top w:val="none" w:sz="0" w:space="0" w:color="auto"/>
                        <w:left w:val="none" w:sz="0" w:space="0" w:color="auto"/>
                        <w:bottom w:val="none" w:sz="0" w:space="0" w:color="auto"/>
                        <w:right w:val="none" w:sz="0" w:space="0" w:color="auto"/>
                      </w:divBdr>
                    </w:div>
                    <w:div w:id="1342775058">
                      <w:marLeft w:val="0"/>
                      <w:marRight w:val="0"/>
                      <w:marTop w:val="0"/>
                      <w:marBottom w:val="0"/>
                      <w:divBdr>
                        <w:top w:val="none" w:sz="0" w:space="0" w:color="auto"/>
                        <w:left w:val="none" w:sz="0" w:space="0" w:color="auto"/>
                        <w:bottom w:val="none" w:sz="0" w:space="0" w:color="auto"/>
                        <w:right w:val="none" w:sz="0" w:space="0" w:color="auto"/>
                      </w:divBdr>
                    </w:div>
                    <w:div w:id="2104450890">
                      <w:marLeft w:val="0"/>
                      <w:marRight w:val="0"/>
                      <w:marTop w:val="0"/>
                      <w:marBottom w:val="0"/>
                      <w:divBdr>
                        <w:top w:val="none" w:sz="0" w:space="0" w:color="auto"/>
                        <w:left w:val="none" w:sz="0" w:space="0" w:color="auto"/>
                        <w:bottom w:val="none" w:sz="0" w:space="0" w:color="auto"/>
                        <w:right w:val="none" w:sz="0" w:space="0" w:color="auto"/>
                      </w:divBdr>
                    </w:div>
                    <w:div w:id="941648021">
                      <w:marLeft w:val="0"/>
                      <w:marRight w:val="0"/>
                      <w:marTop w:val="0"/>
                      <w:marBottom w:val="0"/>
                      <w:divBdr>
                        <w:top w:val="none" w:sz="0" w:space="0" w:color="auto"/>
                        <w:left w:val="none" w:sz="0" w:space="0" w:color="auto"/>
                        <w:bottom w:val="none" w:sz="0" w:space="0" w:color="auto"/>
                        <w:right w:val="none" w:sz="0" w:space="0" w:color="auto"/>
                      </w:divBdr>
                    </w:div>
                    <w:div w:id="983198573">
                      <w:marLeft w:val="0"/>
                      <w:marRight w:val="0"/>
                      <w:marTop w:val="0"/>
                      <w:marBottom w:val="0"/>
                      <w:divBdr>
                        <w:top w:val="none" w:sz="0" w:space="0" w:color="auto"/>
                        <w:left w:val="none" w:sz="0" w:space="0" w:color="auto"/>
                        <w:bottom w:val="none" w:sz="0" w:space="0" w:color="auto"/>
                        <w:right w:val="none" w:sz="0" w:space="0" w:color="auto"/>
                      </w:divBdr>
                    </w:div>
                    <w:div w:id="1324696864">
                      <w:marLeft w:val="0"/>
                      <w:marRight w:val="0"/>
                      <w:marTop w:val="0"/>
                      <w:marBottom w:val="0"/>
                      <w:divBdr>
                        <w:top w:val="none" w:sz="0" w:space="0" w:color="auto"/>
                        <w:left w:val="none" w:sz="0" w:space="0" w:color="auto"/>
                        <w:bottom w:val="none" w:sz="0" w:space="0" w:color="auto"/>
                        <w:right w:val="none" w:sz="0" w:space="0" w:color="auto"/>
                      </w:divBdr>
                    </w:div>
                    <w:div w:id="1883207916">
                      <w:marLeft w:val="0"/>
                      <w:marRight w:val="0"/>
                      <w:marTop w:val="0"/>
                      <w:marBottom w:val="0"/>
                      <w:divBdr>
                        <w:top w:val="none" w:sz="0" w:space="0" w:color="auto"/>
                        <w:left w:val="none" w:sz="0" w:space="0" w:color="auto"/>
                        <w:bottom w:val="none" w:sz="0" w:space="0" w:color="auto"/>
                        <w:right w:val="none" w:sz="0" w:space="0" w:color="auto"/>
                      </w:divBdr>
                    </w:div>
                    <w:div w:id="2061780469">
                      <w:marLeft w:val="0"/>
                      <w:marRight w:val="0"/>
                      <w:marTop w:val="0"/>
                      <w:marBottom w:val="0"/>
                      <w:divBdr>
                        <w:top w:val="none" w:sz="0" w:space="0" w:color="auto"/>
                        <w:left w:val="none" w:sz="0" w:space="0" w:color="auto"/>
                        <w:bottom w:val="none" w:sz="0" w:space="0" w:color="auto"/>
                        <w:right w:val="none" w:sz="0" w:space="0" w:color="auto"/>
                      </w:divBdr>
                    </w:div>
                  </w:divsChild>
                </w:div>
                <w:div w:id="18913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5154</Words>
  <Characters>30925</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2020-03-30T07:35:00Z</dcterms:created>
  <dcterms:modified xsi:type="dcterms:W3CDTF">2020-03-30T07:37:00Z</dcterms:modified>
</cp:coreProperties>
</file>