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2D" w:rsidRDefault="00174F2D" w:rsidP="0051186C">
      <w:pPr>
        <w:pStyle w:val="Akapitzlist"/>
        <w:ind w:left="644"/>
        <w:jc w:val="right"/>
        <w:rPr>
          <w:rFonts w:ascii="Times New Roman" w:hAnsi="Times New Roman" w:cs="Times New Roman"/>
          <w:sz w:val="20"/>
          <w:szCs w:val="20"/>
        </w:rPr>
      </w:pPr>
    </w:p>
    <w:p w:rsidR="009A783C" w:rsidRPr="00F21DB7" w:rsidRDefault="00146956" w:rsidP="0051186C">
      <w:pPr>
        <w:pStyle w:val="Akapitzlist"/>
        <w:ind w:left="6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Dnia 19.04</w:t>
      </w:r>
      <w:r w:rsidR="00182937">
        <w:rPr>
          <w:rFonts w:ascii="Times New Roman" w:hAnsi="Times New Roman" w:cs="Times New Roman"/>
          <w:sz w:val="20"/>
          <w:szCs w:val="20"/>
        </w:rPr>
        <w:t>.2019</w:t>
      </w:r>
      <w:r w:rsidR="0051186C" w:rsidRPr="00F21DB7">
        <w:rPr>
          <w:rFonts w:ascii="Times New Roman" w:hAnsi="Times New Roman" w:cs="Times New Roman"/>
          <w:sz w:val="20"/>
          <w:szCs w:val="20"/>
        </w:rPr>
        <w:t>r</w:t>
      </w:r>
    </w:p>
    <w:p w:rsidR="0051186C" w:rsidRDefault="0051186C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51186C" w:rsidRDefault="0051186C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F21DB7" w:rsidRDefault="00146956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</w:t>
      </w:r>
    </w:p>
    <w:p w:rsidR="00084F05" w:rsidRDefault="00174F2D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46956">
        <w:rPr>
          <w:rFonts w:ascii="Times New Roman" w:hAnsi="Times New Roman" w:cs="Times New Roman"/>
        </w:rPr>
        <w:t xml:space="preserve">otycząca </w:t>
      </w:r>
      <w:r w:rsidR="00084F05">
        <w:rPr>
          <w:rFonts w:ascii="Times New Roman" w:hAnsi="Times New Roman" w:cs="Times New Roman"/>
        </w:rPr>
        <w:t xml:space="preserve">stosowania </w:t>
      </w:r>
      <w:r w:rsidR="00146956">
        <w:rPr>
          <w:rFonts w:ascii="Times New Roman" w:hAnsi="Times New Roman" w:cs="Times New Roman"/>
        </w:rPr>
        <w:t xml:space="preserve">dokumentacji projektowej </w:t>
      </w:r>
      <w:r w:rsidR="005D0882">
        <w:rPr>
          <w:rFonts w:ascii="Times New Roman" w:hAnsi="Times New Roman" w:cs="Times New Roman"/>
        </w:rPr>
        <w:t>dla budynku</w:t>
      </w:r>
    </w:p>
    <w:p w:rsidR="00146956" w:rsidRDefault="00084F05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przy Prądzyńskiego 30.</w:t>
      </w:r>
    </w:p>
    <w:p w:rsidR="00146956" w:rsidRDefault="00146956" w:rsidP="00146956">
      <w:pPr>
        <w:jc w:val="center"/>
        <w:rPr>
          <w:rFonts w:ascii="Times New Roman" w:hAnsi="Times New Roman" w:cs="Times New Roman"/>
        </w:rPr>
      </w:pP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związku z wygaśnięciem terminu obowiązywania pozwoleń konserwatorskic</w:t>
      </w:r>
      <w:r w:rsidR="005D0882">
        <w:rPr>
          <w:rFonts w:ascii="Times New Roman" w:hAnsi="Times New Roman" w:cs="Times New Roman"/>
          <w:sz w:val="18"/>
          <w:szCs w:val="18"/>
        </w:rPr>
        <w:t>h na realizacje prac w budynku</w:t>
      </w:r>
      <w:r>
        <w:rPr>
          <w:rFonts w:ascii="Times New Roman" w:hAnsi="Times New Roman" w:cs="Times New Roman"/>
          <w:sz w:val="18"/>
          <w:szCs w:val="18"/>
        </w:rPr>
        <w:t xml:space="preserve"> przy </w:t>
      </w:r>
      <w:r w:rsidR="009B0A39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ul. Prądzyńskiego 30,</w:t>
      </w:r>
      <w:r w:rsidR="009B0A39">
        <w:rPr>
          <w:rFonts w:ascii="Times New Roman" w:hAnsi="Times New Roman" w:cs="Times New Roman"/>
          <w:sz w:val="18"/>
          <w:szCs w:val="18"/>
        </w:rPr>
        <w:t xml:space="preserve"> stanowiących dokumenty formalne niezbędne do</w:t>
      </w:r>
      <w:r>
        <w:rPr>
          <w:rFonts w:ascii="Times New Roman" w:hAnsi="Times New Roman" w:cs="Times New Roman"/>
          <w:sz w:val="18"/>
          <w:szCs w:val="18"/>
        </w:rPr>
        <w:t xml:space="preserve"> wydanie decyzji o pozwoleniu na budowę</w:t>
      </w:r>
      <w:r w:rsidR="009B0A39">
        <w:rPr>
          <w:rFonts w:ascii="Times New Roman" w:hAnsi="Times New Roman" w:cs="Times New Roman"/>
          <w:sz w:val="18"/>
          <w:szCs w:val="18"/>
        </w:rPr>
        <w:t>, nastąpiła konieczność wydania przez Miejskiego Konserwatora Zabytków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B0A39">
        <w:rPr>
          <w:rFonts w:ascii="Times New Roman" w:hAnsi="Times New Roman" w:cs="Times New Roman"/>
          <w:sz w:val="18"/>
          <w:szCs w:val="18"/>
        </w:rPr>
        <w:t xml:space="preserve">nowych, obowiązujących terminowo </w:t>
      </w:r>
      <w:r>
        <w:rPr>
          <w:rFonts w:ascii="Times New Roman" w:hAnsi="Times New Roman" w:cs="Times New Roman"/>
          <w:sz w:val="18"/>
          <w:szCs w:val="18"/>
        </w:rPr>
        <w:t xml:space="preserve">decyzji konserwatorskich. </w:t>
      </w:r>
    </w:p>
    <w:p w:rsidR="00146956" w:rsidRP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Dla budynku przy ul. Prądzyńskiego 30</w:t>
      </w:r>
      <w:r w:rsidR="009B0A39">
        <w:rPr>
          <w:rFonts w:ascii="Times New Roman" w:hAnsi="Times New Roman" w:cs="Times New Roman"/>
          <w:sz w:val="18"/>
          <w:szCs w:val="18"/>
        </w:rPr>
        <w:t xml:space="preserve"> wydano decyzję</w:t>
      </w:r>
      <w:r>
        <w:rPr>
          <w:rFonts w:ascii="Times New Roman" w:hAnsi="Times New Roman" w:cs="Times New Roman"/>
          <w:sz w:val="18"/>
          <w:szCs w:val="18"/>
        </w:rPr>
        <w:t xml:space="preserve"> pozwolenie konserwatorskie nr 425/2019 z dnia 26.03.2019r.  </w:t>
      </w:r>
    </w:p>
    <w:p w:rsidR="009B0A39" w:rsidRDefault="009B0A39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Aktualne uzgodnienia i wytyczne MKZ w zakresie realizacji prac</w:t>
      </w:r>
      <w:r w:rsidR="00084F05">
        <w:rPr>
          <w:rFonts w:ascii="Times New Roman" w:hAnsi="Times New Roman" w:cs="Times New Roman"/>
          <w:sz w:val="18"/>
          <w:szCs w:val="18"/>
        </w:rPr>
        <w:t xml:space="preserve"> remontowych opisuje</w:t>
      </w:r>
      <w:r>
        <w:rPr>
          <w:rFonts w:ascii="Times New Roman" w:hAnsi="Times New Roman" w:cs="Times New Roman"/>
          <w:sz w:val="18"/>
          <w:szCs w:val="18"/>
        </w:rPr>
        <w:t xml:space="preserve"> dokumentacja projektowa stanowiąca załącznik do decyzji pozwoleń konserwatorskich. </w:t>
      </w:r>
    </w:p>
    <w:p w:rsidR="00084F05" w:rsidRDefault="009B0A39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porównaniu do dokumentacji pierwotnej stanowiącej załącznik do decyzji pozwolenia na budowę wprowadzono zmiany</w:t>
      </w:r>
      <w:r w:rsidR="00084F05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w zakresie realizacji prac architektoniczno-budowlanych, dotyczące w głównej mierze stosowanej kolorystyki, renowacji stolarki </w:t>
      </w:r>
      <w:r w:rsidR="00084F05">
        <w:rPr>
          <w:rFonts w:ascii="Times New Roman" w:hAnsi="Times New Roman" w:cs="Times New Roman"/>
          <w:sz w:val="18"/>
          <w:szCs w:val="18"/>
        </w:rPr>
        <w:t xml:space="preserve">drzwiowej </w:t>
      </w:r>
      <w:r>
        <w:rPr>
          <w:rFonts w:ascii="Times New Roman" w:hAnsi="Times New Roman" w:cs="Times New Roman"/>
          <w:sz w:val="18"/>
          <w:szCs w:val="18"/>
        </w:rPr>
        <w:t xml:space="preserve">oraz </w:t>
      </w:r>
      <w:r w:rsidR="00084F05">
        <w:rPr>
          <w:rFonts w:ascii="Times New Roman" w:hAnsi="Times New Roman" w:cs="Times New Roman"/>
          <w:sz w:val="18"/>
          <w:szCs w:val="18"/>
        </w:rPr>
        <w:t xml:space="preserve">konieczności prowadzenia prac pod nadzorem konserwatora technologa.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46956" w:rsidRPr="00146956" w:rsidRDefault="00084F05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Zamawiający informuje że do kalkulacji ceny, w przypadku niespójnych zapisów dokumentacji projektowej, w pierwszej kolejności należy stosować zapisy dokumentacji stanowiącej załąc</w:t>
      </w:r>
      <w:r w:rsidR="00A30B95">
        <w:rPr>
          <w:rFonts w:ascii="Times New Roman" w:hAnsi="Times New Roman" w:cs="Times New Roman"/>
          <w:sz w:val="18"/>
          <w:szCs w:val="18"/>
        </w:rPr>
        <w:t>znik do decyzji konserwatorskiej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oraz 425/2019. Pozostałe prace realizować zgodnie z zapisami projektu budowlanego i wykonawczego.  </w:t>
      </w:r>
      <w:r w:rsidR="009B0A39">
        <w:rPr>
          <w:rFonts w:ascii="Times New Roman" w:hAnsi="Times New Roman" w:cs="Times New Roman"/>
          <w:sz w:val="18"/>
          <w:szCs w:val="18"/>
        </w:rPr>
        <w:t xml:space="preserve"> </w:t>
      </w:r>
      <w:r w:rsidR="00146956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46956" w:rsidRPr="001469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8F" w:rsidRDefault="004F1E8F" w:rsidP="00174F2D">
      <w:r>
        <w:separator/>
      </w:r>
    </w:p>
  </w:endnote>
  <w:endnote w:type="continuationSeparator" w:id="0">
    <w:p w:rsidR="004F1E8F" w:rsidRDefault="004F1E8F" w:rsidP="001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8F" w:rsidRDefault="004F1E8F" w:rsidP="00174F2D">
      <w:r>
        <w:separator/>
      </w:r>
    </w:p>
  </w:footnote>
  <w:footnote w:type="continuationSeparator" w:id="0">
    <w:p w:rsidR="004F1E8F" w:rsidRDefault="004F1E8F" w:rsidP="0017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2D" w:rsidRDefault="00174F2D">
    <w:pPr>
      <w:pStyle w:val="Nagwek"/>
    </w:pPr>
    <w:r>
      <w:rPr>
        <w:noProof/>
        <w:lang w:eastAsia="pl-PL"/>
      </w:rPr>
      <w:drawing>
        <wp:inline distT="0" distB="0" distL="0" distR="0" wp14:anchorId="251BB597" wp14:editId="33122CDC">
          <wp:extent cx="5760720" cy="737235"/>
          <wp:effectExtent l="0" t="0" r="0" b="571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3EC"/>
    <w:multiLevelType w:val="hybridMultilevel"/>
    <w:tmpl w:val="E11472EE"/>
    <w:lvl w:ilvl="0" w:tplc="5F885B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154280"/>
    <w:multiLevelType w:val="multilevel"/>
    <w:tmpl w:val="AE64B8A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E6305"/>
    <w:multiLevelType w:val="hybridMultilevel"/>
    <w:tmpl w:val="E406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08C5"/>
    <w:multiLevelType w:val="hybridMultilevel"/>
    <w:tmpl w:val="C1C678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C"/>
    <w:rsid w:val="0003578B"/>
    <w:rsid w:val="00053333"/>
    <w:rsid w:val="00084F05"/>
    <w:rsid w:val="00146956"/>
    <w:rsid w:val="00174F2D"/>
    <w:rsid w:val="00182937"/>
    <w:rsid w:val="001D143C"/>
    <w:rsid w:val="001E05E2"/>
    <w:rsid w:val="002110A1"/>
    <w:rsid w:val="00217EC2"/>
    <w:rsid w:val="002B1D4D"/>
    <w:rsid w:val="002C7118"/>
    <w:rsid w:val="002E34D3"/>
    <w:rsid w:val="00444568"/>
    <w:rsid w:val="004F1E8F"/>
    <w:rsid w:val="0051186C"/>
    <w:rsid w:val="005D0882"/>
    <w:rsid w:val="005F4F02"/>
    <w:rsid w:val="00611CFC"/>
    <w:rsid w:val="006B6556"/>
    <w:rsid w:val="00706779"/>
    <w:rsid w:val="007B4624"/>
    <w:rsid w:val="00800808"/>
    <w:rsid w:val="008802E8"/>
    <w:rsid w:val="008C0B7D"/>
    <w:rsid w:val="008D25A3"/>
    <w:rsid w:val="00923753"/>
    <w:rsid w:val="009A783C"/>
    <w:rsid w:val="009B0A39"/>
    <w:rsid w:val="009B7528"/>
    <w:rsid w:val="00A30B95"/>
    <w:rsid w:val="00AD043B"/>
    <w:rsid w:val="00B01762"/>
    <w:rsid w:val="00B06D17"/>
    <w:rsid w:val="00C47923"/>
    <w:rsid w:val="00C86776"/>
    <w:rsid w:val="00C93BF3"/>
    <w:rsid w:val="00CA27FC"/>
    <w:rsid w:val="00D4347E"/>
    <w:rsid w:val="00EA5558"/>
    <w:rsid w:val="00EC3A50"/>
    <w:rsid w:val="00EE25B8"/>
    <w:rsid w:val="00F21DB7"/>
    <w:rsid w:val="00F42176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7814"/>
  <w15:docId w15:val="{CFD09683-B495-4D81-9B54-EEF0E6A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link w:val="Nagwek2Znak"/>
    <w:qFormat/>
    <w:rsid w:val="00444568"/>
    <w:pPr>
      <w:keepNext/>
      <w:widowControl/>
      <w:numPr>
        <w:ilvl w:val="1"/>
        <w:numId w:val="2"/>
      </w:numPr>
      <w:suppressAutoHyphens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4568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4568"/>
    <w:pPr>
      <w:widowControl/>
      <w:spacing w:before="240" w:after="60"/>
      <w:outlineLvl w:val="6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4568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445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44456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444568"/>
    <w:pPr>
      <w:widowControl/>
      <w:suppressAutoHyphens/>
      <w:jc w:val="center"/>
    </w:pPr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4568"/>
    <w:rPr>
      <w:rFonts w:ascii="Arial" w:eastAsia="Times New Roman" w:hAnsi="Arial" w:cs="Times New Roman"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4568"/>
    <w:pPr>
      <w:ind w:left="720"/>
      <w:contextualSpacing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F2D"/>
  </w:style>
  <w:style w:type="paragraph" w:styleId="Stopka">
    <w:name w:val="footer"/>
    <w:basedOn w:val="Normalny"/>
    <w:link w:val="Stopka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F2D"/>
  </w:style>
  <w:style w:type="paragraph" w:styleId="Tekstdymka">
    <w:name w:val="Balloon Text"/>
    <w:basedOn w:val="Normalny"/>
    <w:link w:val="TekstdymkaZnak"/>
    <w:uiPriority w:val="99"/>
    <w:semiHidden/>
    <w:unhideWhenUsed/>
    <w:rsid w:val="00174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Wiśniewski</dc:creator>
  <cp:lastModifiedBy>Marta Pawlaczyk</cp:lastModifiedBy>
  <cp:revision>7</cp:revision>
  <cp:lastPrinted>2019-01-10T11:53:00Z</cp:lastPrinted>
  <dcterms:created xsi:type="dcterms:W3CDTF">2019-04-19T07:17:00Z</dcterms:created>
  <dcterms:modified xsi:type="dcterms:W3CDTF">2020-04-08T07:19:00Z</dcterms:modified>
</cp:coreProperties>
</file>