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D8" w:rsidRPr="00207AD8" w:rsidRDefault="00207AD8" w:rsidP="00207AD8">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207AD8">
        <w:rPr>
          <w:rFonts w:ascii="Times New Roman" w:eastAsia="Times New Roman" w:hAnsi="Times New Roman" w:cs="Times New Roman"/>
          <w:vanish/>
          <w:sz w:val="18"/>
          <w:szCs w:val="18"/>
          <w:lang w:eastAsia="pl-PL"/>
        </w:rPr>
        <w:t>Początek formularza</w:t>
      </w:r>
    </w:p>
    <w:p w:rsidR="00207AD8" w:rsidRPr="00207AD8" w:rsidRDefault="00207AD8" w:rsidP="00207AD8">
      <w:pPr>
        <w:spacing w:after="24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Ogłoszenie nr 536518-N-2020 z dnia 2020-05-11 r. </w:t>
      </w:r>
    </w:p>
    <w:p w:rsidR="00207AD8" w:rsidRPr="00207AD8" w:rsidRDefault="00207AD8" w:rsidP="00207AD8">
      <w:pPr>
        <w:spacing w:after="0" w:line="240" w:lineRule="auto"/>
        <w:jc w:val="center"/>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Wrocławskie Mieszkania Sp. z o.o.: Wykonanie prac remontowych wielorodzinnego budynku mieszkalnego zlokalizowanego na obszarze Przedmieścia Oławskiego przy ul. I. Prądzyńskiego 35 we Wrocławiu</w:t>
      </w:r>
      <w:r w:rsidRPr="00207AD8">
        <w:rPr>
          <w:rFonts w:ascii="Times New Roman" w:eastAsia="Times New Roman" w:hAnsi="Times New Roman" w:cs="Times New Roman"/>
          <w:sz w:val="18"/>
          <w:szCs w:val="18"/>
          <w:lang w:eastAsia="pl-PL"/>
        </w:rPr>
        <w:br/>
        <w:t xml:space="preserve">OGŁOSZENIE O ZAMÓWIENIU - Roboty budowlane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Zamieszczanie ogłoszenia:</w:t>
      </w:r>
      <w:r w:rsidRPr="00207AD8">
        <w:rPr>
          <w:rFonts w:ascii="Times New Roman" w:eastAsia="Times New Roman" w:hAnsi="Times New Roman" w:cs="Times New Roman"/>
          <w:sz w:val="18"/>
          <w:szCs w:val="18"/>
          <w:lang w:eastAsia="pl-PL"/>
        </w:rPr>
        <w:t xml:space="preserve"> Zamieszczanie obowiązkowe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Ogłoszenie dotyczy:</w:t>
      </w:r>
      <w:r w:rsidRPr="00207AD8">
        <w:rPr>
          <w:rFonts w:ascii="Times New Roman" w:eastAsia="Times New Roman" w:hAnsi="Times New Roman" w:cs="Times New Roman"/>
          <w:sz w:val="18"/>
          <w:szCs w:val="18"/>
          <w:lang w:eastAsia="pl-PL"/>
        </w:rPr>
        <w:t xml:space="preserve"> Zamówienia publicznego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Nazwa projektu lub programu</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u w:val="single"/>
          <w:lang w:eastAsia="pl-PL"/>
        </w:rPr>
        <w:t>SEKCJA I: ZAMAWIAJĄCY</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Postępowanie przeprowadza centralny zamawiający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Tak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Informacje na temat podmiotu któremu zamawiający powierzył/powierzyli prowadzenie postępowania:</w:t>
      </w:r>
      <w:r w:rsidRPr="00207AD8">
        <w:rPr>
          <w:rFonts w:ascii="Times New Roman" w:eastAsia="Times New Roman" w:hAnsi="Times New Roman" w:cs="Times New Roman"/>
          <w:sz w:val="18"/>
          <w:szCs w:val="18"/>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Postępowanie jest przeprowadzane wspólnie przez zamawiających</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Informacje dodatkowe:</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 1) NAZWA I ADRES: </w:t>
      </w:r>
      <w:r w:rsidRPr="00207AD8">
        <w:rPr>
          <w:rFonts w:ascii="Times New Roman" w:eastAsia="Times New Roman" w:hAnsi="Times New Roman" w:cs="Times New Roman"/>
          <w:sz w:val="18"/>
          <w:szCs w:val="18"/>
          <w:lang w:eastAsia="pl-PL"/>
        </w:rPr>
        <w:t xml:space="preserve">Wrocławskie Mieszkania Sp. z o.o., krajowy numer identyfikacyjny 20610504000000, ul. Namysłowska  8 , 50-304  Wrocław, woj. dolnośląskie, państwo Polska, tel. 713 235 700, , e-mail zamowienia@wm.wroc.pl, , faks 713 235 750. </w:t>
      </w:r>
      <w:r w:rsidRPr="00207AD8">
        <w:rPr>
          <w:rFonts w:ascii="Times New Roman" w:eastAsia="Times New Roman" w:hAnsi="Times New Roman" w:cs="Times New Roman"/>
          <w:sz w:val="18"/>
          <w:szCs w:val="18"/>
          <w:lang w:eastAsia="pl-PL"/>
        </w:rPr>
        <w:br/>
        <w:t xml:space="preserve">Adres strony internetowej (URL): www.wm.wroc.pl </w:t>
      </w:r>
      <w:r w:rsidRPr="00207AD8">
        <w:rPr>
          <w:rFonts w:ascii="Times New Roman" w:eastAsia="Times New Roman" w:hAnsi="Times New Roman" w:cs="Times New Roman"/>
          <w:sz w:val="18"/>
          <w:szCs w:val="18"/>
          <w:lang w:eastAsia="pl-PL"/>
        </w:rPr>
        <w:br/>
        <w:t xml:space="preserve">Adres profilu nabywcy: </w:t>
      </w:r>
      <w:r w:rsidRPr="00207AD8">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 2) RODZAJ ZAMAWIAJĄCEGO: </w:t>
      </w:r>
      <w:r w:rsidRPr="00207AD8">
        <w:rPr>
          <w:rFonts w:ascii="Times New Roman" w:eastAsia="Times New Roman" w:hAnsi="Times New Roman" w:cs="Times New Roman"/>
          <w:sz w:val="18"/>
          <w:szCs w:val="18"/>
          <w:lang w:eastAsia="pl-PL"/>
        </w:rPr>
        <w:t xml:space="preserve">Administracja samorządowa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I.3) WSPÓLNE UDZIELANIE ZAMÓWIENIA </w:t>
      </w:r>
      <w:r w:rsidRPr="00207AD8">
        <w:rPr>
          <w:rFonts w:ascii="Times New Roman" w:eastAsia="Times New Roman" w:hAnsi="Times New Roman" w:cs="Times New Roman"/>
          <w:b/>
          <w:bCs/>
          <w:i/>
          <w:iCs/>
          <w:sz w:val="18"/>
          <w:szCs w:val="18"/>
          <w:lang w:eastAsia="pl-PL"/>
        </w:rPr>
        <w:t>(jeżeli dotyczy)</w:t>
      </w:r>
      <w:r w:rsidRPr="00207AD8">
        <w:rPr>
          <w:rFonts w:ascii="Times New Roman" w:eastAsia="Times New Roman" w:hAnsi="Times New Roman" w:cs="Times New Roman"/>
          <w:b/>
          <w:bCs/>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I.4) KOMUNIKACJA: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Tak </w:t>
      </w:r>
      <w:r w:rsidRPr="00207AD8">
        <w:rPr>
          <w:rFonts w:ascii="Times New Roman" w:eastAsia="Times New Roman" w:hAnsi="Times New Roman" w:cs="Times New Roman"/>
          <w:sz w:val="18"/>
          <w:szCs w:val="18"/>
          <w:lang w:eastAsia="pl-PL"/>
        </w:rPr>
        <w:br/>
        <w:t xml:space="preserve">www.wm.wroc.pl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Tak </w:t>
      </w:r>
      <w:r w:rsidRPr="00207AD8">
        <w:rPr>
          <w:rFonts w:ascii="Times New Roman" w:eastAsia="Times New Roman" w:hAnsi="Times New Roman" w:cs="Times New Roman"/>
          <w:sz w:val="18"/>
          <w:szCs w:val="18"/>
          <w:lang w:eastAsia="pl-PL"/>
        </w:rPr>
        <w:br/>
        <w:t xml:space="preserve">www.wm.wroc.pl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lastRenderedPageBreak/>
        <w:br/>
      </w:r>
      <w:r w:rsidRPr="00207AD8">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Oferty lub wnioski o dopuszczenie do udziału w postępowaniu należy przesyłać:</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Elektronicznie</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r w:rsidRPr="00207AD8">
        <w:rPr>
          <w:rFonts w:ascii="Times New Roman" w:eastAsia="Times New Roman" w:hAnsi="Times New Roman" w:cs="Times New Roman"/>
          <w:sz w:val="18"/>
          <w:szCs w:val="18"/>
          <w:lang w:eastAsia="pl-PL"/>
        </w:rPr>
        <w:br/>
        <w:t xml:space="preserve">adres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Nie </w:t>
      </w:r>
      <w:r w:rsidRPr="00207AD8">
        <w:rPr>
          <w:rFonts w:ascii="Times New Roman" w:eastAsia="Times New Roman" w:hAnsi="Times New Roman" w:cs="Times New Roman"/>
          <w:sz w:val="18"/>
          <w:szCs w:val="18"/>
          <w:lang w:eastAsia="pl-PL"/>
        </w:rPr>
        <w:br/>
        <w:t xml:space="preserve">Inny sposób: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Tak </w:t>
      </w:r>
      <w:r w:rsidRPr="00207AD8">
        <w:rPr>
          <w:rFonts w:ascii="Times New Roman" w:eastAsia="Times New Roman" w:hAnsi="Times New Roman" w:cs="Times New Roman"/>
          <w:sz w:val="18"/>
          <w:szCs w:val="18"/>
          <w:lang w:eastAsia="pl-PL"/>
        </w:rPr>
        <w:br/>
        <w:t xml:space="preserve">Inny sposób: </w:t>
      </w:r>
      <w:r w:rsidRPr="00207AD8">
        <w:rPr>
          <w:rFonts w:ascii="Times New Roman" w:eastAsia="Times New Roman" w:hAnsi="Times New Roman" w:cs="Times New Roman"/>
          <w:sz w:val="18"/>
          <w:szCs w:val="18"/>
          <w:lang w:eastAsia="pl-PL"/>
        </w:rPr>
        <w:br/>
        <w:t xml:space="preserve">w formie pisemnej </w:t>
      </w:r>
      <w:r w:rsidRPr="00207AD8">
        <w:rPr>
          <w:rFonts w:ascii="Times New Roman" w:eastAsia="Times New Roman" w:hAnsi="Times New Roman" w:cs="Times New Roman"/>
          <w:sz w:val="18"/>
          <w:szCs w:val="18"/>
          <w:lang w:eastAsia="pl-PL"/>
        </w:rPr>
        <w:br/>
        <w:t xml:space="preserve">Adres: </w:t>
      </w:r>
      <w:r w:rsidRPr="00207AD8">
        <w:rPr>
          <w:rFonts w:ascii="Times New Roman" w:eastAsia="Times New Roman" w:hAnsi="Times New Roman" w:cs="Times New Roman"/>
          <w:sz w:val="18"/>
          <w:szCs w:val="18"/>
          <w:lang w:eastAsia="pl-PL"/>
        </w:rPr>
        <w:br/>
        <w:t xml:space="preserve">Wrocławskie Mieszkania Sp. z o.o. w budynku GRAFIT ul. Namysłowska 8, 50-304 Wrocław (Kancelaria).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r w:rsidRPr="00207AD8">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u w:val="single"/>
          <w:lang w:eastAsia="pl-PL"/>
        </w:rPr>
        <w:t xml:space="preserve">SEKCJA II: PRZEDMIOT ZAMÓWIENIA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II.1) Nazwa nadana zamówieniu przez zamawiającego: </w:t>
      </w:r>
      <w:r w:rsidRPr="00207AD8">
        <w:rPr>
          <w:rFonts w:ascii="Times New Roman" w:eastAsia="Times New Roman" w:hAnsi="Times New Roman" w:cs="Times New Roman"/>
          <w:sz w:val="18"/>
          <w:szCs w:val="18"/>
          <w:lang w:eastAsia="pl-PL"/>
        </w:rPr>
        <w:t xml:space="preserve">Wykonanie prac remontowych wielorodzinnego budynku mieszkalnego zlokalizowanego na obszarze Przedmieścia Oławskiego przy ul. I. Prądzyńskiego 35 we Wrocławiu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Numer referencyjny: </w:t>
      </w:r>
      <w:r w:rsidRPr="00207AD8">
        <w:rPr>
          <w:rFonts w:ascii="Times New Roman" w:eastAsia="Times New Roman" w:hAnsi="Times New Roman" w:cs="Times New Roman"/>
          <w:sz w:val="18"/>
          <w:szCs w:val="18"/>
          <w:lang w:eastAsia="pl-PL"/>
        </w:rPr>
        <w:t xml:space="preserve">WM/SZP/PN/28/2020/G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207AD8" w:rsidRPr="00207AD8" w:rsidRDefault="00207AD8" w:rsidP="00207AD8">
      <w:pPr>
        <w:spacing w:after="0" w:line="240" w:lineRule="auto"/>
        <w:jc w:val="both"/>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II.2) Rodzaj zamówienia: </w:t>
      </w:r>
      <w:r w:rsidRPr="00207AD8">
        <w:rPr>
          <w:rFonts w:ascii="Times New Roman" w:eastAsia="Times New Roman" w:hAnsi="Times New Roman" w:cs="Times New Roman"/>
          <w:sz w:val="18"/>
          <w:szCs w:val="18"/>
          <w:lang w:eastAsia="pl-PL"/>
        </w:rPr>
        <w:t xml:space="preserve">Roboty budowlane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II.3) Informacja o możliwości składania ofert częściowych</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Zamówienie podzielone jest na części: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Oferty lub wnioski o dopuszczenie do udziału w postępowaniu można składać w odniesieniu do:</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II.4) Krótki opis przedmiotu zamówienia </w:t>
      </w:r>
      <w:r w:rsidRPr="00207AD8">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207AD8">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207AD8">
        <w:rPr>
          <w:rFonts w:ascii="Times New Roman" w:eastAsia="Times New Roman" w:hAnsi="Times New Roman" w:cs="Times New Roman"/>
          <w:sz w:val="18"/>
          <w:szCs w:val="18"/>
          <w:lang w:eastAsia="pl-PL"/>
        </w:rPr>
        <w:t xml:space="preserve">1. Rodzaj zamówienia: robota budowlana. 2. Przedmiotem zamówienia jest wykonaniu prac remontowych w wielorodzinnym budynku mieszkalnym zlokalizowanym na obszarze Przedmieścia Oławskiego przy ul. Prądzyńskiego 35 we Wrocławiu oraz w lokalu mieszkalnym przy ul. Prądzyńskiego 35/18. 3. Przedmiot zamówienia obejmuje w szczególności: 1) remont elewacji frontowej, 2) remont klatki schodowej, 3) remont stropów, 4) instalację kanalizacji sanitarnej, 5) wykonanie robót budowlanych nie objętych projektem budowlanym, polegających na remoncie lokalu mieszkalnego (pustostanu) przy ul. Prądzyńskiego 35/18. 4. Opis przedmiotu zamówienia i obowiązki stron określają stanowiące załączniki do SIWZ: 1) projekt umowy; 2) dokumentacja opisująca przedmiot zamówienia, w tym: a) Projekt Budowlany zmian – załącznik do decyzji nr 5105/2017 z dnia 11.09.2017r.; b) Decyzja nr 385/17 z dnia 25.01.2017 r. pozwolenie na budowę wraz z decyzją zmieniającą nr 5105/2017 z dnia 11.09.2017r.; c) Decyzja nr 12/2017 z 10.01.2017r pozwolenie konserwatorskie wraz z decyzją zamieniającą nr 634/2017 z dnia 07.06.2017r.; d) Decyzja PINB dla miasta Wrocławia nr 2619/2013 z dnia 20.11.2013r.; e) Projekt wykonawczy: branża budowlana; f) Specyfikacja Techniczna Wykonania i Odbioru Robót Budowlanych wraz z informacją dodatkową do opisu przedmiotu zamówienia; g) Przedmiary robót; h) Projekt organizacji ruchu zastępczego; i) Harmonogram rzeczowo-finansowy /szablon do wypełnienia przez Wykonawcę/; j) Specyfikacja techniczna wykonania i odbioru robót budowlanych oraz przedmiary dla zakresu prac związanego z remontem lokalu mieszkalnego (pustostanu) przy ul. Prądzyńskiego 35/18. Budowlana dokumentacja projektowa opisująca przedmiot zamówienia obejmuje wszystkie roboty niezbędne do wykonania remontu budynków w całym zakresie prac wskazanym w projekcie budowlanym stanowiącym załącznik do decyzji 5105/2017 z dnia 11.09.2017 r dla budynku przy ul. Prądzyńskiego 35 zatwierdzającej projekt budowlany i udzielającej pozwolenia na </w:t>
      </w:r>
      <w:r w:rsidRPr="00207AD8">
        <w:rPr>
          <w:rFonts w:ascii="Times New Roman" w:eastAsia="Times New Roman" w:hAnsi="Times New Roman" w:cs="Times New Roman"/>
          <w:sz w:val="18"/>
          <w:szCs w:val="18"/>
          <w:lang w:eastAsia="pl-PL"/>
        </w:rPr>
        <w:lastRenderedPageBreak/>
        <w:t xml:space="preserve">wykonanie robót budowlanych. Przedmiotem umowy jest wykonanie części prac wskazanych w projekcie budowlanym, w zakresie wskazanym w przedmiarach robót. Zakres prac dla remontu pustostanu nie ujętego w dokumentacji projektowej określają przedmiary robót w pustostanach i Specyfikacja Techniczna Wykonania i Odbioru Robót Budowlanych w pustostanie przy ul. Prądzyńskiego 35. 5. Stosownie do dyspozycji art. 29 ust. 3a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kierowników robót, zatrudniał pracowników na podstawie umowy o pracę w rozumieniu przepisów ustawy z dnia 26 czerwca 1974 r. Kodeks pracy. Informacje, o których mowa w art. 36 ust. 2 pkt 8a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określa projekt umowy. 6.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7. Zgodnie z art. 30 ust. 4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8. Roboty budowlane będą wykonywane na terenie czynnym. Przedmiot zamówienia będzie wykonywany w budynku zamieszkałym w związku z tym Wykonawca zobowiązuje się prowadzić roboty w sposób jak najmniej uciążliwy dla przebywających w nim osób oraz z poszanowaniem wszelkich zasad bezpieczeństwa w tym bhp i ppoż. 9. Zamawiający nie dopuszcza możliwości składania ofert częściowych. Ofertę należy złożyć na całość zamówienia. 10. Termin wykonania zamówienia: do 30 listopada 2020r. od dnia podpisania umowy przez strony.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II.5) Główny kod CPV: </w:t>
      </w:r>
      <w:r w:rsidRPr="00207AD8">
        <w:rPr>
          <w:rFonts w:ascii="Times New Roman" w:eastAsia="Times New Roman" w:hAnsi="Times New Roman" w:cs="Times New Roman"/>
          <w:sz w:val="18"/>
          <w:szCs w:val="18"/>
          <w:lang w:eastAsia="pl-PL"/>
        </w:rPr>
        <w:t xml:space="preserve">45000000-7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Dodatkowe kody CPV:</w:t>
      </w:r>
      <w:r w:rsidRPr="00207AD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Kod CPV</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45450000-6</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45420000-7</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45453000-7</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45452000-0</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45450000-1</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45410000-4</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45430000-0</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45440000-3</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45443000-4</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45261210-9</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45310000-3</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45332300-6</w:t>
            </w:r>
          </w:p>
        </w:tc>
      </w:tr>
    </w:tbl>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II.6) Całkowita wartość zamówienia </w:t>
      </w:r>
      <w:r w:rsidRPr="00207AD8">
        <w:rPr>
          <w:rFonts w:ascii="Times New Roman" w:eastAsia="Times New Roman" w:hAnsi="Times New Roman" w:cs="Times New Roman"/>
          <w:i/>
          <w:iCs/>
          <w:sz w:val="18"/>
          <w:szCs w:val="18"/>
          <w:lang w:eastAsia="pl-PL"/>
        </w:rPr>
        <w:t>(jeżeli zamawiający podaje informacje o wartości zamówienia)</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Wartość bez VAT: </w:t>
      </w:r>
      <w:r w:rsidRPr="00207AD8">
        <w:rPr>
          <w:rFonts w:ascii="Times New Roman" w:eastAsia="Times New Roman" w:hAnsi="Times New Roman" w:cs="Times New Roman"/>
          <w:sz w:val="18"/>
          <w:szCs w:val="18"/>
          <w:lang w:eastAsia="pl-PL"/>
        </w:rPr>
        <w:br/>
        <w:t xml:space="preserve">Waluta: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207AD8">
        <w:rPr>
          <w:rFonts w:ascii="Times New Roman" w:eastAsia="Times New Roman" w:hAnsi="Times New Roman" w:cs="Times New Roman"/>
          <w:b/>
          <w:bCs/>
          <w:sz w:val="18"/>
          <w:szCs w:val="18"/>
          <w:lang w:eastAsia="pl-PL"/>
        </w:rPr>
        <w:t>Pzp</w:t>
      </w:r>
      <w:proofErr w:type="spellEnd"/>
      <w:r w:rsidRPr="00207AD8">
        <w:rPr>
          <w:rFonts w:ascii="Times New Roman" w:eastAsia="Times New Roman" w:hAnsi="Times New Roman" w:cs="Times New Roman"/>
          <w:b/>
          <w:bCs/>
          <w:sz w:val="18"/>
          <w:szCs w:val="18"/>
          <w:lang w:eastAsia="pl-PL"/>
        </w:rPr>
        <w:t xml:space="preserve">: </w:t>
      </w:r>
      <w:r w:rsidRPr="00207AD8">
        <w:rPr>
          <w:rFonts w:ascii="Times New Roman" w:eastAsia="Times New Roman" w:hAnsi="Times New Roman" w:cs="Times New Roman"/>
          <w:sz w:val="18"/>
          <w:szCs w:val="18"/>
          <w:lang w:eastAsia="pl-PL"/>
        </w:rPr>
        <w:t xml:space="preserve">Nie </w:t>
      </w:r>
      <w:r w:rsidRPr="00207AD8">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miesiącach:   </w:t>
      </w:r>
      <w:r w:rsidRPr="00207AD8">
        <w:rPr>
          <w:rFonts w:ascii="Times New Roman" w:eastAsia="Times New Roman" w:hAnsi="Times New Roman" w:cs="Times New Roman"/>
          <w:i/>
          <w:iCs/>
          <w:sz w:val="18"/>
          <w:szCs w:val="18"/>
          <w:lang w:eastAsia="pl-PL"/>
        </w:rPr>
        <w:t xml:space="preserve"> lub </w:t>
      </w:r>
      <w:r w:rsidRPr="00207AD8">
        <w:rPr>
          <w:rFonts w:ascii="Times New Roman" w:eastAsia="Times New Roman" w:hAnsi="Times New Roman" w:cs="Times New Roman"/>
          <w:b/>
          <w:bCs/>
          <w:sz w:val="18"/>
          <w:szCs w:val="18"/>
          <w:lang w:eastAsia="pl-PL"/>
        </w:rPr>
        <w:t>dniach:</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i/>
          <w:iCs/>
          <w:sz w:val="18"/>
          <w:szCs w:val="18"/>
          <w:lang w:eastAsia="pl-PL"/>
        </w:rPr>
        <w:t>lub</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data rozpoczęcia: </w:t>
      </w:r>
      <w:r w:rsidRPr="00207AD8">
        <w:rPr>
          <w:rFonts w:ascii="Times New Roman" w:eastAsia="Times New Roman" w:hAnsi="Times New Roman" w:cs="Times New Roman"/>
          <w:sz w:val="18"/>
          <w:szCs w:val="18"/>
          <w:lang w:eastAsia="pl-PL"/>
        </w:rPr>
        <w:t> </w:t>
      </w:r>
      <w:r w:rsidRPr="00207AD8">
        <w:rPr>
          <w:rFonts w:ascii="Times New Roman" w:eastAsia="Times New Roman" w:hAnsi="Times New Roman" w:cs="Times New Roman"/>
          <w:i/>
          <w:iCs/>
          <w:sz w:val="18"/>
          <w:szCs w:val="18"/>
          <w:lang w:eastAsia="pl-PL"/>
        </w:rPr>
        <w:t xml:space="preserve"> lub </w:t>
      </w:r>
      <w:r w:rsidRPr="00207AD8">
        <w:rPr>
          <w:rFonts w:ascii="Times New Roman" w:eastAsia="Times New Roman" w:hAnsi="Times New Roman" w:cs="Times New Roman"/>
          <w:b/>
          <w:bCs/>
          <w:sz w:val="18"/>
          <w:szCs w:val="18"/>
          <w:lang w:eastAsia="pl-PL"/>
        </w:rPr>
        <w:t xml:space="preserve">zakończenia: </w:t>
      </w:r>
      <w:r w:rsidRPr="00207AD8">
        <w:rPr>
          <w:rFonts w:ascii="Times New Roman" w:eastAsia="Times New Roman" w:hAnsi="Times New Roman" w:cs="Times New Roman"/>
          <w:sz w:val="18"/>
          <w:szCs w:val="18"/>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Data zakończenia</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2020-11-30</w:t>
            </w:r>
          </w:p>
        </w:tc>
      </w:tr>
    </w:tbl>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II.9) Informacje dodatkowe: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III.1) WARUNKI UDZIAŁU W POSTĘPOWANIU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Określenie warunków: Zamawiający nie stawia warunku w tym zakresie.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lastRenderedPageBreak/>
        <w:t xml:space="preserve">Informacje dodatkowe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III.1.2) Sytuacja finansowa lub ekonomiczna </w:t>
      </w:r>
      <w:r w:rsidRPr="00207AD8">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co najmniej 700.000,00 zł. </w:t>
      </w:r>
      <w:r w:rsidRPr="00207AD8">
        <w:rPr>
          <w:rFonts w:ascii="Times New Roman" w:eastAsia="Times New Roman" w:hAnsi="Times New Roman" w:cs="Times New Roman"/>
          <w:sz w:val="18"/>
          <w:szCs w:val="18"/>
          <w:lang w:eastAsia="pl-PL"/>
        </w:rPr>
        <w:br/>
        <w:t xml:space="preserve">Informacje dodatkowe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III.1.3) Zdolność techniczna lub zawodowa </w:t>
      </w:r>
      <w:r w:rsidRPr="00207AD8">
        <w:rPr>
          <w:rFonts w:ascii="Times New Roman" w:eastAsia="Times New Roman" w:hAnsi="Times New Roman" w:cs="Times New Roman"/>
          <w:sz w:val="18"/>
          <w:szCs w:val="18"/>
          <w:lang w:eastAsia="pl-PL"/>
        </w:rPr>
        <w:br/>
        <w:t xml:space="preserve">Określenie warunków: 1. W zakresie osób skierowanych przez wykonawcę do realizacji zamówienia tj. Zamawiający uzna, że warunek udziału w postępowaniu został spełniony, jeżeli Wykonawca wykaże, że dysponuje następującymi osobami, które będą uczestniczyć w wykonywaniu zamówienia tj. - jedną osobą z uprawnieniami budowlanymi bez ograniczeń do kierowania robotami budowlanymi o specjalności konstrukcyjno-budowlanej oraz doświadczenie zawodowe w kierowaniu robotami budowlanymi w wymiarze minimum 5 lat, osoba ta będzie pełnić funkcję kierownika budowy; - jedną osobą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 - jedną osobą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 2. 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o wartości umowy nie mniejszej niż 500.000,00 zł, polegającą na remoncie lub przebudowie budynku/ów, którego zakres obejmował m.in. remont lub przebudowę elewacji, wymianę stropów oraz prace w zakresie instalacji sanitarnych i elektrycznych. </w:t>
      </w:r>
      <w:r w:rsidRPr="00207AD8">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7AD8">
        <w:rPr>
          <w:rFonts w:ascii="Times New Roman" w:eastAsia="Times New Roman" w:hAnsi="Times New Roman" w:cs="Times New Roman"/>
          <w:sz w:val="18"/>
          <w:szCs w:val="18"/>
          <w:lang w:eastAsia="pl-PL"/>
        </w:rPr>
        <w:br/>
        <w:t xml:space="preserve">Informacje dodatkowe: 2. Podmiot, na którego zdolnościach lub sytuacji wykonawca polega na zasadach określonych w art. 22a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1) Zgodnie z art. 22a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Wykonawca może w celu potwierdzenia spełniania warunków, o których mowa w ust. 1 </w:t>
      </w:r>
      <w:proofErr w:type="spellStart"/>
      <w:r w:rsidRPr="00207AD8">
        <w:rPr>
          <w:rFonts w:ascii="Times New Roman" w:eastAsia="Times New Roman" w:hAnsi="Times New Roman" w:cs="Times New Roman"/>
          <w:sz w:val="18"/>
          <w:szCs w:val="18"/>
          <w:lang w:eastAsia="pl-PL"/>
        </w:rPr>
        <w:t>ppkt</w:t>
      </w:r>
      <w:proofErr w:type="spellEnd"/>
      <w:r w:rsidRPr="00207AD8">
        <w:rPr>
          <w:rFonts w:ascii="Times New Roman" w:eastAsia="Times New Roman" w:hAnsi="Times New Roman" w:cs="Times New Roman"/>
          <w:sz w:val="18"/>
          <w:szCs w:val="18"/>
          <w:lang w:eastAsia="pl-PL"/>
        </w:rPr>
        <w:t xml:space="preserve"> 2) lit. b) i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207AD8">
        <w:rPr>
          <w:rFonts w:ascii="Times New Roman" w:eastAsia="Times New Roman" w:hAnsi="Times New Roman" w:cs="Times New Roman"/>
          <w:sz w:val="18"/>
          <w:szCs w:val="18"/>
          <w:lang w:eastAsia="pl-PL"/>
        </w:rPr>
        <w:t>ppkt</w:t>
      </w:r>
      <w:proofErr w:type="spellEnd"/>
      <w:r w:rsidRPr="00207AD8">
        <w:rPr>
          <w:rFonts w:ascii="Times New Roman" w:eastAsia="Times New Roman" w:hAnsi="Times New Roman" w:cs="Times New Roman"/>
          <w:sz w:val="18"/>
          <w:szCs w:val="18"/>
          <w:lang w:eastAsia="pl-PL"/>
        </w:rPr>
        <w:t xml:space="preserve"> 2) lit. b) i c) rozdz. VII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VII SIWZ dotyczący sytuacji finansowej lub ekonomicznej w przypadku zaangażowania w realizację zamówienia kilku podmiotów może być spełniony przez jeden z nich lub wspólnie. Warunek udziału w postępowaniu, o którym mowa w ust. 1 pkt 2) lit. c) rozdz. VII SIWZ dotyczący zdolności technicznej lub zawodowej w zakresie osób w przypadku zaangażowania w realizację zamówienia kilku podmiotów może być spełniony przez jeden z nich lub wspólnie. Warunek udziału w postępowaniu, o którym mowa w ust. 1 pkt 2) lit. c) rozdz. VII SIWZ dotyczący zdolności technicznej lub zawodowej w zakresie doświadczenia w przypadku zaangażowania w realizację zamówienia kilku podmiotów musi być w całości spełniony przez jeden z nich.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lastRenderedPageBreak/>
        <w:t xml:space="preserve">III.2) PODSTAWY WYKLUCZENIA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207AD8">
        <w:rPr>
          <w:rFonts w:ascii="Times New Roman" w:eastAsia="Times New Roman" w:hAnsi="Times New Roman" w:cs="Times New Roman"/>
          <w:b/>
          <w:bCs/>
          <w:sz w:val="18"/>
          <w:szCs w:val="18"/>
          <w:lang w:eastAsia="pl-PL"/>
        </w:rPr>
        <w:t>Pzp</w:t>
      </w:r>
      <w:proofErr w:type="spellEnd"/>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207AD8">
        <w:rPr>
          <w:rFonts w:ascii="Times New Roman" w:eastAsia="Times New Roman" w:hAnsi="Times New Roman" w:cs="Times New Roman"/>
          <w:b/>
          <w:bCs/>
          <w:sz w:val="18"/>
          <w:szCs w:val="18"/>
          <w:lang w:eastAsia="pl-PL"/>
        </w:rPr>
        <w:t>Pzp</w:t>
      </w:r>
      <w:proofErr w:type="spellEnd"/>
      <w:r w:rsidRPr="00207AD8">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207AD8">
        <w:rPr>
          <w:rFonts w:ascii="Times New Roman" w:eastAsia="Times New Roman" w:hAnsi="Times New Roman" w:cs="Times New Roman"/>
          <w:sz w:val="18"/>
          <w:szCs w:val="18"/>
          <w:lang w:eastAsia="pl-PL"/>
        </w:rPr>
        <w:br/>
        <w:t xml:space="preserve">Tak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Oświadczenie o spełnianiu kryteriów selekcji </w:t>
      </w:r>
      <w:r w:rsidRPr="00207AD8">
        <w:rPr>
          <w:rFonts w:ascii="Times New Roman" w:eastAsia="Times New Roman" w:hAnsi="Times New Roman" w:cs="Times New Roman"/>
          <w:sz w:val="18"/>
          <w:szCs w:val="18"/>
          <w:lang w:eastAsia="pl-PL"/>
        </w:rPr>
        <w:br/>
        <w:t xml:space="preserve">Nie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III.5.1) W ZAKRESIE SPEŁNIANIA WARUNKÓW UDZIAŁU W POSTĘPOWANIU:</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aktualnego dokumentu potwierdzającego, że wykonawca jest ubezpieczony od odpowiedzialności cywilnej w zakresie prowadzonej działalności związanej z przedmiotem zamówienia. 2.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III.5.2) W ZAKRESIE KRYTERIÓW SELEKCJI:</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III.7) INNE DOKUMENTY NIE WYMIENIONE W pkt III.3) - III.6)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w:t>
      </w:r>
      <w:r w:rsidRPr="00207AD8">
        <w:rPr>
          <w:rFonts w:ascii="Times New Roman" w:eastAsia="Times New Roman" w:hAnsi="Times New Roman" w:cs="Times New Roman"/>
          <w:sz w:val="18"/>
          <w:szCs w:val="18"/>
          <w:lang w:eastAsia="pl-PL"/>
        </w:rPr>
        <w:lastRenderedPageBreak/>
        <w:t xml:space="preserve">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u w:val="single"/>
          <w:lang w:eastAsia="pl-PL"/>
        </w:rPr>
        <w:t xml:space="preserve">SEKCJA IV: PROCEDURA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 xml:space="preserve">IV.1) OPIS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IV.1.1) Tryb udzielenia zamówienia: </w:t>
      </w:r>
      <w:r w:rsidRPr="00207AD8">
        <w:rPr>
          <w:rFonts w:ascii="Times New Roman" w:eastAsia="Times New Roman" w:hAnsi="Times New Roman" w:cs="Times New Roman"/>
          <w:sz w:val="18"/>
          <w:szCs w:val="18"/>
          <w:lang w:eastAsia="pl-PL"/>
        </w:rPr>
        <w:t xml:space="preserve">Przetarg nieograniczony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IV.1.2) Zamawiający żąda wniesienia wadium:</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Tak </w:t>
      </w:r>
      <w:r w:rsidRPr="00207AD8">
        <w:rPr>
          <w:rFonts w:ascii="Times New Roman" w:eastAsia="Times New Roman" w:hAnsi="Times New Roman" w:cs="Times New Roman"/>
          <w:sz w:val="18"/>
          <w:szCs w:val="18"/>
          <w:lang w:eastAsia="pl-PL"/>
        </w:rPr>
        <w:br/>
        <w:t xml:space="preserve">Informacja na temat wadium </w:t>
      </w:r>
      <w:r w:rsidRPr="00207AD8">
        <w:rPr>
          <w:rFonts w:ascii="Times New Roman" w:eastAsia="Times New Roman" w:hAnsi="Times New Roman" w:cs="Times New Roman"/>
          <w:sz w:val="18"/>
          <w:szCs w:val="18"/>
          <w:lang w:eastAsia="pl-PL"/>
        </w:rPr>
        <w:br/>
        <w:t xml:space="preserve">1. Oferta musi być zabezpieczona wadium w wysokości: 10.000,00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oświadczenia, o którym mowa w art. 25a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IV.1.3) Przewiduje się udzielenie zaliczek na poczet wykonania zamówienia:</w:t>
      </w:r>
      <w:r w:rsidRPr="00207AD8">
        <w:rPr>
          <w:rFonts w:ascii="Times New Roman" w:eastAsia="Times New Roman" w:hAnsi="Times New Roman" w:cs="Times New Roman"/>
          <w:sz w:val="18"/>
          <w:szCs w:val="18"/>
          <w:lang w:eastAsia="pl-PL"/>
        </w:rPr>
        <w:t xml:space="preserv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r w:rsidRPr="00207AD8">
        <w:rPr>
          <w:rFonts w:ascii="Times New Roman" w:eastAsia="Times New Roman" w:hAnsi="Times New Roman" w:cs="Times New Roman"/>
          <w:sz w:val="18"/>
          <w:szCs w:val="18"/>
          <w:lang w:eastAsia="pl-PL"/>
        </w:rPr>
        <w:br/>
        <w:t xml:space="preserve">Należy podać informacje na temat udzielania zaliczek: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Nie </w:t>
      </w:r>
      <w:r w:rsidRPr="00207AD8">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207AD8">
        <w:rPr>
          <w:rFonts w:ascii="Times New Roman" w:eastAsia="Times New Roman" w:hAnsi="Times New Roman" w:cs="Times New Roman"/>
          <w:sz w:val="18"/>
          <w:szCs w:val="18"/>
          <w:lang w:eastAsia="pl-PL"/>
        </w:rPr>
        <w:br/>
        <w:t xml:space="preserve">Nie </w:t>
      </w:r>
      <w:r w:rsidRPr="00207AD8">
        <w:rPr>
          <w:rFonts w:ascii="Times New Roman" w:eastAsia="Times New Roman" w:hAnsi="Times New Roman" w:cs="Times New Roman"/>
          <w:sz w:val="18"/>
          <w:szCs w:val="18"/>
          <w:lang w:eastAsia="pl-PL"/>
        </w:rPr>
        <w:br/>
        <w:t xml:space="preserve">Informacje dodatkowe: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IV.1.5.) Wymaga się złożenia oferty wariantowej: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lastRenderedPageBreak/>
        <w:t xml:space="preserve">Nie </w:t>
      </w:r>
      <w:r w:rsidRPr="00207AD8">
        <w:rPr>
          <w:rFonts w:ascii="Times New Roman" w:eastAsia="Times New Roman" w:hAnsi="Times New Roman" w:cs="Times New Roman"/>
          <w:sz w:val="18"/>
          <w:szCs w:val="18"/>
          <w:lang w:eastAsia="pl-PL"/>
        </w:rPr>
        <w:br/>
        <w:t xml:space="preserve">Dopuszcza się złożenie oferty wariantowej </w:t>
      </w:r>
      <w:r w:rsidRPr="00207AD8">
        <w:rPr>
          <w:rFonts w:ascii="Times New Roman" w:eastAsia="Times New Roman" w:hAnsi="Times New Roman" w:cs="Times New Roman"/>
          <w:sz w:val="18"/>
          <w:szCs w:val="18"/>
          <w:lang w:eastAsia="pl-PL"/>
        </w:rPr>
        <w:br/>
        <w:t xml:space="preserve">Nie </w:t>
      </w:r>
      <w:r w:rsidRPr="00207AD8">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Liczba wykonawców   </w:t>
      </w:r>
      <w:r w:rsidRPr="00207AD8">
        <w:rPr>
          <w:rFonts w:ascii="Times New Roman" w:eastAsia="Times New Roman" w:hAnsi="Times New Roman" w:cs="Times New Roman"/>
          <w:sz w:val="18"/>
          <w:szCs w:val="18"/>
          <w:lang w:eastAsia="pl-PL"/>
        </w:rPr>
        <w:br/>
        <w:t xml:space="preserve">Przewidywana minimalna liczba wykonawców </w:t>
      </w:r>
      <w:r w:rsidRPr="00207AD8">
        <w:rPr>
          <w:rFonts w:ascii="Times New Roman" w:eastAsia="Times New Roman" w:hAnsi="Times New Roman" w:cs="Times New Roman"/>
          <w:sz w:val="18"/>
          <w:szCs w:val="18"/>
          <w:lang w:eastAsia="pl-PL"/>
        </w:rPr>
        <w:br/>
        <w:t xml:space="preserve">Maksymalna liczba wykonawców   </w:t>
      </w:r>
      <w:r w:rsidRPr="00207AD8">
        <w:rPr>
          <w:rFonts w:ascii="Times New Roman" w:eastAsia="Times New Roman" w:hAnsi="Times New Roman" w:cs="Times New Roman"/>
          <w:sz w:val="18"/>
          <w:szCs w:val="18"/>
          <w:lang w:eastAsia="pl-PL"/>
        </w:rPr>
        <w:br/>
        <w:t xml:space="preserve">Kryteria selekcji wykonawców: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IV.1.7) Informacje na temat umowy ramowej lub dynamicznego systemu zakupów: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Umowa ramowa będzie zawarta: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Czy przewiduje się ograniczenie liczby uczestników umowy ramowej: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Przewidziana maksymalna liczba uczestników umowy ramowej: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Informacje dodatkowe: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Zamówienie obejmuje ustanowienie dynamicznego systemu zakupów: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Informacje dodatkowe: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IV.1.8) Aukcja elektroniczna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Przewidziane jest przeprowadzenie aukcji elektronicznej </w:t>
      </w:r>
      <w:r w:rsidRPr="00207AD8">
        <w:rPr>
          <w:rFonts w:ascii="Times New Roman" w:eastAsia="Times New Roman" w:hAnsi="Times New Roman" w:cs="Times New Roman"/>
          <w:i/>
          <w:iCs/>
          <w:sz w:val="18"/>
          <w:szCs w:val="18"/>
          <w:lang w:eastAsia="pl-PL"/>
        </w:rPr>
        <w:t xml:space="preserve">(przetarg nieograniczony, przetarg ograniczony, negocjacje z ogłoszeniem) </w:t>
      </w:r>
      <w:r w:rsidRPr="00207AD8">
        <w:rPr>
          <w:rFonts w:ascii="Times New Roman" w:eastAsia="Times New Roman" w:hAnsi="Times New Roman" w:cs="Times New Roman"/>
          <w:sz w:val="18"/>
          <w:szCs w:val="18"/>
          <w:lang w:eastAsia="pl-PL"/>
        </w:rPr>
        <w:t xml:space="preserve">Nie </w:t>
      </w:r>
      <w:r w:rsidRPr="00207AD8">
        <w:rPr>
          <w:rFonts w:ascii="Times New Roman" w:eastAsia="Times New Roman" w:hAnsi="Times New Roman" w:cs="Times New Roman"/>
          <w:sz w:val="18"/>
          <w:szCs w:val="18"/>
          <w:lang w:eastAsia="pl-PL"/>
        </w:rPr>
        <w:br/>
        <w:t xml:space="preserve">Należy podać adres strony internetowej, na której aukcja będzie prowadzona: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207AD8">
        <w:rPr>
          <w:rFonts w:ascii="Times New Roman" w:eastAsia="Times New Roman" w:hAnsi="Times New Roman" w:cs="Times New Roman"/>
          <w:sz w:val="18"/>
          <w:szCs w:val="18"/>
          <w:lang w:eastAsia="pl-PL"/>
        </w:rPr>
        <w:br/>
        <w:t xml:space="preserve">Informacje dotyczące przebiegu aukcji elektronicznej: </w:t>
      </w:r>
      <w:r w:rsidRPr="00207AD8">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207AD8">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207AD8">
        <w:rPr>
          <w:rFonts w:ascii="Times New Roman" w:eastAsia="Times New Roman" w:hAnsi="Times New Roman" w:cs="Times New Roman"/>
          <w:sz w:val="18"/>
          <w:szCs w:val="18"/>
          <w:lang w:eastAsia="pl-PL"/>
        </w:rPr>
        <w:br/>
        <w:t xml:space="preserve">Wymagania dotyczące rejestracji i identyfikacji wykonawców w aukcji elektronicznej: </w:t>
      </w:r>
      <w:r w:rsidRPr="00207AD8">
        <w:rPr>
          <w:rFonts w:ascii="Times New Roman" w:eastAsia="Times New Roman" w:hAnsi="Times New Roman" w:cs="Times New Roman"/>
          <w:sz w:val="18"/>
          <w:szCs w:val="18"/>
          <w:lang w:eastAsia="pl-PL"/>
        </w:rPr>
        <w:br/>
        <w:t xml:space="preserve">Informacje o liczbie etapów aukcji elektronicznej i czasie ich trwania: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t xml:space="preserve">Czas trwania: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207AD8">
        <w:rPr>
          <w:rFonts w:ascii="Times New Roman" w:eastAsia="Times New Roman" w:hAnsi="Times New Roman" w:cs="Times New Roman"/>
          <w:sz w:val="18"/>
          <w:szCs w:val="18"/>
          <w:lang w:eastAsia="pl-PL"/>
        </w:rPr>
        <w:br/>
        <w:t xml:space="preserve">Warunki zamknięcia aukcji elektronicznej: </w:t>
      </w:r>
      <w:r w:rsidRPr="00207AD8">
        <w:rPr>
          <w:rFonts w:ascii="Times New Roman" w:eastAsia="Times New Roman" w:hAnsi="Times New Roman" w:cs="Times New Roman"/>
          <w:sz w:val="18"/>
          <w:szCs w:val="18"/>
          <w:lang w:eastAsia="pl-PL"/>
        </w:rPr>
        <w:br/>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IV.2) KRYTERIA OCENY OFERT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IV.2.1) Kryteria oceny ofert: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IV.2.2) Kryteria</w:t>
      </w:r>
      <w:r w:rsidRPr="00207AD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Znaczenie</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60,00</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lastRenderedPageBreak/>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35,00</w:t>
            </w:r>
          </w:p>
        </w:tc>
      </w:tr>
      <w:tr w:rsidR="00207AD8" w:rsidRPr="00207AD8" w:rsidTr="00207AD8">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5,00</w:t>
            </w:r>
          </w:p>
        </w:tc>
      </w:tr>
    </w:tbl>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207AD8">
        <w:rPr>
          <w:rFonts w:ascii="Times New Roman" w:eastAsia="Times New Roman" w:hAnsi="Times New Roman" w:cs="Times New Roman"/>
          <w:b/>
          <w:bCs/>
          <w:sz w:val="18"/>
          <w:szCs w:val="18"/>
          <w:lang w:eastAsia="pl-PL"/>
        </w:rPr>
        <w:t>Pzp</w:t>
      </w:r>
      <w:proofErr w:type="spellEnd"/>
      <w:r w:rsidRPr="00207AD8">
        <w:rPr>
          <w:rFonts w:ascii="Times New Roman" w:eastAsia="Times New Roman" w:hAnsi="Times New Roman" w:cs="Times New Roman"/>
          <w:b/>
          <w:bCs/>
          <w:sz w:val="18"/>
          <w:szCs w:val="18"/>
          <w:lang w:eastAsia="pl-PL"/>
        </w:rPr>
        <w:t xml:space="preserve"> </w:t>
      </w:r>
      <w:r w:rsidRPr="00207AD8">
        <w:rPr>
          <w:rFonts w:ascii="Times New Roman" w:eastAsia="Times New Roman" w:hAnsi="Times New Roman" w:cs="Times New Roman"/>
          <w:sz w:val="18"/>
          <w:szCs w:val="18"/>
          <w:lang w:eastAsia="pl-PL"/>
        </w:rPr>
        <w:t xml:space="preserve">(przetarg nieograniczony) </w:t>
      </w:r>
      <w:r w:rsidRPr="00207AD8">
        <w:rPr>
          <w:rFonts w:ascii="Times New Roman" w:eastAsia="Times New Roman" w:hAnsi="Times New Roman" w:cs="Times New Roman"/>
          <w:sz w:val="18"/>
          <w:szCs w:val="18"/>
          <w:lang w:eastAsia="pl-PL"/>
        </w:rPr>
        <w:br/>
        <w:t xml:space="preserve">Tak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IV.3) Negocjacje z ogłoszeniem, dialog konkurencyjny, partnerstwo innowacyjne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IV.3.1) Informacje na temat negocjacji z ogłoszeniem</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Minimalne wymagania, które muszą spełniać wszystkie oferty: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207AD8">
        <w:rPr>
          <w:rFonts w:ascii="Times New Roman" w:eastAsia="Times New Roman" w:hAnsi="Times New Roman" w:cs="Times New Roman"/>
          <w:sz w:val="18"/>
          <w:szCs w:val="18"/>
          <w:lang w:eastAsia="pl-PL"/>
        </w:rPr>
        <w:br/>
        <w:t xml:space="preserve">Przewidziany jest podział negocjacji na etapy w celu ograniczenia liczby ofert: </w:t>
      </w:r>
      <w:r w:rsidRPr="00207AD8">
        <w:rPr>
          <w:rFonts w:ascii="Times New Roman" w:eastAsia="Times New Roman" w:hAnsi="Times New Roman" w:cs="Times New Roman"/>
          <w:sz w:val="18"/>
          <w:szCs w:val="18"/>
          <w:lang w:eastAsia="pl-PL"/>
        </w:rPr>
        <w:br/>
        <w:t xml:space="preserve">Należy podać informacje na temat etapów negocjacji (w tym liczbę etapów):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Informacje dodatkowe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IV.3.2) Informacje na temat dialogu konkurencyjnego</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Opis potrzeb i wymagań zamawiającego lub informacja o sposobie uzyskania tego opisu: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Wstępny harmonogram postępowania: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Podział dialogu na etapy w celu ograniczenia liczby rozwiązań: </w:t>
      </w:r>
      <w:r w:rsidRPr="00207AD8">
        <w:rPr>
          <w:rFonts w:ascii="Times New Roman" w:eastAsia="Times New Roman" w:hAnsi="Times New Roman" w:cs="Times New Roman"/>
          <w:sz w:val="18"/>
          <w:szCs w:val="18"/>
          <w:lang w:eastAsia="pl-PL"/>
        </w:rPr>
        <w:br/>
        <w:t xml:space="preserve">Należy podać informacje na temat etapów dialogu: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Informacje dodatkowe: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IV.3.3) Informacje na temat partnerstwa innowacyjnego</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Informacje dodatkowe: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IV.4) Licytacja elektroniczna </w:t>
      </w:r>
      <w:r w:rsidRPr="00207AD8">
        <w:rPr>
          <w:rFonts w:ascii="Times New Roman" w:eastAsia="Times New Roman" w:hAnsi="Times New Roman" w:cs="Times New Roman"/>
          <w:sz w:val="18"/>
          <w:szCs w:val="18"/>
          <w:lang w:eastAsia="pl-PL"/>
        </w:rPr>
        <w:br/>
        <w:t xml:space="preserve">Adres strony internetowej, na której będzie prowadzona licytacja elektroniczna: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Informacje o liczbie etapów licytacji elektronicznej i czasie ich trwania: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Czas trwania: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Termin składania wniosków o dopuszczenie do udziału w licytacji elektronicznej: </w:t>
      </w:r>
      <w:r w:rsidRPr="00207AD8">
        <w:rPr>
          <w:rFonts w:ascii="Times New Roman" w:eastAsia="Times New Roman" w:hAnsi="Times New Roman" w:cs="Times New Roman"/>
          <w:sz w:val="18"/>
          <w:szCs w:val="18"/>
          <w:lang w:eastAsia="pl-PL"/>
        </w:rPr>
        <w:br/>
        <w:t xml:space="preserve">Data: godzina: </w:t>
      </w:r>
      <w:r w:rsidRPr="00207AD8">
        <w:rPr>
          <w:rFonts w:ascii="Times New Roman" w:eastAsia="Times New Roman" w:hAnsi="Times New Roman" w:cs="Times New Roman"/>
          <w:sz w:val="18"/>
          <w:szCs w:val="18"/>
          <w:lang w:eastAsia="pl-PL"/>
        </w:rPr>
        <w:br/>
        <w:t xml:space="preserve">Termin otwarcia licytacji elektronicznej: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t xml:space="preserve">Termin i warunki zamknięcia licytacji elektronicznej: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t xml:space="preserve">Wymagania dotyczące zabezpieczenia należytego wykonania umowy: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lang w:eastAsia="pl-PL"/>
        </w:rPr>
        <w:br/>
        <w:t xml:space="preserve">Informacje dodatkowe: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r w:rsidRPr="00207AD8">
        <w:rPr>
          <w:rFonts w:ascii="Times New Roman" w:eastAsia="Times New Roman" w:hAnsi="Times New Roman" w:cs="Times New Roman"/>
          <w:b/>
          <w:bCs/>
          <w:sz w:val="18"/>
          <w:szCs w:val="18"/>
          <w:lang w:eastAsia="pl-PL"/>
        </w:rPr>
        <w:t>IV.5) ZMIANA UMOWY</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207AD8">
        <w:rPr>
          <w:rFonts w:ascii="Times New Roman" w:eastAsia="Times New Roman" w:hAnsi="Times New Roman" w:cs="Times New Roman"/>
          <w:sz w:val="18"/>
          <w:szCs w:val="18"/>
          <w:lang w:eastAsia="pl-PL"/>
        </w:rPr>
        <w:t xml:space="preserve"> Tak </w:t>
      </w:r>
      <w:r w:rsidRPr="00207AD8">
        <w:rPr>
          <w:rFonts w:ascii="Times New Roman" w:eastAsia="Times New Roman" w:hAnsi="Times New Roman" w:cs="Times New Roman"/>
          <w:sz w:val="18"/>
          <w:szCs w:val="18"/>
          <w:lang w:eastAsia="pl-PL"/>
        </w:rPr>
        <w:br/>
        <w:t xml:space="preserve">Należy wskazać zakres, charakter zmian oraz warunki wprowadzenia zmian: </w:t>
      </w:r>
      <w:r w:rsidRPr="00207AD8">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t>
      </w:r>
      <w:r w:rsidRPr="00207AD8">
        <w:rPr>
          <w:rFonts w:ascii="Times New Roman" w:eastAsia="Times New Roman" w:hAnsi="Times New Roman" w:cs="Times New Roman"/>
          <w:sz w:val="18"/>
          <w:szCs w:val="18"/>
          <w:lang w:eastAsia="pl-PL"/>
        </w:rPr>
        <w:lastRenderedPageBreak/>
        <w:t xml:space="preserve">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20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w razie zaistnienia okoliczności uzasadniających zlecenie robót dodatkowych lub zamiennych, Zamawiający dopuszcza zmianę umowy w tym zakresie, w trybie art. 144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w oparciu o odpowiednie Katalogi Nakładów Rzeczowych i średnie ceny robocizny, materiałów i sprzętu oraz inne czynniki cenotwórcze ujęte w wydawnictwie </w:t>
      </w:r>
      <w:proofErr w:type="spellStart"/>
      <w:r w:rsidRPr="00207AD8">
        <w:rPr>
          <w:rFonts w:ascii="Times New Roman" w:eastAsia="Times New Roman" w:hAnsi="Times New Roman" w:cs="Times New Roman"/>
          <w:sz w:val="18"/>
          <w:szCs w:val="18"/>
          <w:lang w:eastAsia="pl-PL"/>
        </w:rPr>
        <w:t>Sekocenbud</w:t>
      </w:r>
      <w:proofErr w:type="spellEnd"/>
      <w:r w:rsidRPr="00207AD8">
        <w:rPr>
          <w:rFonts w:ascii="Times New Roman" w:eastAsia="Times New Roman" w:hAnsi="Times New Roman" w:cs="Times New Roman"/>
          <w:sz w:val="18"/>
          <w:szCs w:val="18"/>
          <w:lang w:eastAsia="pl-PL"/>
        </w:rPr>
        <w:t xml:space="preserve"> za kwartał poprzedzający kwartał, w którym dokonywana jest wycena, 11)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ramach realizacji niniejszej umowy dopuszcza się aneksowanie niniejszej umowy zgodnie z zapisami zawartymi w art. 144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tj. po spełnieniu przesłanek zawartych w tym przepisie. 10. Strony dopuszczają możliwość zmiany w trakcie realizacji umowy kluczowego personelu: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22a ust.1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wykonawca jest obowiązany wykazać zamawiającemu, iż proponowany inny </w:t>
      </w:r>
      <w:r w:rsidRPr="00207AD8">
        <w:rPr>
          <w:rFonts w:ascii="Times New Roman" w:eastAsia="Times New Roman" w:hAnsi="Times New Roman" w:cs="Times New Roman"/>
          <w:sz w:val="18"/>
          <w:szCs w:val="18"/>
          <w:lang w:eastAsia="pl-PL"/>
        </w:rPr>
        <w:lastRenderedPageBreak/>
        <w:t xml:space="preserve">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IV.6) INFORMACJE ADMINISTRACYJNE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IV.6.1) Sposób udostępniania informacji o charakterze poufnym </w:t>
      </w:r>
      <w:r w:rsidRPr="00207AD8">
        <w:rPr>
          <w:rFonts w:ascii="Times New Roman" w:eastAsia="Times New Roman" w:hAnsi="Times New Roman" w:cs="Times New Roman"/>
          <w:i/>
          <w:iCs/>
          <w:sz w:val="18"/>
          <w:szCs w:val="18"/>
          <w:lang w:eastAsia="pl-PL"/>
        </w:rPr>
        <w:t xml:space="preserve">(jeżeli dotyczy):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Środki służące ochronie informacji o charakterze poufnym</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207AD8">
        <w:rPr>
          <w:rFonts w:ascii="Times New Roman" w:eastAsia="Times New Roman" w:hAnsi="Times New Roman" w:cs="Times New Roman"/>
          <w:sz w:val="18"/>
          <w:szCs w:val="18"/>
          <w:lang w:eastAsia="pl-PL"/>
        </w:rPr>
        <w:br/>
        <w:t xml:space="preserve">Data: 2020-06-02, godzina: 09:00, </w:t>
      </w:r>
      <w:r w:rsidRPr="00207AD8">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207AD8">
        <w:rPr>
          <w:rFonts w:ascii="Times New Roman" w:eastAsia="Times New Roman" w:hAnsi="Times New Roman" w:cs="Times New Roman"/>
          <w:sz w:val="18"/>
          <w:szCs w:val="18"/>
          <w:lang w:eastAsia="pl-PL"/>
        </w:rPr>
        <w:br/>
        <w:t xml:space="preserve">Nie </w:t>
      </w:r>
      <w:r w:rsidRPr="00207AD8">
        <w:rPr>
          <w:rFonts w:ascii="Times New Roman" w:eastAsia="Times New Roman" w:hAnsi="Times New Roman" w:cs="Times New Roman"/>
          <w:sz w:val="18"/>
          <w:szCs w:val="18"/>
          <w:lang w:eastAsia="pl-PL"/>
        </w:rPr>
        <w:br/>
        <w:t xml:space="preserve">Wskazać powody: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207AD8">
        <w:rPr>
          <w:rFonts w:ascii="Times New Roman" w:eastAsia="Times New Roman" w:hAnsi="Times New Roman" w:cs="Times New Roman"/>
          <w:sz w:val="18"/>
          <w:szCs w:val="18"/>
          <w:lang w:eastAsia="pl-PL"/>
        </w:rPr>
        <w:br/>
        <w:t xml:space="preserve">&gt; polski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 xml:space="preserve">IV.6.3) Termin związania ofertą: </w:t>
      </w:r>
      <w:r w:rsidRPr="00207AD8">
        <w:rPr>
          <w:rFonts w:ascii="Times New Roman" w:eastAsia="Times New Roman" w:hAnsi="Times New Roman" w:cs="Times New Roman"/>
          <w:sz w:val="18"/>
          <w:szCs w:val="18"/>
          <w:lang w:eastAsia="pl-PL"/>
        </w:rPr>
        <w:t xml:space="preserve">do: okres w dniach: 30 (od ostatecznego terminu składania ofert)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207AD8">
        <w:rPr>
          <w:rFonts w:ascii="Times New Roman" w:eastAsia="Times New Roman" w:hAnsi="Times New Roman" w:cs="Times New Roman"/>
          <w:sz w:val="18"/>
          <w:szCs w:val="18"/>
          <w:lang w:eastAsia="pl-PL"/>
        </w:rPr>
        <w:t xml:space="preserve"> Nie </w:t>
      </w:r>
      <w:r w:rsidRPr="00207AD8">
        <w:rPr>
          <w:rFonts w:ascii="Times New Roman" w:eastAsia="Times New Roman" w:hAnsi="Times New Roman" w:cs="Times New Roman"/>
          <w:sz w:val="18"/>
          <w:szCs w:val="18"/>
          <w:lang w:eastAsia="pl-PL"/>
        </w:rPr>
        <w:br/>
      </w:r>
      <w:r w:rsidRPr="00207AD8">
        <w:rPr>
          <w:rFonts w:ascii="Times New Roman" w:eastAsia="Times New Roman" w:hAnsi="Times New Roman" w:cs="Times New Roman"/>
          <w:b/>
          <w:bCs/>
          <w:sz w:val="18"/>
          <w:szCs w:val="18"/>
          <w:lang w:eastAsia="pl-PL"/>
        </w:rPr>
        <w:t>IV.6.5) Informacje dodatkowe:</w:t>
      </w:r>
      <w:r w:rsidRPr="00207AD8">
        <w:rPr>
          <w:rFonts w:ascii="Times New Roman" w:eastAsia="Times New Roman" w:hAnsi="Times New Roman" w:cs="Times New Roman"/>
          <w:sz w:val="18"/>
          <w:szCs w:val="18"/>
          <w:lang w:eastAsia="pl-PL"/>
        </w:rPr>
        <w:t xml:space="preserve"> </w:t>
      </w:r>
      <w:r w:rsidRPr="00207AD8">
        <w:rPr>
          <w:rFonts w:ascii="Times New Roman" w:eastAsia="Times New Roman" w:hAnsi="Times New Roman" w:cs="Times New Roman"/>
          <w:sz w:val="18"/>
          <w:szCs w:val="18"/>
          <w:lang w:eastAsia="pl-PL"/>
        </w:rPr>
        <w:br/>
        <w:t xml:space="preserve">1. Oferta musi zawierać: 1) formularz oferty (wzór zał. nr 1 SIWZ), 2) kosztorysy ofertowe, 3) oświadczenie z art. 25a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(wzór zał. nr 2a, b do SIWZ), 4) pełnomocnictwo - jeżeli dotyczy, 5) dowód wpłaty wadium (dot. wadium wniesionego w innej formie niż pieniężna, a w przypadku wniesienia wadium w formie pieniężnej Zamawiający zaleca załączenie dokumentu potwierdzającego dokonanie przelewu do oferty), 6) zobowiązanie podmiotu do oddania Wykonawcy do dyspozycji niezbędnych zasobów na potrzeby realizacji przedmiotowego zamówienia zgodnie z art. 22a ust. 2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2. Opis kryteriów wraz z podaniem znaczenia kryteriów: Oferty zostaną ocenione przez Zamawiającego na podstawie następujących kryteriów: 1. Cena oferty brutto (C) – 60%. 2. Wydłużenie okresu gwarancji na roboty budowlane powyżej wymaganego kresu 36 miesięcy (G)- 35% . 3. Kryterium społeczne (S) tj. zatrudnienie do realizacji zamówienia bezrobotnych w rozumieniu ustawy z dnia 20 kwietnia 2004 r. o promocji zatrudnienia i instytucjach rynku pracy – 5%. Ad.1. Kryterium „Cena oferty brutto” – wskaźnik „C”, ranga (znaczenie): 60 % - kryterium rozpatrywane będzie na podstawie ceny brutto za wykonanie przedmiotu zamówienia, podanej przez Wykonawcę w Formularzu oferty. Zamawiający ofercie o najniższej cenie przyzna 60 punktów, a każdej następnej ofercie zostanie przyporządkowana liczba punktów proporcjonalnie mniejsza. Ad.2. Zamawiający ustala minimalny wymagany okres gwarancji na roboty budowlane objęte przedmiotem zamówienia na 36 miesięcy, licząc od dnia następnego po zakończeniu odbioru końcowego robót. Zamawiający przyzna punkty zgodnie z zasadą: Brak wydłużenia terminu gwarancji – 0 pkt, wydłużenie o 1 – 3 miesięcy - 5 pkt, wydłużenie o 4 – 7 miesięcy - 10 pkt, wydłużenie o 8 – 11 miesięcy - 15 pkt, wydłużenie o 12 – 15 miesięcy - 20 pkt, wydłużenie o 16 – 19 miesięcy - 25 pkt, wydłużenie o 20 – 23 miesięcy - 30 pkt, wydłużenie 24 miesiące i więcej - 35 pkt. W przypadku, gdy Wykonawca w formularzu oferty nie wskaże „wydłużenia okresu gwarancji na roboty budowlane”, Zamawiający przyjmie, że wydłużenie okresu gwarancji na roboty budowlane wynosi 0 miesięcy i przyzna Wykonawcy „0” punktów. W przypadku, gdy Wykonawca zaoferuje wydłużenie okresu gwarancji na roboty budowlane dłuższe niż 24 miesiące Zamawiający do wyliczenia punktów przyjmie wydłużenie okresu gwarancji w wysokości 24 miesiące, natomiast do umowy zostanie wpisany okres gwarancji z uwzględnieniem wydłużenia wskazanym przez Wykonawcę w formularzu oferty. W przypadku wpisania przez Wykonawcę przedziału ilości miesięcy Zamawiający przyjmie do obliczenia punktów oraz do zawieranej umowy najwyższą liczbę wpisanego przedziału. Ad.3. Kryterium społeczne (S) tj. zatrudnienie przy realizacji zamówienia, nieprzerwalnie przez cały jego okres, 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Pozostałe kwestie dotyczące osób, o których mowa powyżej reguluje projekt umowy. 2. Opis sposobu obliczania ceny: 2.1 Cenę oferty netto, wartość podatku VAT oraz cenę oferty brutto za wykonanie przedmiotu zamówienia ustaloną na podstawie przedmiarów robót i sporządzonych na ich podstawie przez Wykonawcę kosztorysów ofertowych sporządzonych metodą kalkulacji uproszczonej należy podać w formularzu oferty (załącznik nr 1 do SIWZ) z dokładnością do dwóch cyfr po przecinku. 2.2 Do oferty należy załączyć kosztorysy ofertowe sporządzone metodą kalkulacji uproszczonej. 2.3 Cena oferty przedstawiona przez Wykonawcę w formularzu oferty musi być kompletna, jednoznaczna i </w:t>
      </w:r>
      <w:r w:rsidRPr="00207AD8">
        <w:rPr>
          <w:rFonts w:ascii="Times New Roman" w:eastAsia="Times New Roman" w:hAnsi="Times New Roman" w:cs="Times New Roman"/>
          <w:sz w:val="18"/>
          <w:szCs w:val="18"/>
          <w:lang w:eastAsia="pl-PL"/>
        </w:rPr>
        <w:lastRenderedPageBreak/>
        <w:t xml:space="preserve">ostateczna, zawierająca podatek VAT naliczony zgodnie z przepisami obowiązującymi w tym zakresie. 2.4 Wykonawca ma obowiązek ustalenia stawki podatku VAT dla przedmiotowego zamówienia w wysokości, która wynika z przepisów prawa podatkowego. Zamawiający określił 8% stawkę podatku VAT dla wykonania przedmiotu zamówienia zgodnie z formularzem oferty. W przypadku, gdy Wykonawca poda w ofercie inną niż podana przez Zamawiającego stawkę podatku VAT, bądź jest zwolniony od podatku VAT, należy przedstawić w ofercie uzasadnienie wraz z podstawą prawną. 2.5 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2.6 W przypadku poprawiania oczywistych omyłek rachunkowych, o których mowa w art. 87 ust. 2 pkt 2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za prawidłowo podaną Zamawiający przyjmie cenę jednostkową i/lub wartość za część zamówienia. 3. Zamawiający zgodnie z art. 24aa ust. 1 ustawy </w:t>
      </w:r>
      <w:proofErr w:type="spellStart"/>
      <w:r w:rsidRPr="00207AD8">
        <w:rPr>
          <w:rFonts w:ascii="Times New Roman" w:eastAsia="Times New Roman" w:hAnsi="Times New Roman" w:cs="Times New Roman"/>
          <w:sz w:val="18"/>
          <w:szCs w:val="18"/>
          <w:lang w:eastAsia="pl-PL"/>
        </w:rPr>
        <w:t>Pzp</w:t>
      </w:r>
      <w:proofErr w:type="spellEnd"/>
      <w:r w:rsidRPr="00207AD8">
        <w:rPr>
          <w:rFonts w:ascii="Times New Roman" w:eastAsia="Times New Roman" w:hAnsi="Times New Roman" w:cs="Times New Roman"/>
          <w:sz w:val="18"/>
          <w:szCs w:val="18"/>
          <w:lang w:eastAsia="pl-PL"/>
        </w:rPr>
        <w:t xml:space="preserve"> tj. najpierw dokona oceny ofert, a następnie zbada czy Wykonawca, którego oferta została oceniona jako najkorzystniejsza, nie podlega wykluczeniu oraz spełnia warunki udziału w postępowaniu. 4. Zabezpieczenie ustala się zabezpieczenie należytego wykonania umowy w wysokości 5% ceny całkowitej brutto podanej w ofercie. </w:t>
      </w:r>
    </w:p>
    <w:p w:rsidR="00207AD8" w:rsidRPr="00207AD8" w:rsidRDefault="00207AD8" w:rsidP="00207AD8">
      <w:pPr>
        <w:spacing w:after="0" w:line="240" w:lineRule="auto"/>
        <w:jc w:val="center"/>
        <w:rPr>
          <w:rFonts w:ascii="Times New Roman" w:eastAsia="Times New Roman" w:hAnsi="Times New Roman" w:cs="Times New Roman"/>
          <w:sz w:val="18"/>
          <w:szCs w:val="18"/>
          <w:lang w:eastAsia="pl-PL"/>
        </w:rPr>
      </w:pPr>
      <w:r w:rsidRPr="00207AD8">
        <w:rPr>
          <w:rFonts w:ascii="Times New Roman" w:eastAsia="Times New Roman" w:hAnsi="Times New Roman" w:cs="Times New Roman"/>
          <w:sz w:val="18"/>
          <w:szCs w:val="18"/>
          <w:u w:val="single"/>
          <w:lang w:eastAsia="pl-PL"/>
        </w:rPr>
        <w:t xml:space="preserve">ZAŁĄCZNIK I - INFORMACJE DOTYCZĄCE OFERT CZĘŚCIOWYCH </w:t>
      </w:r>
    </w:p>
    <w:p w:rsidR="00207AD8" w:rsidRPr="00207AD8" w:rsidRDefault="00207AD8" w:rsidP="00207AD8">
      <w:pPr>
        <w:spacing w:after="0" w:line="240" w:lineRule="auto"/>
        <w:rPr>
          <w:rFonts w:ascii="Times New Roman" w:eastAsia="Times New Roman" w:hAnsi="Times New Roman" w:cs="Times New Roman"/>
          <w:sz w:val="18"/>
          <w:szCs w:val="18"/>
          <w:lang w:eastAsia="pl-PL"/>
        </w:rPr>
      </w:pPr>
    </w:p>
    <w:p w:rsidR="00207AD8" w:rsidRPr="00207AD8" w:rsidRDefault="00207AD8" w:rsidP="00207AD8">
      <w:pPr>
        <w:spacing w:after="0" w:line="240" w:lineRule="auto"/>
        <w:rPr>
          <w:rFonts w:ascii="Times New Roman" w:eastAsia="Times New Roman" w:hAnsi="Times New Roman" w:cs="Times New Roman"/>
          <w:sz w:val="18"/>
          <w:szCs w:val="18"/>
          <w:lang w:eastAsia="pl-PL"/>
        </w:rPr>
      </w:pPr>
    </w:p>
    <w:p w:rsidR="00207AD8" w:rsidRPr="00207AD8" w:rsidRDefault="00207AD8" w:rsidP="00207AD8">
      <w:pPr>
        <w:spacing w:after="240" w:line="240" w:lineRule="auto"/>
        <w:rPr>
          <w:rFonts w:ascii="Times New Roman" w:eastAsia="Times New Roman" w:hAnsi="Times New Roman" w:cs="Times New Roman"/>
          <w:sz w:val="18"/>
          <w:szCs w:val="18"/>
          <w:lang w:eastAsia="pl-PL"/>
        </w:rPr>
      </w:pPr>
    </w:p>
    <w:p w:rsidR="00207AD8" w:rsidRPr="00207AD8" w:rsidRDefault="00207AD8" w:rsidP="00207AD8">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7AD8" w:rsidRPr="00207AD8" w:rsidTr="00207AD8">
        <w:trPr>
          <w:tblCellSpacing w:w="15" w:type="dxa"/>
        </w:trPr>
        <w:tc>
          <w:tcPr>
            <w:tcW w:w="0" w:type="auto"/>
            <w:vAlign w:val="center"/>
            <w:hideMark/>
          </w:tcPr>
          <w:p w:rsidR="00207AD8" w:rsidRPr="00207AD8" w:rsidRDefault="00207AD8" w:rsidP="00207AD8">
            <w:pPr>
              <w:spacing w:after="240" w:line="240" w:lineRule="auto"/>
              <w:rPr>
                <w:rFonts w:ascii="Times New Roman" w:eastAsia="Times New Roman" w:hAnsi="Times New Roman" w:cs="Times New Roman"/>
                <w:sz w:val="18"/>
                <w:szCs w:val="18"/>
                <w:lang w:eastAsia="pl-PL"/>
              </w:rPr>
            </w:pPr>
          </w:p>
        </w:tc>
      </w:tr>
    </w:tbl>
    <w:p w:rsidR="00207AD8" w:rsidRPr="00207AD8" w:rsidRDefault="00207AD8" w:rsidP="00207AD8">
      <w:pPr>
        <w:pBdr>
          <w:top w:val="single" w:sz="6" w:space="1" w:color="auto"/>
        </w:pBdr>
        <w:spacing w:after="0" w:line="240" w:lineRule="auto"/>
        <w:jc w:val="center"/>
        <w:rPr>
          <w:rFonts w:ascii="Times New Roman" w:eastAsia="Times New Roman" w:hAnsi="Times New Roman" w:cs="Times New Roman"/>
          <w:vanish/>
          <w:sz w:val="18"/>
          <w:szCs w:val="18"/>
          <w:lang w:eastAsia="pl-PL"/>
        </w:rPr>
      </w:pPr>
      <w:bookmarkStart w:id="0" w:name="_GoBack"/>
      <w:bookmarkEnd w:id="0"/>
      <w:r w:rsidRPr="00207AD8">
        <w:rPr>
          <w:rFonts w:ascii="Times New Roman" w:eastAsia="Times New Roman" w:hAnsi="Times New Roman" w:cs="Times New Roman"/>
          <w:vanish/>
          <w:sz w:val="18"/>
          <w:szCs w:val="18"/>
          <w:lang w:eastAsia="pl-PL"/>
        </w:rPr>
        <w:t>Dół formularza</w:t>
      </w:r>
    </w:p>
    <w:p w:rsidR="00207AD8" w:rsidRPr="00207AD8" w:rsidRDefault="00207AD8" w:rsidP="00207AD8">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207AD8">
        <w:rPr>
          <w:rFonts w:ascii="Times New Roman" w:eastAsia="Times New Roman" w:hAnsi="Times New Roman" w:cs="Times New Roman"/>
          <w:vanish/>
          <w:sz w:val="18"/>
          <w:szCs w:val="18"/>
          <w:lang w:eastAsia="pl-PL"/>
        </w:rPr>
        <w:t>Początek formularza</w:t>
      </w:r>
    </w:p>
    <w:p w:rsidR="00207AD8" w:rsidRPr="00207AD8" w:rsidRDefault="00207AD8" w:rsidP="00207AD8">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207AD8">
        <w:rPr>
          <w:rFonts w:ascii="Times New Roman" w:eastAsia="Times New Roman" w:hAnsi="Times New Roman" w:cs="Times New Roman"/>
          <w:vanish/>
          <w:sz w:val="18"/>
          <w:szCs w:val="18"/>
          <w:lang w:eastAsia="pl-PL"/>
        </w:rPr>
        <w:t>Dół formularza</w:t>
      </w:r>
    </w:p>
    <w:p w:rsidR="00583B06" w:rsidRPr="002332EE" w:rsidRDefault="00583B06">
      <w:pPr>
        <w:rPr>
          <w:rFonts w:ascii="Times New Roman" w:hAnsi="Times New Roman" w:cs="Times New Roman"/>
          <w:sz w:val="18"/>
          <w:szCs w:val="18"/>
        </w:rPr>
      </w:pPr>
    </w:p>
    <w:sectPr w:rsidR="00583B06" w:rsidRPr="002332E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6D" w:rsidRDefault="0076526D" w:rsidP="0076526D">
      <w:pPr>
        <w:spacing w:after="0" w:line="240" w:lineRule="auto"/>
      </w:pPr>
      <w:r>
        <w:separator/>
      </w:r>
    </w:p>
  </w:endnote>
  <w:endnote w:type="continuationSeparator" w:id="0">
    <w:p w:rsidR="0076526D" w:rsidRDefault="0076526D" w:rsidP="0076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88156"/>
      <w:docPartObj>
        <w:docPartGallery w:val="Page Numbers (Bottom of Page)"/>
        <w:docPartUnique/>
      </w:docPartObj>
    </w:sdtPr>
    <w:sdtContent>
      <w:p w:rsidR="0076526D" w:rsidRDefault="0076526D">
        <w:pPr>
          <w:pStyle w:val="Stopka"/>
          <w:jc w:val="right"/>
        </w:pPr>
        <w:r>
          <w:fldChar w:fldCharType="begin"/>
        </w:r>
        <w:r>
          <w:instrText>PAGE   \* MERGEFORMAT</w:instrText>
        </w:r>
        <w:r>
          <w:fldChar w:fldCharType="separate"/>
        </w:r>
        <w:r w:rsidR="002332EE">
          <w:rPr>
            <w:noProof/>
          </w:rPr>
          <w:t>3</w:t>
        </w:r>
        <w:r>
          <w:fldChar w:fldCharType="end"/>
        </w:r>
      </w:p>
    </w:sdtContent>
  </w:sdt>
  <w:p w:rsidR="0076526D" w:rsidRDefault="00765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6D" w:rsidRDefault="0076526D" w:rsidP="0076526D">
      <w:pPr>
        <w:spacing w:after="0" w:line="240" w:lineRule="auto"/>
      </w:pPr>
      <w:r>
        <w:separator/>
      </w:r>
    </w:p>
  </w:footnote>
  <w:footnote w:type="continuationSeparator" w:id="0">
    <w:p w:rsidR="0076526D" w:rsidRDefault="0076526D" w:rsidP="00765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D8"/>
    <w:rsid w:val="00207AD8"/>
    <w:rsid w:val="002332EE"/>
    <w:rsid w:val="00583B06"/>
    <w:rsid w:val="00765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F74BD-4E67-42F6-B8FA-9A3F6AC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65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26D"/>
  </w:style>
  <w:style w:type="paragraph" w:styleId="Stopka">
    <w:name w:val="footer"/>
    <w:basedOn w:val="Normalny"/>
    <w:link w:val="StopkaZnak"/>
    <w:uiPriority w:val="99"/>
    <w:unhideWhenUsed/>
    <w:rsid w:val="00765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26D"/>
  </w:style>
  <w:style w:type="paragraph" w:styleId="Tekstdymka">
    <w:name w:val="Balloon Text"/>
    <w:basedOn w:val="Normalny"/>
    <w:link w:val="TekstdymkaZnak"/>
    <w:uiPriority w:val="99"/>
    <w:semiHidden/>
    <w:unhideWhenUsed/>
    <w:rsid w:val="002332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3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3764">
      <w:bodyDiv w:val="1"/>
      <w:marLeft w:val="0"/>
      <w:marRight w:val="0"/>
      <w:marTop w:val="0"/>
      <w:marBottom w:val="0"/>
      <w:divBdr>
        <w:top w:val="none" w:sz="0" w:space="0" w:color="auto"/>
        <w:left w:val="none" w:sz="0" w:space="0" w:color="auto"/>
        <w:bottom w:val="none" w:sz="0" w:space="0" w:color="auto"/>
        <w:right w:val="none" w:sz="0" w:space="0" w:color="auto"/>
      </w:divBdr>
      <w:divsChild>
        <w:div w:id="769546365">
          <w:marLeft w:val="0"/>
          <w:marRight w:val="0"/>
          <w:marTop w:val="0"/>
          <w:marBottom w:val="0"/>
          <w:divBdr>
            <w:top w:val="none" w:sz="0" w:space="0" w:color="auto"/>
            <w:left w:val="none" w:sz="0" w:space="0" w:color="auto"/>
            <w:bottom w:val="none" w:sz="0" w:space="0" w:color="auto"/>
            <w:right w:val="none" w:sz="0" w:space="0" w:color="auto"/>
          </w:divBdr>
          <w:divsChild>
            <w:div w:id="1932931318">
              <w:marLeft w:val="0"/>
              <w:marRight w:val="0"/>
              <w:marTop w:val="0"/>
              <w:marBottom w:val="0"/>
              <w:divBdr>
                <w:top w:val="none" w:sz="0" w:space="0" w:color="auto"/>
                <w:left w:val="none" w:sz="0" w:space="0" w:color="auto"/>
                <w:bottom w:val="none" w:sz="0" w:space="0" w:color="auto"/>
                <w:right w:val="none" w:sz="0" w:space="0" w:color="auto"/>
              </w:divBdr>
              <w:divsChild>
                <w:div w:id="1854802983">
                  <w:marLeft w:val="0"/>
                  <w:marRight w:val="0"/>
                  <w:marTop w:val="0"/>
                  <w:marBottom w:val="0"/>
                  <w:divBdr>
                    <w:top w:val="none" w:sz="0" w:space="0" w:color="auto"/>
                    <w:left w:val="none" w:sz="0" w:space="0" w:color="auto"/>
                    <w:bottom w:val="none" w:sz="0" w:space="0" w:color="auto"/>
                    <w:right w:val="none" w:sz="0" w:space="0" w:color="auto"/>
                  </w:divBdr>
                </w:div>
                <w:div w:id="1198349988">
                  <w:marLeft w:val="0"/>
                  <w:marRight w:val="0"/>
                  <w:marTop w:val="0"/>
                  <w:marBottom w:val="0"/>
                  <w:divBdr>
                    <w:top w:val="none" w:sz="0" w:space="0" w:color="auto"/>
                    <w:left w:val="none" w:sz="0" w:space="0" w:color="auto"/>
                    <w:bottom w:val="none" w:sz="0" w:space="0" w:color="auto"/>
                    <w:right w:val="none" w:sz="0" w:space="0" w:color="auto"/>
                  </w:divBdr>
                </w:div>
                <w:div w:id="1220633585">
                  <w:marLeft w:val="0"/>
                  <w:marRight w:val="0"/>
                  <w:marTop w:val="0"/>
                  <w:marBottom w:val="0"/>
                  <w:divBdr>
                    <w:top w:val="none" w:sz="0" w:space="0" w:color="auto"/>
                    <w:left w:val="none" w:sz="0" w:space="0" w:color="auto"/>
                    <w:bottom w:val="none" w:sz="0" w:space="0" w:color="auto"/>
                    <w:right w:val="none" w:sz="0" w:space="0" w:color="auto"/>
                  </w:divBdr>
                  <w:divsChild>
                    <w:div w:id="1354921213">
                      <w:marLeft w:val="0"/>
                      <w:marRight w:val="0"/>
                      <w:marTop w:val="0"/>
                      <w:marBottom w:val="0"/>
                      <w:divBdr>
                        <w:top w:val="none" w:sz="0" w:space="0" w:color="auto"/>
                        <w:left w:val="none" w:sz="0" w:space="0" w:color="auto"/>
                        <w:bottom w:val="none" w:sz="0" w:space="0" w:color="auto"/>
                        <w:right w:val="none" w:sz="0" w:space="0" w:color="auto"/>
                      </w:divBdr>
                    </w:div>
                  </w:divsChild>
                </w:div>
                <w:div w:id="1226840970">
                  <w:marLeft w:val="0"/>
                  <w:marRight w:val="0"/>
                  <w:marTop w:val="0"/>
                  <w:marBottom w:val="0"/>
                  <w:divBdr>
                    <w:top w:val="none" w:sz="0" w:space="0" w:color="auto"/>
                    <w:left w:val="none" w:sz="0" w:space="0" w:color="auto"/>
                    <w:bottom w:val="none" w:sz="0" w:space="0" w:color="auto"/>
                    <w:right w:val="none" w:sz="0" w:space="0" w:color="auto"/>
                  </w:divBdr>
                  <w:divsChild>
                    <w:div w:id="1032069541">
                      <w:marLeft w:val="0"/>
                      <w:marRight w:val="0"/>
                      <w:marTop w:val="0"/>
                      <w:marBottom w:val="0"/>
                      <w:divBdr>
                        <w:top w:val="none" w:sz="0" w:space="0" w:color="auto"/>
                        <w:left w:val="none" w:sz="0" w:space="0" w:color="auto"/>
                        <w:bottom w:val="none" w:sz="0" w:space="0" w:color="auto"/>
                        <w:right w:val="none" w:sz="0" w:space="0" w:color="auto"/>
                      </w:divBdr>
                    </w:div>
                  </w:divsChild>
                </w:div>
                <w:div w:id="1086417033">
                  <w:marLeft w:val="0"/>
                  <w:marRight w:val="0"/>
                  <w:marTop w:val="0"/>
                  <w:marBottom w:val="0"/>
                  <w:divBdr>
                    <w:top w:val="none" w:sz="0" w:space="0" w:color="auto"/>
                    <w:left w:val="none" w:sz="0" w:space="0" w:color="auto"/>
                    <w:bottom w:val="none" w:sz="0" w:space="0" w:color="auto"/>
                    <w:right w:val="none" w:sz="0" w:space="0" w:color="auto"/>
                  </w:divBdr>
                  <w:divsChild>
                    <w:div w:id="2130926664">
                      <w:marLeft w:val="0"/>
                      <w:marRight w:val="0"/>
                      <w:marTop w:val="0"/>
                      <w:marBottom w:val="0"/>
                      <w:divBdr>
                        <w:top w:val="none" w:sz="0" w:space="0" w:color="auto"/>
                        <w:left w:val="none" w:sz="0" w:space="0" w:color="auto"/>
                        <w:bottom w:val="none" w:sz="0" w:space="0" w:color="auto"/>
                        <w:right w:val="none" w:sz="0" w:space="0" w:color="auto"/>
                      </w:divBdr>
                    </w:div>
                    <w:div w:id="1755396581">
                      <w:marLeft w:val="0"/>
                      <w:marRight w:val="0"/>
                      <w:marTop w:val="0"/>
                      <w:marBottom w:val="0"/>
                      <w:divBdr>
                        <w:top w:val="none" w:sz="0" w:space="0" w:color="auto"/>
                        <w:left w:val="none" w:sz="0" w:space="0" w:color="auto"/>
                        <w:bottom w:val="none" w:sz="0" w:space="0" w:color="auto"/>
                        <w:right w:val="none" w:sz="0" w:space="0" w:color="auto"/>
                      </w:divBdr>
                    </w:div>
                    <w:div w:id="782574672">
                      <w:marLeft w:val="0"/>
                      <w:marRight w:val="0"/>
                      <w:marTop w:val="0"/>
                      <w:marBottom w:val="0"/>
                      <w:divBdr>
                        <w:top w:val="none" w:sz="0" w:space="0" w:color="auto"/>
                        <w:left w:val="none" w:sz="0" w:space="0" w:color="auto"/>
                        <w:bottom w:val="none" w:sz="0" w:space="0" w:color="auto"/>
                        <w:right w:val="none" w:sz="0" w:space="0" w:color="auto"/>
                      </w:divBdr>
                    </w:div>
                    <w:div w:id="472218354">
                      <w:marLeft w:val="0"/>
                      <w:marRight w:val="0"/>
                      <w:marTop w:val="0"/>
                      <w:marBottom w:val="0"/>
                      <w:divBdr>
                        <w:top w:val="none" w:sz="0" w:space="0" w:color="auto"/>
                        <w:left w:val="none" w:sz="0" w:space="0" w:color="auto"/>
                        <w:bottom w:val="none" w:sz="0" w:space="0" w:color="auto"/>
                        <w:right w:val="none" w:sz="0" w:space="0" w:color="auto"/>
                      </w:divBdr>
                    </w:div>
                  </w:divsChild>
                </w:div>
                <w:div w:id="749234154">
                  <w:marLeft w:val="0"/>
                  <w:marRight w:val="0"/>
                  <w:marTop w:val="0"/>
                  <w:marBottom w:val="0"/>
                  <w:divBdr>
                    <w:top w:val="none" w:sz="0" w:space="0" w:color="auto"/>
                    <w:left w:val="none" w:sz="0" w:space="0" w:color="auto"/>
                    <w:bottom w:val="none" w:sz="0" w:space="0" w:color="auto"/>
                    <w:right w:val="none" w:sz="0" w:space="0" w:color="auto"/>
                  </w:divBdr>
                  <w:divsChild>
                    <w:div w:id="1881356193">
                      <w:marLeft w:val="0"/>
                      <w:marRight w:val="0"/>
                      <w:marTop w:val="0"/>
                      <w:marBottom w:val="0"/>
                      <w:divBdr>
                        <w:top w:val="none" w:sz="0" w:space="0" w:color="auto"/>
                        <w:left w:val="none" w:sz="0" w:space="0" w:color="auto"/>
                        <w:bottom w:val="none" w:sz="0" w:space="0" w:color="auto"/>
                        <w:right w:val="none" w:sz="0" w:space="0" w:color="auto"/>
                      </w:divBdr>
                    </w:div>
                    <w:div w:id="975992439">
                      <w:marLeft w:val="0"/>
                      <w:marRight w:val="0"/>
                      <w:marTop w:val="0"/>
                      <w:marBottom w:val="0"/>
                      <w:divBdr>
                        <w:top w:val="none" w:sz="0" w:space="0" w:color="auto"/>
                        <w:left w:val="none" w:sz="0" w:space="0" w:color="auto"/>
                        <w:bottom w:val="none" w:sz="0" w:space="0" w:color="auto"/>
                        <w:right w:val="none" w:sz="0" w:space="0" w:color="auto"/>
                      </w:divBdr>
                    </w:div>
                    <w:div w:id="1611469305">
                      <w:marLeft w:val="0"/>
                      <w:marRight w:val="0"/>
                      <w:marTop w:val="0"/>
                      <w:marBottom w:val="0"/>
                      <w:divBdr>
                        <w:top w:val="none" w:sz="0" w:space="0" w:color="auto"/>
                        <w:left w:val="none" w:sz="0" w:space="0" w:color="auto"/>
                        <w:bottom w:val="none" w:sz="0" w:space="0" w:color="auto"/>
                        <w:right w:val="none" w:sz="0" w:space="0" w:color="auto"/>
                      </w:divBdr>
                    </w:div>
                    <w:div w:id="45567190">
                      <w:marLeft w:val="0"/>
                      <w:marRight w:val="0"/>
                      <w:marTop w:val="0"/>
                      <w:marBottom w:val="0"/>
                      <w:divBdr>
                        <w:top w:val="none" w:sz="0" w:space="0" w:color="auto"/>
                        <w:left w:val="none" w:sz="0" w:space="0" w:color="auto"/>
                        <w:bottom w:val="none" w:sz="0" w:space="0" w:color="auto"/>
                        <w:right w:val="none" w:sz="0" w:space="0" w:color="auto"/>
                      </w:divBdr>
                    </w:div>
                    <w:div w:id="1579747164">
                      <w:marLeft w:val="0"/>
                      <w:marRight w:val="0"/>
                      <w:marTop w:val="0"/>
                      <w:marBottom w:val="0"/>
                      <w:divBdr>
                        <w:top w:val="none" w:sz="0" w:space="0" w:color="auto"/>
                        <w:left w:val="none" w:sz="0" w:space="0" w:color="auto"/>
                        <w:bottom w:val="none" w:sz="0" w:space="0" w:color="auto"/>
                        <w:right w:val="none" w:sz="0" w:space="0" w:color="auto"/>
                      </w:divBdr>
                    </w:div>
                    <w:div w:id="1792938711">
                      <w:marLeft w:val="0"/>
                      <w:marRight w:val="0"/>
                      <w:marTop w:val="0"/>
                      <w:marBottom w:val="0"/>
                      <w:divBdr>
                        <w:top w:val="none" w:sz="0" w:space="0" w:color="auto"/>
                        <w:left w:val="none" w:sz="0" w:space="0" w:color="auto"/>
                        <w:bottom w:val="none" w:sz="0" w:space="0" w:color="auto"/>
                        <w:right w:val="none" w:sz="0" w:space="0" w:color="auto"/>
                      </w:divBdr>
                    </w:div>
                    <w:div w:id="1627538231">
                      <w:marLeft w:val="0"/>
                      <w:marRight w:val="0"/>
                      <w:marTop w:val="0"/>
                      <w:marBottom w:val="0"/>
                      <w:divBdr>
                        <w:top w:val="none" w:sz="0" w:space="0" w:color="auto"/>
                        <w:left w:val="none" w:sz="0" w:space="0" w:color="auto"/>
                        <w:bottom w:val="none" w:sz="0" w:space="0" w:color="auto"/>
                        <w:right w:val="none" w:sz="0" w:space="0" w:color="auto"/>
                      </w:divBdr>
                    </w:div>
                  </w:divsChild>
                </w:div>
                <w:div w:id="669336839">
                  <w:marLeft w:val="0"/>
                  <w:marRight w:val="0"/>
                  <w:marTop w:val="0"/>
                  <w:marBottom w:val="0"/>
                  <w:divBdr>
                    <w:top w:val="none" w:sz="0" w:space="0" w:color="auto"/>
                    <w:left w:val="none" w:sz="0" w:space="0" w:color="auto"/>
                    <w:bottom w:val="none" w:sz="0" w:space="0" w:color="auto"/>
                    <w:right w:val="none" w:sz="0" w:space="0" w:color="auto"/>
                  </w:divBdr>
                  <w:divsChild>
                    <w:div w:id="715472725">
                      <w:marLeft w:val="0"/>
                      <w:marRight w:val="0"/>
                      <w:marTop w:val="0"/>
                      <w:marBottom w:val="0"/>
                      <w:divBdr>
                        <w:top w:val="none" w:sz="0" w:space="0" w:color="auto"/>
                        <w:left w:val="none" w:sz="0" w:space="0" w:color="auto"/>
                        <w:bottom w:val="none" w:sz="0" w:space="0" w:color="auto"/>
                        <w:right w:val="none" w:sz="0" w:space="0" w:color="auto"/>
                      </w:divBdr>
                    </w:div>
                    <w:div w:id="256451788">
                      <w:marLeft w:val="0"/>
                      <w:marRight w:val="0"/>
                      <w:marTop w:val="0"/>
                      <w:marBottom w:val="0"/>
                      <w:divBdr>
                        <w:top w:val="none" w:sz="0" w:space="0" w:color="auto"/>
                        <w:left w:val="none" w:sz="0" w:space="0" w:color="auto"/>
                        <w:bottom w:val="none" w:sz="0" w:space="0" w:color="auto"/>
                        <w:right w:val="none" w:sz="0" w:space="0" w:color="auto"/>
                      </w:divBdr>
                    </w:div>
                  </w:divsChild>
                </w:div>
                <w:div w:id="531259846">
                  <w:marLeft w:val="0"/>
                  <w:marRight w:val="0"/>
                  <w:marTop w:val="0"/>
                  <w:marBottom w:val="0"/>
                  <w:divBdr>
                    <w:top w:val="none" w:sz="0" w:space="0" w:color="auto"/>
                    <w:left w:val="none" w:sz="0" w:space="0" w:color="auto"/>
                    <w:bottom w:val="none" w:sz="0" w:space="0" w:color="auto"/>
                    <w:right w:val="none" w:sz="0" w:space="0" w:color="auto"/>
                  </w:divBdr>
                  <w:divsChild>
                    <w:div w:id="897087673">
                      <w:marLeft w:val="0"/>
                      <w:marRight w:val="0"/>
                      <w:marTop w:val="0"/>
                      <w:marBottom w:val="0"/>
                      <w:divBdr>
                        <w:top w:val="none" w:sz="0" w:space="0" w:color="auto"/>
                        <w:left w:val="none" w:sz="0" w:space="0" w:color="auto"/>
                        <w:bottom w:val="none" w:sz="0" w:space="0" w:color="auto"/>
                        <w:right w:val="none" w:sz="0" w:space="0" w:color="auto"/>
                      </w:divBdr>
                    </w:div>
                    <w:div w:id="1845777149">
                      <w:marLeft w:val="0"/>
                      <w:marRight w:val="0"/>
                      <w:marTop w:val="0"/>
                      <w:marBottom w:val="0"/>
                      <w:divBdr>
                        <w:top w:val="none" w:sz="0" w:space="0" w:color="auto"/>
                        <w:left w:val="none" w:sz="0" w:space="0" w:color="auto"/>
                        <w:bottom w:val="none" w:sz="0" w:space="0" w:color="auto"/>
                        <w:right w:val="none" w:sz="0" w:space="0" w:color="auto"/>
                      </w:divBdr>
                    </w:div>
                    <w:div w:id="1304433025">
                      <w:marLeft w:val="0"/>
                      <w:marRight w:val="0"/>
                      <w:marTop w:val="0"/>
                      <w:marBottom w:val="0"/>
                      <w:divBdr>
                        <w:top w:val="none" w:sz="0" w:space="0" w:color="auto"/>
                        <w:left w:val="none" w:sz="0" w:space="0" w:color="auto"/>
                        <w:bottom w:val="none" w:sz="0" w:space="0" w:color="auto"/>
                        <w:right w:val="none" w:sz="0" w:space="0" w:color="auto"/>
                      </w:divBdr>
                    </w:div>
                    <w:div w:id="269704147">
                      <w:marLeft w:val="0"/>
                      <w:marRight w:val="0"/>
                      <w:marTop w:val="0"/>
                      <w:marBottom w:val="0"/>
                      <w:divBdr>
                        <w:top w:val="none" w:sz="0" w:space="0" w:color="auto"/>
                        <w:left w:val="none" w:sz="0" w:space="0" w:color="auto"/>
                        <w:bottom w:val="none" w:sz="0" w:space="0" w:color="auto"/>
                        <w:right w:val="none" w:sz="0" w:space="0" w:color="auto"/>
                      </w:divBdr>
                    </w:div>
                    <w:div w:id="1306928725">
                      <w:marLeft w:val="0"/>
                      <w:marRight w:val="0"/>
                      <w:marTop w:val="0"/>
                      <w:marBottom w:val="0"/>
                      <w:divBdr>
                        <w:top w:val="none" w:sz="0" w:space="0" w:color="auto"/>
                        <w:left w:val="none" w:sz="0" w:space="0" w:color="auto"/>
                        <w:bottom w:val="none" w:sz="0" w:space="0" w:color="auto"/>
                        <w:right w:val="none" w:sz="0" w:space="0" w:color="auto"/>
                      </w:divBdr>
                    </w:div>
                  </w:divsChild>
                </w:div>
                <w:div w:id="1547135528">
                  <w:marLeft w:val="0"/>
                  <w:marRight w:val="0"/>
                  <w:marTop w:val="0"/>
                  <w:marBottom w:val="0"/>
                  <w:divBdr>
                    <w:top w:val="none" w:sz="0" w:space="0" w:color="auto"/>
                    <w:left w:val="none" w:sz="0" w:space="0" w:color="auto"/>
                    <w:bottom w:val="none" w:sz="0" w:space="0" w:color="auto"/>
                    <w:right w:val="none" w:sz="0" w:space="0" w:color="auto"/>
                  </w:divBdr>
                  <w:divsChild>
                    <w:div w:id="331295638">
                      <w:marLeft w:val="0"/>
                      <w:marRight w:val="0"/>
                      <w:marTop w:val="0"/>
                      <w:marBottom w:val="0"/>
                      <w:divBdr>
                        <w:top w:val="none" w:sz="0" w:space="0" w:color="auto"/>
                        <w:left w:val="none" w:sz="0" w:space="0" w:color="auto"/>
                        <w:bottom w:val="none" w:sz="0" w:space="0" w:color="auto"/>
                        <w:right w:val="none" w:sz="0" w:space="0" w:color="auto"/>
                      </w:divBdr>
                    </w:div>
                    <w:div w:id="584993008">
                      <w:marLeft w:val="0"/>
                      <w:marRight w:val="0"/>
                      <w:marTop w:val="0"/>
                      <w:marBottom w:val="0"/>
                      <w:divBdr>
                        <w:top w:val="none" w:sz="0" w:space="0" w:color="auto"/>
                        <w:left w:val="none" w:sz="0" w:space="0" w:color="auto"/>
                        <w:bottom w:val="none" w:sz="0" w:space="0" w:color="auto"/>
                        <w:right w:val="none" w:sz="0" w:space="0" w:color="auto"/>
                      </w:divBdr>
                    </w:div>
                    <w:div w:id="1174029197">
                      <w:marLeft w:val="0"/>
                      <w:marRight w:val="0"/>
                      <w:marTop w:val="0"/>
                      <w:marBottom w:val="0"/>
                      <w:divBdr>
                        <w:top w:val="none" w:sz="0" w:space="0" w:color="auto"/>
                        <w:left w:val="none" w:sz="0" w:space="0" w:color="auto"/>
                        <w:bottom w:val="none" w:sz="0" w:space="0" w:color="auto"/>
                        <w:right w:val="none" w:sz="0" w:space="0" w:color="auto"/>
                      </w:divBdr>
                    </w:div>
                    <w:div w:id="662241544">
                      <w:marLeft w:val="0"/>
                      <w:marRight w:val="0"/>
                      <w:marTop w:val="0"/>
                      <w:marBottom w:val="0"/>
                      <w:divBdr>
                        <w:top w:val="none" w:sz="0" w:space="0" w:color="auto"/>
                        <w:left w:val="none" w:sz="0" w:space="0" w:color="auto"/>
                        <w:bottom w:val="none" w:sz="0" w:space="0" w:color="auto"/>
                        <w:right w:val="none" w:sz="0" w:space="0" w:color="auto"/>
                      </w:divBdr>
                    </w:div>
                    <w:div w:id="151338527">
                      <w:marLeft w:val="0"/>
                      <w:marRight w:val="0"/>
                      <w:marTop w:val="0"/>
                      <w:marBottom w:val="0"/>
                      <w:divBdr>
                        <w:top w:val="none" w:sz="0" w:space="0" w:color="auto"/>
                        <w:left w:val="none" w:sz="0" w:space="0" w:color="auto"/>
                        <w:bottom w:val="none" w:sz="0" w:space="0" w:color="auto"/>
                        <w:right w:val="none" w:sz="0" w:space="0" w:color="auto"/>
                      </w:divBdr>
                    </w:div>
                    <w:div w:id="1307668274">
                      <w:marLeft w:val="0"/>
                      <w:marRight w:val="0"/>
                      <w:marTop w:val="0"/>
                      <w:marBottom w:val="0"/>
                      <w:divBdr>
                        <w:top w:val="none" w:sz="0" w:space="0" w:color="auto"/>
                        <w:left w:val="none" w:sz="0" w:space="0" w:color="auto"/>
                        <w:bottom w:val="none" w:sz="0" w:space="0" w:color="auto"/>
                        <w:right w:val="none" w:sz="0" w:space="0" w:color="auto"/>
                      </w:divBdr>
                    </w:div>
                    <w:div w:id="12655876">
                      <w:marLeft w:val="0"/>
                      <w:marRight w:val="0"/>
                      <w:marTop w:val="0"/>
                      <w:marBottom w:val="0"/>
                      <w:divBdr>
                        <w:top w:val="none" w:sz="0" w:space="0" w:color="auto"/>
                        <w:left w:val="none" w:sz="0" w:space="0" w:color="auto"/>
                        <w:bottom w:val="none" w:sz="0" w:space="0" w:color="auto"/>
                        <w:right w:val="none" w:sz="0" w:space="0" w:color="auto"/>
                      </w:divBdr>
                    </w:div>
                    <w:div w:id="397946288">
                      <w:marLeft w:val="0"/>
                      <w:marRight w:val="0"/>
                      <w:marTop w:val="0"/>
                      <w:marBottom w:val="0"/>
                      <w:divBdr>
                        <w:top w:val="none" w:sz="0" w:space="0" w:color="auto"/>
                        <w:left w:val="none" w:sz="0" w:space="0" w:color="auto"/>
                        <w:bottom w:val="none" w:sz="0" w:space="0" w:color="auto"/>
                        <w:right w:val="none" w:sz="0" w:space="0" w:color="auto"/>
                      </w:divBdr>
                    </w:div>
                  </w:divsChild>
                </w:div>
                <w:div w:id="4604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7290</Words>
  <Characters>43746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cp:lastPrinted>2020-05-11T09:04:00Z</cp:lastPrinted>
  <dcterms:created xsi:type="dcterms:W3CDTF">2020-05-11T09:03:00Z</dcterms:created>
  <dcterms:modified xsi:type="dcterms:W3CDTF">2020-05-11T09:04:00Z</dcterms:modified>
</cp:coreProperties>
</file>