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76F" w:rsidRPr="001A576F" w:rsidRDefault="001A576F" w:rsidP="001A576F">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1A576F">
        <w:rPr>
          <w:rFonts w:ascii="Times New Roman" w:eastAsia="Times New Roman" w:hAnsi="Times New Roman" w:cs="Times New Roman"/>
          <w:vanish/>
          <w:sz w:val="20"/>
          <w:szCs w:val="20"/>
          <w:lang w:eastAsia="pl-PL"/>
        </w:rPr>
        <w:t>Początek formularza</w:t>
      </w:r>
    </w:p>
    <w:p w:rsidR="001A576F" w:rsidRPr="001A576F" w:rsidRDefault="001A576F" w:rsidP="001A576F">
      <w:pPr>
        <w:spacing w:after="24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Ogłoszenie nr 558727-N-2020 z dnia 2020-07-08 r. </w:t>
      </w:r>
    </w:p>
    <w:p w:rsidR="001A576F" w:rsidRPr="001A576F" w:rsidRDefault="001A576F" w:rsidP="001A576F">
      <w:pPr>
        <w:spacing w:after="0" w:line="240" w:lineRule="auto"/>
        <w:jc w:val="center"/>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Wrocławskie Mieszkania Sp. z o.o.: Wykonanie prac remontowych wielorodzinnego budynku mieszkalnego zlokalizowanego na obszarze Przedmieścia Oławskiego przy ul. Chudoby 13 we Wrocławiu </w:t>
      </w:r>
      <w:r w:rsidRPr="001A576F">
        <w:rPr>
          <w:rFonts w:ascii="Times New Roman" w:eastAsia="Times New Roman" w:hAnsi="Times New Roman" w:cs="Times New Roman"/>
          <w:sz w:val="20"/>
          <w:szCs w:val="20"/>
          <w:lang w:eastAsia="pl-PL"/>
        </w:rPr>
        <w:br/>
        <w:t xml:space="preserve">OGŁOSZENIE O ZAMÓWIENIU - Roboty budowlane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Zamieszczanie ogłoszenia:</w:t>
      </w:r>
      <w:r w:rsidRPr="001A576F">
        <w:rPr>
          <w:rFonts w:ascii="Times New Roman" w:eastAsia="Times New Roman" w:hAnsi="Times New Roman" w:cs="Times New Roman"/>
          <w:sz w:val="20"/>
          <w:szCs w:val="20"/>
          <w:lang w:eastAsia="pl-PL"/>
        </w:rPr>
        <w:t xml:space="preserve"> Zamieszczanie obowiązkowe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Ogłoszenie dotyczy:</w:t>
      </w:r>
      <w:r w:rsidRPr="001A576F">
        <w:rPr>
          <w:rFonts w:ascii="Times New Roman" w:eastAsia="Times New Roman" w:hAnsi="Times New Roman" w:cs="Times New Roman"/>
          <w:sz w:val="20"/>
          <w:szCs w:val="20"/>
          <w:lang w:eastAsia="pl-PL"/>
        </w:rPr>
        <w:t xml:space="preserve"> Zamówienia publicznego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Nazwa projektu lub programu</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u w:val="single"/>
          <w:lang w:eastAsia="pl-PL"/>
        </w:rPr>
        <w:t>SEKCJA I: ZAMAWIAJĄCY</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Postępowanie przeprowadza centralny zamawiający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Tak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Informacje na temat podmiotu któremu zamawiający powierzył/powierzyli prowadzenie postępowania:</w:t>
      </w:r>
      <w:r w:rsidRPr="001A576F">
        <w:rPr>
          <w:rFonts w:ascii="Times New Roman" w:eastAsia="Times New Roman" w:hAnsi="Times New Roman" w:cs="Times New Roman"/>
          <w:sz w:val="20"/>
          <w:szCs w:val="20"/>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Postępowanie jest przeprowadzane wspólnie przez zamawiających</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W przypadku przeprowadzania postępowania wspólnie z zamawiającymi z innych państw członkowskich Unii Europejskiej – mające zastosowanie krajowe prawo </w:t>
      </w:r>
      <w:r w:rsidRPr="001A576F">
        <w:rPr>
          <w:rFonts w:ascii="Times New Roman" w:eastAsia="Times New Roman" w:hAnsi="Times New Roman" w:cs="Times New Roman"/>
          <w:b/>
          <w:bCs/>
          <w:sz w:val="20"/>
          <w:szCs w:val="20"/>
          <w:lang w:eastAsia="pl-PL"/>
        </w:rPr>
        <w:lastRenderedPageBreak/>
        <w:t>zamówień publicznych:</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Informacje dodatkowe:</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 1) NAZWA I ADRES: </w:t>
      </w:r>
      <w:r w:rsidRPr="001A576F">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1A576F">
        <w:rPr>
          <w:rFonts w:ascii="Times New Roman" w:eastAsia="Times New Roman" w:hAnsi="Times New Roman" w:cs="Times New Roman"/>
          <w:sz w:val="20"/>
          <w:szCs w:val="20"/>
          <w:lang w:eastAsia="pl-PL"/>
        </w:rPr>
        <w:br/>
        <w:t xml:space="preserve">Adres strony internetowej (URL): www.wm.wroc.pl </w:t>
      </w:r>
      <w:r w:rsidRPr="001A576F">
        <w:rPr>
          <w:rFonts w:ascii="Times New Roman" w:eastAsia="Times New Roman" w:hAnsi="Times New Roman" w:cs="Times New Roman"/>
          <w:sz w:val="20"/>
          <w:szCs w:val="20"/>
          <w:lang w:eastAsia="pl-PL"/>
        </w:rPr>
        <w:br/>
        <w:t xml:space="preserve">Adres profilu nabywcy: </w:t>
      </w:r>
      <w:r w:rsidRPr="001A576F">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 2) RODZAJ ZAMAWIAJĄCEGO: </w:t>
      </w:r>
      <w:r w:rsidRPr="001A576F">
        <w:rPr>
          <w:rFonts w:ascii="Times New Roman" w:eastAsia="Times New Roman" w:hAnsi="Times New Roman" w:cs="Times New Roman"/>
          <w:sz w:val="20"/>
          <w:szCs w:val="20"/>
          <w:lang w:eastAsia="pl-PL"/>
        </w:rPr>
        <w:t xml:space="preserve">Administracja samorządowa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I.3) WSPÓLNE UDZIELANIE ZAMÓWIENIA </w:t>
      </w:r>
      <w:r w:rsidRPr="001A576F">
        <w:rPr>
          <w:rFonts w:ascii="Times New Roman" w:eastAsia="Times New Roman" w:hAnsi="Times New Roman" w:cs="Times New Roman"/>
          <w:b/>
          <w:bCs/>
          <w:i/>
          <w:iCs/>
          <w:sz w:val="20"/>
          <w:szCs w:val="20"/>
          <w:lang w:eastAsia="pl-PL"/>
        </w:rPr>
        <w:t>(jeżeli dotyczy)</w:t>
      </w:r>
      <w:r w:rsidRPr="001A576F">
        <w:rPr>
          <w:rFonts w:ascii="Times New Roman" w:eastAsia="Times New Roman" w:hAnsi="Times New Roman" w:cs="Times New Roman"/>
          <w:b/>
          <w:bCs/>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I.4) KOMUNIKACJA: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Tak </w:t>
      </w:r>
      <w:r w:rsidRPr="001A576F">
        <w:rPr>
          <w:rFonts w:ascii="Times New Roman" w:eastAsia="Times New Roman" w:hAnsi="Times New Roman" w:cs="Times New Roman"/>
          <w:sz w:val="20"/>
          <w:szCs w:val="20"/>
          <w:lang w:eastAsia="pl-PL"/>
        </w:rPr>
        <w:br/>
        <w:t xml:space="preserve">www.wm.wroc.pl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Tak </w:t>
      </w:r>
      <w:r w:rsidRPr="001A576F">
        <w:rPr>
          <w:rFonts w:ascii="Times New Roman" w:eastAsia="Times New Roman" w:hAnsi="Times New Roman" w:cs="Times New Roman"/>
          <w:sz w:val="20"/>
          <w:szCs w:val="20"/>
          <w:lang w:eastAsia="pl-PL"/>
        </w:rPr>
        <w:br/>
        <w:t xml:space="preserve">www.wm.wroc.pl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Oferty lub wnioski o dopuszczenie do udziału w postępowaniu należy przesyłać:</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Elektronicznie</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t xml:space="preserve">adres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Nie </w:t>
      </w:r>
      <w:r w:rsidRPr="001A576F">
        <w:rPr>
          <w:rFonts w:ascii="Times New Roman" w:eastAsia="Times New Roman" w:hAnsi="Times New Roman" w:cs="Times New Roman"/>
          <w:sz w:val="20"/>
          <w:szCs w:val="20"/>
          <w:lang w:eastAsia="pl-PL"/>
        </w:rPr>
        <w:br/>
        <w:t xml:space="preserve">Inny sposób: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Tak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lastRenderedPageBreak/>
        <w:t xml:space="preserve">Inny sposób: </w:t>
      </w:r>
      <w:r w:rsidRPr="001A576F">
        <w:rPr>
          <w:rFonts w:ascii="Times New Roman" w:eastAsia="Times New Roman" w:hAnsi="Times New Roman" w:cs="Times New Roman"/>
          <w:sz w:val="20"/>
          <w:szCs w:val="20"/>
          <w:lang w:eastAsia="pl-PL"/>
        </w:rPr>
        <w:br/>
        <w:t xml:space="preserve">w formie pisemnej </w:t>
      </w:r>
      <w:r w:rsidRPr="001A576F">
        <w:rPr>
          <w:rFonts w:ascii="Times New Roman" w:eastAsia="Times New Roman" w:hAnsi="Times New Roman" w:cs="Times New Roman"/>
          <w:sz w:val="20"/>
          <w:szCs w:val="20"/>
          <w:lang w:eastAsia="pl-PL"/>
        </w:rPr>
        <w:br/>
        <w:t xml:space="preserve">Adres: </w:t>
      </w:r>
      <w:r w:rsidRPr="001A576F">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u w:val="single"/>
          <w:lang w:eastAsia="pl-PL"/>
        </w:rPr>
        <w:t xml:space="preserve">SEKCJA II: PRZEDMIOT ZAMÓWIENIA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II.1) Nazwa nadana zamówieniu przez zamawiającego: </w:t>
      </w:r>
      <w:r w:rsidRPr="001A576F">
        <w:rPr>
          <w:rFonts w:ascii="Times New Roman" w:eastAsia="Times New Roman" w:hAnsi="Times New Roman" w:cs="Times New Roman"/>
          <w:sz w:val="20"/>
          <w:szCs w:val="20"/>
          <w:lang w:eastAsia="pl-PL"/>
        </w:rPr>
        <w:t xml:space="preserve">Wykonanie prac remontowych wielorodzinnego budynku mieszkalnego zlokalizowanego na obszarze Przedmieścia Oławskiego przy ul. Chudoby 13 we Wrocławiu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Numer referencyjny: </w:t>
      </w:r>
      <w:r w:rsidRPr="001A576F">
        <w:rPr>
          <w:rFonts w:ascii="Times New Roman" w:eastAsia="Times New Roman" w:hAnsi="Times New Roman" w:cs="Times New Roman"/>
          <w:sz w:val="20"/>
          <w:szCs w:val="20"/>
          <w:lang w:eastAsia="pl-PL"/>
        </w:rPr>
        <w:t xml:space="preserve">WM/SZP/PN/45/2020/G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1A576F" w:rsidRPr="001A576F" w:rsidRDefault="001A576F" w:rsidP="001A576F">
      <w:pPr>
        <w:spacing w:after="0" w:line="240" w:lineRule="auto"/>
        <w:jc w:val="both"/>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II.2) Rodzaj zamówienia: </w:t>
      </w:r>
      <w:r w:rsidRPr="001A576F">
        <w:rPr>
          <w:rFonts w:ascii="Times New Roman" w:eastAsia="Times New Roman" w:hAnsi="Times New Roman" w:cs="Times New Roman"/>
          <w:sz w:val="20"/>
          <w:szCs w:val="20"/>
          <w:lang w:eastAsia="pl-PL"/>
        </w:rPr>
        <w:t xml:space="preserve">Roboty budowlane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II.3) Informacja o możliwości składania ofert częściowych</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Zamówienie podzielone jest na części: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Oferty lub wnioski o dopuszczenie do udziału w postępowaniu można składać w odniesieniu do:</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II.4) Krótki opis przedmiotu zamówienia </w:t>
      </w:r>
      <w:r w:rsidRPr="001A576F">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1A576F">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1A576F">
        <w:rPr>
          <w:rFonts w:ascii="Times New Roman" w:eastAsia="Times New Roman" w:hAnsi="Times New Roman" w:cs="Times New Roman"/>
          <w:sz w:val="20"/>
          <w:szCs w:val="20"/>
          <w:lang w:eastAsia="pl-PL"/>
        </w:rPr>
        <w:t xml:space="preserve">1. Rodzaj zamówienia: robota budowlana. 2. Przedmiotem zamówienia jest wykonaniu prac remontowych w wielorodzinnym budynku mieszkalnym zlokalizowanym na obszarze Przedmieścia Oławskiego przy ul. Chudoby 13 we Wrocławiu oraz w lokalu mieszkalnym przy ul. Chudoby 13/16. 3. Przedmiot zamówienia obejmuje w szczególności: 1) remont piwnicy, 2) remont elewacji frontowej, 3) remont klatki schodowej, 4) remont stropó w, 5) wykonanie wentylacji dla wszystkich lokali w budynku, 6) instalację kanalizacji sanitarnej, 7) wykonanie instalacji domofonowej, 8) wykonanie instalacji LAN, 9) wykonanie robót budowlanych nie objętych projektem budowlanym, polegających na remoncie lokalu mieszkalnego (pustostanu) przy ul. Chudoby 13/16. 4. Opis przedmiotu zamówienia i obowiązki stron określają stanowiące załączniki do SIWZ: 1) projekt umowy; </w:t>
      </w:r>
      <w:r w:rsidRPr="001A576F">
        <w:rPr>
          <w:rFonts w:ascii="Times New Roman" w:eastAsia="Times New Roman" w:hAnsi="Times New Roman" w:cs="Times New Roman"/>
          <w:sz w:val="20"/>
          <w:szCs w:val="20"/>
          <w:lang w:eastAsia="pl-PL"/>
        </w:rPr>
        <w:lastRenderedPageBreak/>
        <w:t xml:space="preserve">2) Dokumentacja projektowa, w tym: a) Projekt Budowlany zmian – załącznik do decyzji nr 5157/2017 z dnia 12.09.2017r.; b) Decyzja nr 280/17 z dnia 19.01.2017 r. pozwolenie na budowę wraz z decyzją zmieniającą nr 5157/2017 z dnia 12.09.2017r.; c) Decyzja nr 1475/2016 z 21.12.2016r pozwolenie konserwatorskie wraz z decyzją zamieniającą nr 656/2017 z dnia 13.06.2017r.; e) Projekt wykonawczy: branża budowlana; f) Projekt wykonawczy: branża sanitarna; g) Projekt wykonawczy: branża elektryczna; h) Specyfikacja Techniczna Wykonania i Odbioru Robót Budowlanych wraz z informacją dodatkową do opisu przedmiotu zamówienia; i) Przedmiary robót; j) Projekt organizacji ruchu zastępczego; k) Harmonogram rzeczowo-finansowy /szablon do wypełnienia przez Wykonawcę/. 2) Specyfikacja techniczna wykonania i odbioru robót budowlanych oraz przedmiary dla zakresu prac związanego z remontem lokalu mieszkalnego (pustostanu) przy ul. Chudoby 13/16. Budowlana dokumentacja projektowa opisująca przedmiot zamówienia obejmuje wszystkie roboty niezbędne do wykonania remontu budynków w całym zakresie prac wskazanym w projekcie budowlanym stanowiącym załącznik do decyzji nr 5157/2017 z dnia 12.09.2017r. dla budynku przy ul. Chudoby 13 zatwierdzającej projekt budowlany i udzielającej pozwolenia na wykonanie robót budowlanych. Przedmiotem umowy jest wykonanie części prac wskazanych w projekcie budowlanym, w zakresie wskazanym w przedmiarach robót. Zakres prac dla remontu pustostanu nie ujętego w dokumentacji projektowej określają przedmiary robót w pustostanach i Specyfikacja Techniczna Wykonania i Odbioru Robót Budowlanych w pustostanie przy ul. Chudoby 13/16. 5. Stosownie do dyspozycji art. 29 ust. 3a ustawy Pzp, Zamawiający wymaga, aby Wykonawca lub podwykonawca przy realizacji przedmiotu zamówienia, do wykonywania czynności bezpośrednio związanych z realizacją zamówienia tzn. wszystkich robót budowlanych na terenie budowyw branży budowlanej, sanitarnej i elektrycznej opisanych w dokumentacji projektowej w zakresie obejmującym przedmiot zamówienia, z wyłączeniem kierownika budowy, kierowników robót, zatrudniał pracowników na podstawie umowy o pracę w rozumieniu przepisów ustawy z dnia 26 czerwca 1974 r. Kodeks pracy. Informacje, o których mowa w art. 36 ust. 2 pkt 8a ustawy Pzp określa projekt umowy. 6. Wszystkie nazwy własne urządzeń i materiałów użyte w dokumentacji opisującej przedmiot zamówienia są podane przykładowo i określają jedynie minimalne oczekiwane parametry jakościowe oraz wymagany standard. Zgodnie z art. 30 ust. 5 ustawy Pzp Wykonawca, który powołuje się na rozwiązania równoważne opisywanym przez Zamawiającego, jest zobowiązany wykazać, że oferowane przez niego dostawy, usługi lub roboty budowlane spełniają wymagania określone przez Zamawiającego (np. w oświadczeniu własnym Wykonawcy). 7. Zgodnie z art. 30 ust. 4 ustawy Pzp, Zamawiający dopuszcza zastosowanie przez Wykonawcę rozwiązań równoważnych w stosunku do opisu przedmiot zamówienia w odniesieniu do norm, europejskich ocen technicznych, aprobat, specyfikacji technicznych i systemów referencji technicznych. 8. Roboty budowlane będą wykonywane na terenie czynnym. Przedmiot zamówienia będzie wykonywany w budynku zamieszkałym w związku z tym Wykonawca zobowiązuje się prowadzić roboty w sposób jak najmniej uciążliwy dla przebywających w nim osób oraz z poszanowaniem wszelkich zasad bezpieczeństwa w tym bhp i ppoż. 9. Termin wykonania zamówienia: do 30 listopada 2020r. od dnia podpisania umowy przez strony.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II.5) Główny kod CPV: </w:t>
      </w:r>
      <w:r w:rsidRPr="001A576F">
        <w:rPr>
          <w:rFonts w:ascii="Times New Roman" w:eastAsia="Times New Roman" w:hAnsi="Times New Roman" w:cs="Times New Roman"/>
          <w:sz w:val="20"/>
          <w:szCs w:val="20"/>
          <w:lang w:eastAsia="pl-PL"/>
        </w:rPr>
        <w:t xml:space="preserve">45000000-7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Dodatkowe kody CPV:</w:t>
      </w:r>
      <w:r w:rsidRPr="001A576F">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Kod CPV</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45450000-6</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45420000-7</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45453000-7</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lastRenderedPageBreak/>
              <w:t>45452000-0</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45450000-1</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45410000-4</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45430000-0</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45440000-3</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45443000-4</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45310000-3</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45332300-6</w:t>
            </w:r>
          </w:p>
        </w:tc>
      </w:tr>
    </w:tbl>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II.6) Całkowita wartość zamówienia </w:t>
      </w:r>
      <w:r w:rsidRPr="001A576F">
        <w:rPr>
          <w:rFonts w:ascii="Times New Roman" w:eastAsia="Times New Roman" w:hAnsi="Times New Roman" w:cs="Times New Roman"/>
          <w:i/>
          <w:iCs/>
          <w:sz w:val="20"/>
          <w:szCs w:val="20"/>
          <w:lang w:eastAsia="pl-PL"/>
        </w:rPr>
        <w:t>(jeżeli zamawiający podaje informacje o wartości zamówienia)</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Wartość bez VAT: </w:t>
      </w:r>
      <w:r w:rsidRPr="001A576F">
        <w:rPr>
          <w:rFonts w:ascii="Times New Roman" w:eastAsia="Times New Roman" w:hAnsi="Times New Roman" w:cs="Times New Roman"/>
          <w:sz w:val="20"/>
          <w:szCs w:val="20"/>
          <w:lang w:eastAsia="pl-PL"/>
        </w:rPr>
        <w:br/>
        <w:t xml:space="preserve">Waluta: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Pzp: </w:t>
      </w: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Pzp: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miesiącach:   </w:t>
      </w:r>
      <w:r w:rsidRPr="001A576F">
        <w:rPr>
          <w:rFonts w:ascii="Times New Roman" w:eastAsia="Times New Roman" w:hAnsi="Times New Roman" w:cs="Times New Roman"/>
          <w:i/>
          <w:iCs/>
          <w:sz w:val="20"/>
          <w:szCs w:val="20"/>
          <w:lang w:eastAsia="pl-PL"/>
        </w:rPr>
        <w:t xml:space="preserve"> lub </w:t>
      </w:r>
      <w:r w:rsidRPr="001A576F">
        <w:rPr>
          <w:rFonts w:ascii="Times New Roman" w:eastAsia="Times New Roman" w:hAnsi="Times New Roman" w:cs="Times New Roman"/>
          <w:b/>
          <w:bCs/>
          <w:sz w:val="20"/>
          <w:szCs w:val="20"/>
          <w:lang w:eastAsia="pl-PL"/>
        </w:rPr>
        <w:t>dniach:</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i/>
          <w:iCs/>
          <w:sz w:val="20"/>
          <w:szCs w:val="20"/>
          <w:lang w:eastAsia="pl-PL"/>
        </w:rPr>
        <w:t>lub</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data rozpoczęcia: </w:t>
      </w:r>
      <w:r w:rsidRPr="001A576F">
        <w:rPr>
          <w:rFonts w:ascii="Times New Roman" w:eastAsia="Times New Roman" w:hAnsi="Times New Roman" w:cs="Times New Roman"/>
          <w:sz w:val="20"/>
          <w:szCs w:val="20"/>
          <w:lang w:eastAsia="pl-PL"/>
        </w:rPr>
        <w:t> </w:t>
      </w:r>
      <w:r w:rsidRPr="001A576F">
        <w:rPr>
          <w:rFonts w:ascii="Times New Roman" w:eastAsia="Times New Roman" w:hAnsi="Times New Roman" w:cs="Times New Roman"/>
          <w:i/>
          <w:iCs/>
          <w:sz w:val="20"/>
          <w:szCs w:val="20"/>
          <w:lang w:eastAsia="pl-PL"/>
        </w:rPr>
        <w:t xml:space="preserve"> lub </w:t>
      </w:r>
      <w:r w:rsidRPr="001A576F">
        <w:rPr>
          <w:rFonts w:ascii="Times New Roman" w:eastAsia="Times New Roman" w:hAnsi="Times New Roman" w:cs="Times New Roman"/>
          <w:b/>
          <w:bCs/>
          <w:sz w:val="20"/>
          <w:szCs w:val="20"/>
          <w:lang w:eastAsia="pl-PL"/>
        </w:rPr>
        <w:t xml:space="preserve">zakończenia: </w:t>
      </w:r>
      <w:r w:rsidRPr="001A576F">
        <w:rPr>
          <w:rFonts w:ascii="Times New Roman" w:eastAsia="Times New Roman" w:hAnsi="Times New Roman" w:cs="Times New Roman"/>
          <w:sz w:val="20"/>
          <w:szCs w:val="20"/>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Data zakończenia</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2020-11-30</w:t>
            </w:r>
          </w:p>
        </w:tc>
      </w:tr>
    </w:tbl>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II.9) Informacje dodatkowe: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III.1) WARUNKI UDZIAŁU W POSTĘPOWANIU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Określenie warunków: Zamawiający nie stawia warunku w tym zakresie. </w:t>
      </w:r>
      <w:r w:rsidRPr="001A576F">
        <w:rPr>
          <w:rFonts w:ascii="Times New Roman" w:eastAsia="Times New Roman" w:hAnsi="Times New Roman" w:cs="Times New Roman"/>
          <w:sz w:val="20"/>
          <w:szCs w:val="20"/>
          <w:lang w:eastAsia="pl-PL"/>
        </w:rPr>
        <w:br/>
        <w:t xml:space="preserve">Informacje dodatkowe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III.1.2) Sytuacja finansowa lub ekonomiczna </w:t>
      </w:r>
      <w:r w:rsidRPr="001A576F">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co najmniej 700.000,00 zł. </w:t>
      </w:r>
      <w:r w:rsidRPr="001A576F">
        <w:rPr>
          <w:rFonts w:ascii="Times New Roman" w:eastAsia="Times New Roman" w:hAnsi="Times New Roman" w:cs="Times New Roman"/>
          <w:sz w:val="20"/>
          <w:szCs w:val="20"/>
          <w:lang w:eastAsia="pl-PL"/>
        </w:rPr>
        <w:br/>
        <w:t xml:space="preserve">Informacje dodatkowe Warunek udziału w postępowaniu, o którym mowa w ust. 1 pkt 2) lit. b) rozdz. VII SIWZ dotyczący sytuacji finansowej lub ekonomicznej w przypadku zaangażowania w realizację zamówienia kilku podmiotów może być spełniony przez jeden z nich lub wspólnie. Wykonawca, który polega na sytuacji finansowej lub ekonomicznej innych </w:t>
      </w:r>
      <w:r w:rsidRPr="001A576F">
        <w:rPr>
          <w:rFonts w:ascii="Times New Roman" w:eastAsia="Times New Roman" w:hAnsi="Times New Roman" w:cs="Times New Roman"/>
          <w:sz w:val="20"/>
          <w:szCs w:val="20"/>
          <w:lang w:eastAsia="pl-PL"/>
        </w:rPr>
        <w:lastRenderedPageBreak/>
        <w:t xml:space="preserve">podmiotów, odpowiada solidarnie z podmiotem, który zobowiązał się do udostępnienia zasobów, za szkodę poniesioną przez Zamawiającego powstałą wskutek nieudostępnienia tych zasobów, chyba że za nieudostępnienie zasobów nie ponosi winy.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III.1.3) Zdolność techniczna lub zawodowa </w:t>
      </w:r>
      <w:r w:rsidRPr="001A576F">
        <w:rPr>
          <w:rFonts w:ascii="Times New Roman" w:eastAsia="Times New Roman" w:hAnsi="Times New Roman" w:cs="Times New Roman"/>
          <w:sz w:val="20"/>
          <w:szCs w:val="20"/>
          <w:lang w:eastAsia="pl-PL"/>
        </w:rPr>
        <w:br/>
        <w:t xml:space="preserve">Określenie warunków: I. W zakresie osób skierowanych przez wykonawcę do realizacji zamówienia tj. Zamawiający uzna, że warunek udziału w postępowaniu został spełniony, jeżeli Wykonawca wykaże, że dysponuje następującymi osobami, które będą uczestniczyć w wykonywaniu zamówienia tj. - jedną osobą z uprawnieniami budowlanymi bez ograniczeń do kierowania robotami budowlanymi o specjalności konstrukcyjno-budowlanej oraz doświadczenie zawodowe w kierowaniu robotami budowlanymi w wymiarze minimum 5 lat, osoba ta będzie pełnić funkcję kierownika budowy; - jedną osobą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 - jedną osobą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II.W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o wartości umowy nie mniejszej niż 500.000,00 zł, polegającą na remoncie lub przebudowie budynku/ów, którego zakres obejmował m.in. remont lub przebudowę elewacji, wymianę stropów oraz prace w zakresie instalacji sanitarnych i elektrycznych. </w:t>
      </w:r>
      <w:r w:rsidRPr="001A576F">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A576F">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Pzp. 1) Zgodnie z art. 22a ust. 1 ustawy Pzp,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w:t>
      </w:r>
      <w:r w:rsidRPr="001A576F">
        <w:rPr>
          <w:rFonts w:ascii="Times New Roman" w:eastAsia="Times New Roman" w:hAnsi="Times New Roman" w:cs="Times New Roman"/>
          <w:sz w:val="20"/>
          <w:szCs w:val="20"/>
          <w:lang w:eastAsia="pl-PL"/>
        </w:rPr>
        <w:lastRenderedPageBreak/>
        <w:t xml:space="preserve">zgodnie z art. 22a ustawy Pzp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Pzp,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oraz art. 24 ust. 5 pkt 1 ustawy Pzp. 3.Sposób spełnienia warunku udziału w postępowaniu, w przypadku zaangażowania w realizację zamówienia kilku podmiotów: Warunek udziału w postępowaniu, o którym mowa w ust. 1 pkt 2) lit. c) rozdz. VII SIWZ dotyczący zdolności technicznej lub zawodowej w zakresie osób w przypadku zaangażowania w realizację zamówienia kilku podmiotów może być spełniony przez jeden z nich lub wspólnie. Warunek udziału w postępowaniu, o którym mowa w ust. 1 pkt 2) lit. c) rozdz. VII SIWZ dotyczący zdolności technicznej lub zawodowej w zakresie doświadczenia w przypadku zaangażowania w realizację zamówienia kilku podmiotów musi być w całości spełniony przez jeden z nich.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III.2) PODSTAWY WYKLUCZENIA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III.2.1) Podstawy wykluczenia określone w art. 24 ust. 1 ustawy Pzp</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III.2.2) Zamawiający przewiduje wykluczenie wykonawcy na podstawie art. 24 ust. 5 ustawy Pzp</w:t>
      </w:r>
      <w:r w:rsidRPr="001A576F">
        <w:rPr>
          <w:rFonts w:ascii="Times New Roman" w:eastAsia="Times New Roman" w:hAnsi="Times New Roman" w:cs="Times New Roman"/>
          <w:sz w:val="20"/>
          <w:szCs w:val="20"/>
          <w:lang w:eastAsia="pl-PL"/>
        </w:rPr>
        <w:t xml:space="preserve"> Nie Zamawiający przewiduje następujące fakultatywne podstawy wykluczenia: Tak (podstawa wykluczenia określona w art. 24 ust. 5 pkt 1 ustawy Pzp)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1A576F">
        <w:rPr>
          <w:rFonts w:ascii="Times New Roman" w:eastAsia="Times New Roman" w:hAnsi="Times New Roman" w:cs="Times New Roman"/>
          <w:sz w:val="20"/>
          <w:szCs w:val="20"/>
          <w:lang w:eastAsia="pl-PL"/>
        </w:rPr>
        <w:br/>
        <w:t xml:space="preserve">Tak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Oświadczenie o spełnianiu kryteriów selekcji </w:t>
      </w:r>
      <w:r w:rsidRPr="001A576F">
        <w:rPr>
          <w:rFonts w:ascii="Times New Roman" w:eastAsia="Times New Roman" w:hAnsi="Times New Roman" w:cs="Times New Roman"/>
          <w:sz w:val="20"/>
          <w:szCs w:val="20"/>
          <w:lang w:eastAsia="pl-PL"/>
        </w:rPr>
        <w:br/>
        <w:t xml:space="preserve">Nie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brak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III.5.1) W ZAKRESIE SPEŁNIANIA WARUNKÓW UDZIAŁU W POSTĘPOWANIU:</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III.5.2) W ZAKRESIE KRYTERIÓW SELEKCJI:</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brak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brak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III.7) INNE DOKUMENTY NIE WYMIENIONE W pkt III.3) - III.6)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1. Oświadczenia składane przez wykonawcę wraz z ofertą: 1) aktualne na dzień składania ofert oświadczenie z art. 25a ust. 1 ustawy Pzp, stanowiące wstępne potwierdzenie, że wykonawca nie podlega wykluczeniu oraz spełnia warunki udziału w postępowaniu wskazane w SIWZ i ogłoszeniu o zamówieniu (wzór zał. nr 2a, 2b do SIWZ). W przypadku wspólnego ubiegania się o zamówienie przez Wykonawców (m.in. konsorcjum, spółka cywilna) oświadczenie z art. 25a ust. 1 ustawy Pzp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Wykonawca, który powołuje się na zasoby innych podmiotów, w celu wykazania braku istnienia wobec nich podstaw wykluczenia oraz spełniania warunków udziału w postępowaniu, w zakresie, w jakim powołuje się na ich zasoby, zamieszcza </w:t>
      </w:r>
      <w:r w:rsidRPr="001A576F">
        <w:rPr>
          <w:rFonts w:ascii="Times New Roman" w:eastAsia="Times New Roman" w:hAnsi="Times New Roman" w:cs="Times New Roman"/>
          <w:sz w:val="20"/>
          <w:szCs w:val="20"/>
          <w:lang w:eastAsia="pl-PL"/>
        </w:rPr>
        <w:lastRenderedPageBreak/>
        <w:t xml:space="preserve">informacje o tych podmiotach w oświadczeniu z art. 25a ust. 1 ustawy Pzp.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Pzp. 2) Zobowiązanie podmiotu do oddania Wykonawcy do dyspozycji niezbędnych zasobów na potrzeby realizacji przedmiotowego zamówienia zgodnie z art. 22a ustawy Pzp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 których wskazane zdolności dotyczą. 2. Oświadczenie składane przez Wykonawcę w formie pisemnej w terminie 3 dni od zamieszczenia przez Zamawiającego na stronie internetowej informacji, o której mowa w art. 86 ust. 5 ustawy Pzp: 1) oświadczenie o przynależności lub braku przynależności do tej samej grupy kapitałowej, o której mowa w art. 24 ust. 1 pkt 23 ustawy Pzp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u w:val="single"/>
          <w:lang w:eastAsia="pl-PL"/>
        </w:rPr>
        <w:t xml:space="preserve">SEKCJA IV: PROCEDURA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 xml:space="preserve">IV.1) OPIS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IV.1.1) Tryb udzielenia zamówienia: </w:t>
      </w:r>
      <w:r w:rsidRPr="001A576F">
        <w:rPr>
          <w:rFonts w:ascii="Times New Roman" w:eastAsia="Times New Roman" w:hAnsi="Times New Roman" w:cs="Times New Roman"/>
          <w:sz w:val="20"/>
          <w:szCs w:val="20"/>
          <w:lang w:eastAsia="pl-PL"/>
        </w:rPr>
        <w:t xml:space="preserve">Przetarg nieograniczony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IV.1.2) Zamawiający żąda wniesienia wadium:</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Tak </w:t>
      </w:r>
      <w:r w:rsidRPr="001A576F">
        <w:rPr>
          <w:rFonts w:ascii="Times New Roman" w:eastAsia="Times New Roman" w:hAnsi="Times New Roman" w:cs="Times New Roman"/>
          <w:sz w:val="20"/>
          <w:szCs w:val="20"/>
          <w:lang w:eastAsia="pl-PL"/>
        </w:rPr>
        <w:br/>
        <w:t xml:space="preserve">Informacja na temat wadium </w:t>
      </w:r>
      <w:r w:rsidRPr="001A576F">
        <w:rPr>
          <w:rFonts w:ascii="Times New Roman" w:eastAsia="Times New Roman" w:hAnsi="Times New Roman" w:cs="Times New Roman"/>
          <w:sz w:val="20"/>
          <w:szCs w:val="20"/>
          <w:lang w:eastAsia="pl-PL"/>
        </w:rPr>
        <w:br/>
        <w:t xml:space="preserve">1. Oferta musi być zabezpieczona wadium w wysokości: 10 000,00 zł (słownie: dziesięć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i numer zadania.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t>
      </w:r>
      <w:r w:rsidRPr="001A576F">
        <w:rPr>
          <w:rFonts w:ascii="Times New Roman" w:eastAsia="Times New Roman" w:hAnsi="Times New Roman" w:cs="Times New Roman"/>
          <w:sz w:val="20"/>
          <w:szCs w:val="20"/>
          <w:lang w:eastAsia="pl-PL"/>
        </w:rPr>
        <w:lastRenderedPageBreak/>
        <w:t xml:space="preserve">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Pzp. 9. Zamawiający zatrzyma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IV.1.3) Przewiduje się udzielenie zaliczek na poczet wykonania zamówienia:</w:t>
      </w:r>
      <w:r w:rsidRPr="001A576F">
        <w:rPr>
          <w:rFonts w:ascii="Times New Roman" w:eastAsia="Times New Roman" w:hAnsi="Times New Roman" w:cs="Times New Roman"/>
          <w:sz w:val="20"/>
          <w:szCs w:val="20"/>
          <w:lang w:eastAsia="pl-PL"/>
        </w:rPr>
        <w:t xml:space="preserv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t xml:space="preserve">Należy podać informacje na temat udzielania zaliczek: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1A576F">
        <w:rPr>
          <w:rFonts w:ascii="Times New Roman" w:eastAsia="Times New Roman" w:hAnsi="Times New Roman" w:cs="Times New Roman"/>
          <w:sz w:val="20"/>
          <w:szCs w:val="20"/>
          <w:lang w:eastAsia="pl-PL"/>
        </w:rPr>
        <w:br/>
        <w:t xml:space="preserve">Nie </w:t>
      </w:r>
      <w:r w:rsidRPr="001A576F">
        <w:rPr>
          <w:rFonts w:ascii="Times New Roman" w:eastAsia="Times New Roman" w:hAnsi="Times New Roman" w:cs="Times New Roman"/>
          <w:sz w:val="20"/>
          <w:szCs w:val="20"/>
          <w:lang w:eastAsia="pl-PL"/>
        </w:rPr>
        <w:br/>
        <w:t xml:space="preserve">Informacje dodatkowe: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IV.1.5.) Wymaga się złożenia oferty wariantowej: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t xml:space="preserve">Dopuszcza się złożenie oferty wariantowej </w:t>
      </w:r>
      <w:r w:rsidRPr="001A576F">
        <w:rPr>
          <w:rFonts w:ascii="Times New Roman" w:eastAsia="Times New Roman" w:hAnsi="Times New Roman" w:cs="Times New Roman"/>
          <w:sz w:val="20"/>
          <w:szCs w:val="20"/>
          <w:lang w:eastAsia="pl-PL"/>
        </w:rPr>
        <w:br/>
        <w:t xml:space="preserve">Nie </w:t>
      </w:r>
      <w:r w:rsidRPr="001A576F">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lastRenderedPageBreak/>
        <w:br/>
      </w:r>
      <w:r w:rsidRPr="001A576F">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Liczba wykonawców   </w:t>
      </w:r>
      <w:r w:rsidRPr="001A576F">
        <w:rPr>
          <w:rFonts w:ascii="Times New Roman" w:eastAsia="Times New Roman" w:hAnsi="Times New Roman" w:cs="Times New Roman"/>
          <w:sz w:val="20"/>
          <w:szCs w:val="20"/>
          <w:lang w:eastAsia="pl-PL"/>
        </w:rPr>
        <w:br/>
        <w:t xml:space="preserve">Przewidywana minimalna liczba wykonawców </w:t>
      </w:r>
      <w:r w:rsidRPr="001A576F">
        <w:rPr>
          <w:rFonts w:ascii="Times New Roman" w:eastAsia="Times New Roman" w:hAnsi="Times New Roman" w:cs="Times New Roman"/>
          <w:sz w:val="20"/>
          <w:szCs w:val="20"/>
          <w:lang w:eastAsia="pl-PL"/>
        </w:rPr>
        <w:br/>
        <w:t xml:space="preserve">Maksymalna liczba wykonawców   </w:t>
      </w:r>
      <w:r w:rsidRPr="001A576F">
        <w:rPr>
          <w:rFonts w:ascii="Times New Roman" w:eastAsia="Times New Roman" w:hAnsi="Times New Roman" w:cs="Times New Roman"/>
          <w:sz w:val="20"/>
          <w:szCs w:val="20"/>
          <w:lang w:eastAsia="pl-PL"/>
        </w:rPr>
        <w:br/>
        <w:t xml:space="preserve">Kryteria selekcji wykonawców: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IV.1.7) Informacje na temat umowy ramowej lub dynamicznego systemu zakupów: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Umowa ramowa będzie zawarta: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Czy przewiduje się ograniczenie liczby uczestników umowy ramowej: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Przewidziana maksymalna liczba uczestników umowy ramowej: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Informacje dodatkowe: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Zamówienie obejmuje ustanowienie dynamicznego systemu zakupów: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Informacje dodatkowe: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IV.1.8) Aukcja elektroniczna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Przewidziane jest przeprowadzenie aukcji elektronicznej </w:t>
      </w:r>
      <w:r w:rsidRPr="001A576F">
        <w:rPr>
          <w:rFonts w:ascii="Times New Roman" w:eastAsia="Times New Roman" w:hAnsi="Times New Roman" w:cs="Times New Roman"/>
          <w:i/>
          <w:iCs/>
          <w:sz w:val="20"/>
          <w:szCs w:val="20"/>
          <w:lang w:eastAsia="pl-PL"/>
        </w:rPr>
        <w:t xml:space="preserve">(przetarg nieograniczony, przetarg ograniczony, negocjacje z ogłoszeniem) </w:t>
      </w:r>
      <w:r w:rsidRPr="001A576F">
        <w:rPr>
          <w:rFonts w:ascii="Times New Roman" w:eastAsia="Times New Roman" w:hAnsi="Times New Roman" w:cs="Times New Roman"/>
          <w:sz w:val="20"/>
          <w:szCs w:val="20"/>
          <w:lang w:eastAsia="pl-PL"/>
        </w:rPr>
        <w:t xml:space="preserve">Nie </w:t>
      </w:r>
      <w:r w:rsidRPr="001A576F">
        <w:rPr>
          <w:rFonts w:ascii="Times New Roman" w:eastAsia="Times New Roman" w:hAnsi="Times New Roman" w:cs="Times New Roman"/>
          <w:sz w:val="20"/>
          <w:szCs w:val="20"/>
          <w:lang w:eastAsia="pl-PL"/>
        </w:rPr>
        <w:br/>
        <w:t xml:space="preserve">Należy podać adres strony internetowej, na której aukcja będzie prowadzona: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1A576F">
        <w:rPr>
          <w:rFonts w:ascii="Times New Roman" w:eastAsia="Times New Roman" w:hAnsi="Times New Roman" w:cs="Times New Roman"/>
          <w:sz w:val="20"/>
          <w:szCs w:val="20"/>
          <w:lang w:eastAsia="pl-PL"/>
        </w:rPr>
        <w:br/>
        <w:t xml:space="preserve">Informacje dotyczące przebiegu aukcji elektronicznej: </w:t>
      </w:r>
      <w:r w:rsidRPr="001A576F">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1A576F">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lastRenderedPageBreak/>
        <w:t xml:space="preserve">Wymagania dotyczące rejestracji i identyfikacji wykonawców w aukcji elektronicznej: </w:t>
      </w:r>
      <w:r w:rsidRPr="001A576F">
        <w:rPr>
          <w:rFonts w:ascii="Times New Roman" w:eastAsia="Times New Roman" w:hAnsi="Times New Roman" w:cs="Times New Roman"/>
          <w:sz w:val="20"/>
          <w:szCs w:val="20"/>
          <w:lang w:eastAsia="pl-PL"/>
        </w:rPr>
        <w:br/>
        <w:t xml:space="preserve">Informacje o liczbie etapów aukcji elektronicznej i czasie ich trwania: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t xml:space="preserve">Czas trwania: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1A576F">
        <w:rPr>
          <w:rFonts w:ascii="Times New Roman" w:eastAsia="Times New Roman" w:hAnsi="Times New Roman" w:cs="Times New Roman"/>
          <w:sz w:val="20"/>
          <w:szCs w:val="20"/>
          <w:lang w:eastAsia="pl-PL"/>
        </w:rPr>
        <w:br/>
        <w:t xml:space="preserve">Warunki zamknięcia aukcji elektronicznej: </w:t>
      </w:r>
      <w:r w:rsidRPr="001A576F">
        <w:rPr>
          <w:rFonts w:ascii="Times New Roman" w:eastAsia="Times New Roman" w:hAnsi="Times New Roman" w:cs="Times New Roman"/>
          <w:sz w:val="20"/>
          <w:szCs w:val="20"/>
          <w:lang w:eastAsia="pl-PL"/>
        </w:rPr>
        <w:br/>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IV.2) KRYTERIA OCENY OFERT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IV.2.1) Kryteria oceny ofert: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IV.2.2) Kryteria</w:t>
      </w:r>
      <w:r w:rsidRPr="001A576F">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Znaczenie</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60,00</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35,00</w:t>
            </w:r>
          </w:p>
        </w:tc>
      </w:tr>
      <w:tr w:rsidR="001A576F" w:rsidRPr="001A576F" w:rsidTr="001A576F">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5,00</w:t>
            </w:r>
          </w:p>
        </w:tc>
      </w:tr>
    </w:tbl>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IV.2.3) Zastosowanie procedury, o której mowa w art. 24aa ust. 1 ustawy Pzp </w:t>
      </w:r>
      <w:r w:rsidRPr="001A576F">
        <w:rPr>
          <w:rFonts w:ascii="Times New Roman" w:eastAsia="Times New Roman" w:hAnsi="Times New Roman" w:cs="Times New Roman"/>
          <w:sz w:val="20"/>
          <w:szCs w:val="20"/>
          <w:lang w:eastAsia="pl-PL"/>
        </w:rPr>
        <w:t xml:space="preserve">(przetarg nieograniczony) </w:t>
      </w:r>
      <w:r w:rsidRPr="001A576F">
        <w:rPr>
          <w:rFonts w:ascii="Times New Roman" w:eastAsia="Times New Roman" w:hAnsi="Times New Roman" w:cs="Times New Roman"/>
          <w:sz w:val="20"/>
          <w:szCs w:val="20"/>
          <w:lang w:eastAsia="pl-PL"/>
        </w:rPr>
        <w:br/>
        <w:t xml:space="preserve">Tak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IV.3) Negocjacje z ogłoszeniem, dialog konkurencyjny, partnerstwo innowacyjne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IV.3.1) Informacje na temat negocjacji z ogłoszeniem</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Minimalne wymagania, które muszą spełniać wszystkie oferty: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1A576F">
        <w:rPr>
          <w:rFonts w:ascii="Times New Roman" w:eastAsia="Times New Roman" w:hAnsi="Times New Roman" w:cs="Times New Roman"/>
          <w:sz w:val="20"/>
          <w:szCs w:val="20"/>
          <w:lang w:eastAsia="pl-PL"/>
        </w:rPr>
        <w:br/>
        <w:t xml:space="preserve">Przewidziany jest podział negocjacji na etapy w celu ograniczenia liczby ofert: </w:t>
      </w:r>
      <w:r w:rsidRPr="001A576F">
        <w:rPr>
          <w:rFonts w:ascii="Times New Roman" w:eastAsia="Times New Roman" w:hAnsi="Times New Roman" w:cs="Times New Roman"/>
          <w:sz w:val="20"/>
          <w:szCs w:val="20"/>
          <w:lang w:eastAsia="pl-PL"/>
        </w:rPr>
        <w:br/>
        <w:t xml:space="preserve">Należy podać informacje na temat etapów negocjacji (w tym liczbę etapów):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Informacje dodatkowe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IV.3.2) Informacje na temat dialogu konkurencyjnego</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Opis potrzeb i wymagań zamawiającego lub informacja o sposobie uzyskania tego opisu: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Wstępny harmonogram postępowania: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Podział dialogu na etapy w celu ograniczenia liczby rozwiązań: </w:t>
      </w:r>
      <w:r w:rsidRPr="001A576F">
        <w:rPr>
          <w:rFonts w:ascii="Times New Roman" w:eastAsia="Times New Roman" w:hAnsi="Times New Roman" w:cs="Times New Roman"/>
          <w:sz w:val="20"/>
          <w:szCs w:val="20"/>
          <w:lang w:eastAsia="pl-PL"/>
        </w:rPr>
        <w:br/>
        <w:t xml:space="preserve">Należy podać informacje na temat etapów dialogu: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Informacje dodatkowe: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lastRenderedPageBreak/>
        <w:br/>
      </w:r>
      <w:r w:rsidRPr="001A576F">
        <w:rPr>
          <w:rFonts w:ascii="Times New Roman" w:eastAsia="Times New Roman" w:hAnsi="Times New Roman" w:cs="Times New Roman"/>
          <w:b/>
          <w:bCs/>
          <w:sz w:val="20"/>
          <w:szCs w:val="20"/>
          <w:lang w:eastAsia="pl-PL"/>
        </w:rPr>
        <w:t>IV.3.3) Informacje na temat partnerstwa innowacyjnego</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Informacje dodatkowe: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IV.4) Licytacja elektroniczna </w:t>
      </w:r>
      <w:r w:rsidRPr="001A576F">
        <w:rPr>
          <w:rFonts w:ascii="Times New Roman" w:eastAsia="Times New Roman" w:hAnsi="Times New Roman" w:cs="Times New Roman"/>
          <w:sz w:val="20"/>
          <w:szCs w:val="20"/>
          <w:lang w:eastAsia="pl-PL"/>
        </w:rPr>
        <w:br/>
        <w:t xml:space="preserve">Adres strony internetowej, na której będzie prowadzona licytacja elektroniczna: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Informacje o liczbie etapów licytacji elektronicznej i czasie ich trwania: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Czas trwania: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Termin składania wniosków o dopuszczenie do udziału w licytacji elektronicznej: </w:t>
      </w:r>
      <w:r w:rsidRPr="001A576F">
        <w:rPr>
          <w:rFonts w:ascii="Times New Roman" w:eastAsia="Times New Roman" w:hAnsi="Times New Roman" w:cs="Times New Roman"/>
          <w:sz w:val="20"/>
          <w:szCs w:val="20"/>
          <w:lang w:eastAsia="pl-PL"/>
        </w:rPr>
        <w:br/>
        <w:t xml:space="preserve">Data: godzina: </w:t>
      </w:r>
      <w:r w:rsidRPr="001A576F">
        <w:rPr>
          <w:rFonts w:ascii="Times New Roman" w:eastAsia="Times New Roman" w:hAnsi="Times New Roman" w:cs="Times New Roman"/>
          <w:sz w:val="20"/>
          <w:szCs w:val="20"/>
          <w:lang w:eastAsia="pl-PL"/>
        </w:rPr>
        <w:br/>
        <w:t xml:space="preserve">Termin otwarcia licytacji elektronicznej: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t xml:space="preserve">Termin i warunki zamknięcia licytacji elektronicznej: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t xml:space="preserve">Wymagania dotyczące zabezpieczenia należytego wykonania umowy: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lang w:eastAsia="pl-PL"/>
        </w:rPr>
        <w:br/>
        <w:t xml:space="preserve">Informacje dodatkowe: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r w:rsidRPr="001A576F">
        <w:rPr>
          <w:rFonts w:ascii="Times New Roman" w:eastAsia="Times New Roman" w:hAnsi="Times New Roman" w:cs="Times New Roman"/>
          <w:b/>
          <w:bCs/>
          <w:sz w:val="20"/>
          <w:szCs w:val="20"/>
          <w:lang w:eastAsia="pl-PL"/>
        </w:rPr>
        <w:t>IV.5) ZMIANA UMOWY</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1A576F">
        <w:rPr>
          <w:rFonts w:ascii="Times New Roman" w:eastAsia="Times New Roman" w:hAnsi="Times New Roman" w:cs="Times New Roman"/>
          <w:sz w:val="20"/>
          <w:szCs w:val="20"/>
          <w:lang w:eastAsia="pl-PL"/>
        </w:rPr>
        <w:t xml:space="preserve"> Tak </w:t>
      </w:r>
      <w:r w:rsidRPr="001A576F">
        <w:rPr>
          <w:rFonts w:ascii="Times New Roman" w:eastAsia="Times New Roman" w:hAnsi="Times New Roman" w:cs="Times New Roman"/>
          <w:sz w:val="20"/>
          <w:szCs w:val="20"/>
          <w:lang w:eastAsia="pl-PL"/>
        </w:rPr>
        <w:br/>
        <w:t xml:space="preserve">Należy wskazać zakres, charakter zmian oraz warunki wprowadzenia zmian: </w:t>
      </w:r>
      <w:r w:rsidRPr="001A576F">
        <w:rPr>
          <w:rFonts w:ascii="Times New Roman" w:eastAsia="Times New Roman" w:hAnsi="Times New Roman" w:cs="Times New Roman"/>
          <w:sz w:val="20"/>
          <w:szCs w:val="20"/>
          <w:lang w:eastAsia="pl-PL"/>
        </w:rPr>
        <w:br/>
        <w:t xml:space="preserve">I.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czynności wynikających z harmonogramu na pisemny wniosek Wykonawcy złożony w terminie 5 dni od daty wystąpienia niżej wymienionych przesłanek, zawierający dokładny opis podstawy do zmiany terminu, w przypadku wystąpienia następujących okoliczności: 1) nieterminowego przekazania terenu budowy; 2) braków lub wad w dokumentacji projektowej lub innych </w:t>
      </w:r>
      <w:r w:rsidRPr="001A576F">
        <w:rPr>
          <w:rFonts w:ascii="Times New Roman" w:eastAsia="Times New Roman" w:hAnsi="Times New Roman" w:cs="Times New Roman"/>
          <w:sz w:val="20"/>
          <w:szCs w:val="20"/>
          <w:lang w:eastAsia="pl-PL"/>
        </w:rPr>
        <w:lastRenderedPageBreak/>
        <w:t xml:space="preserve">dokumentach budowy; 3) opóźnienia w zakresie dokonywania odbiorów lub prób końcowych ze strony Zamawiającego; 4) zawieszenia przez Zamawiającego wykonania robót na warunkach określonych w § 3 ust. 1 pkt 20 umowy; 5) wystąpienia siły wyższej uniemożliwiającej wykonanie przedmiotu umowy zgodnie z jej postanowieniami. Przy czy za „siłę wyższą” uważa się wydarzenie lub okoliczność o charakterze nadzwyczajnym, na którą Wykonawca ani Zamawiający nie mają wpływu. Wystąpieniu, której Wykonawca ani Zamawiający, działając racjonalnie, nie mogli zapobiec przed zawarciem Umowy. A w przypadku jej wystąpienia, Wykonawca ani Zamawiający, działając racjonalnie, nie mogli uniknąć lub jej przezwyciężyć, oraz która nie może być zasadniczo przypisana Wykonawcy ani Zamawiającemu. 6) gdy wystąpią szczególnie niekorzystne warunki atmosferyczne, uniemożliwiające prawidłowe wykonanie robót, w szczególności z powodu technologii realizacji prac określonej: umową, normami lub innymi przepisami, wymagającej konkretnych warunków atmosferycznych - jeżeli konieczność wykonania prac w tym okresie nie jest następstwem okoliczności, za które Wykonawca ponosi odpowiedzialność. Za szczególnie niekorzystne warunki uznaje się opady ciągłe przez co najmniej 24 godziny, powyżej 0,20 cm wody na dobę. 7)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8) jeżeli wystąpi brak możliwości wykonywania robót z powodu niedopuszczania do ich wykonywania przez uprawniony organ lub nakazania ich wstrzymania przez uprawniony organ, z przyczyn niezależnych od Wykonawcy, 9) gdy wystąpi konieczność wykonania innych prac (nieobjętych niniejszą umową),niezbędnych do wykonania przedmiotu umowy ze względu na zasady wiedzy technicznej, które wstrzymują lub opóźniają realizację przedmiotu umowy, wystąpienia niebezpieczeństwa kolizji z planowanymi lub równolegle prowadzonymi przez inne podmioty inwestycjami w zakresie niezbędnym do uniknięcia lub usunięcia tych kolizji, 10) w razie zaistnienia okoliczności uzasadniających zlecenie robót dodatkowych lub zamiennych, Zamawiający dopuszcza zmianę umowy w tym zakresie, w trybie art. 144 ustawy Pzp,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w oparciu o odpowiednie Katalogi Nakładów Rzeczowych i średnie ceny robocizny, materiałów i sprzętu oraz inne czynniki cenotwórcze ujęte w wydawnictwie Sekocenbud za kwartał poprzedzający kwartał, w którym dokonywana jest wycena, 11) braku dostępu do lokali z powodu działań lub braku działań najemców.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ust. 2 niniejszego paragrafu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w:t>
      </w:r>
      <w:r w:rsidRPr="001A576F">
        <w:rPr>
          <w:rFonts w:ascii="Times New Roman" w:eastAsia="Times New Roman" w:hAnsi="Times New Roman" w:cs="Times New Roman"/>
          <w:sz w:val="20"/>
          <w:szCs w:val="20"/>
          <w:lang w:eastAsia="pl-PL"/>
        </w:rPr>
        <w:lastRenderedPageBreak/>
        <w:t xml:space="preserve">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ramach realizacji niniejszej umowy dopuszcza się aneksowanie niniejszej umowy zgodnie z zapisami zawartymi w art. 144 ustawy Pzp, tj. po spełnieniu przesłanek zawartych w tym przepisie. 10. Strony dopuszczają możliwość zmiany w trakcie realizacji umowy kluczowego personelu: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11. Strony dopuszczają możliwość zmiany umowy w przypadku zmiany podwykonawców: w przypadku wprowadzenia podwykonawcy, wprowadzenia nowego (kolejnego) podwykonawcy, rezygnacji podwykonawcy, zmiany wartości lub zakresu robót wykonywanych przez podwykonawcę. 1) jeżeli zmiana albo rezygnacja z podwykonawcy dotyczy podmiotu, na którego zasoby wykonawca powoływał się, na zasadach określonych w art. 22a ust.1 ustawy Pzp, w celu wykazania spełniania warunków udziału w postępowaniu, o których mowa w art. 22 ust. 1 ustawy Pzp, wykonawca jest obowiązany wykazać zamawiającemu, iż proponowany inny podwykonawca lub wykonawca samodzielnie spełnia je w stopniu nie mniejszym niż wymagany w trakcie postępowania o udzielenie zamówienia – wprowadzenie zmiany poprzez aneksowanie umowy; 2) w pozostałych przypadkach – zgodnie z zapisami umowy w § 6a umowy. 12. Strony dopuszczają możliwość zmiany umowy w przypadku zmiany formy zabezpieczenia na wniosek wykonawcy, zgodnie z ustawą Pzp, pod warunkiem zachowania ciągłości zabezpieczenia i bez zmniejszenia jego wartości - wprowadzenie zmiany poprzez aneksowanie umowy.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IV.6) INFORMACJE ADMINISTRACYJNE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IV.6.1) Sposób udostępniania informacji o charakterze poufnym </w:t>
      </w:r>
      <w:r w:rsidRPr="001A576F">
        <w:rPr>
          <w:rFonts w:ascii="Times New Roman" w:eastAsia="Times New Roman" w:hAnsi="Times New Roman" w:cs="Times New Roman"/>
          <w:i/>
          <w:iCs/>
          <w:sz w:val="20"/>
          <w:szCs w:val="20"/>
          <w:lang w:eastAsia="pl-PL"/>
        </w:rPr>
        <w:t xml:space="preserve">(jeżeli dotyczy):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Środki służące ochronie informacji o charakterze poufnym</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lastRenderedPageBreak/>
        <w:br/>
      </w:r>
      <w:r w:rsidRPr="001A576F">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1A576F">
        <w:rPr>
          <w:rFonts w:ascii="Times New Roman" w:eastAsia="Times New Roman" w:hAnsi="Times New Roman" w:cs="Times New Roman"/>
          <w:sz w:val="20"/>
          <w:szCs w:val="20"/>
          <w:lang w:eastAsia="pl-PL"/>
        </w:rPr>
        <w:br/>
        <w:t xml:space="preserve">Data: 2020-07-24, godzina: 09:00, </w:t>
      </w:r>
      <w:r w:rsidRPr="001A576F">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1A576F">
        <w:rPr>
          <w:rFonts w:ascii="Times New Roman" w:eastAsia="Times New Roman" w:hAnsi="Times New Roman" w:cs="Times New Roman"/>
          <w:sz w:val="20"/>
          <w:szCs w:val="20"/>
          <w:lang w:eastAsia="pl-PL"/>
        </w:rPr>
        <w:br/>
        <w:t xml:space="preserve">Nie </w:t>
      </w:r>
      <w:r w:rsidRPr="001A576F">
        <w:rPr>
          <w:rFonts w:ascii="Times New Roman" w:eastAsia="Times New Roman" w:hAnsi="Times New Roman" w:cs="Times New Roman"/>
          <w:sz w:val="20"/>
          <w:szCs w:val="20"/>
          <w:lang w:eastAsia="pl-PL"/>
        </w:rPr>
        <w:br/>
        <w:t xml:space="preserve">Wskazać powody: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1A576F">
        <w:rPr>
          <w:rFonts w:ascii="Times New Roman" w:eastAsia="Times New Roman" w:hAnsi="Times New Roman" w:cs="Times New Roman"/>
          <w:sz w:val="20"/>
          <w:szCs w:val="20"/>
          <w:lang w:eastAsia="pl-PL"/>
        </w:rPr>
        <w:br/>
        <w:t xml:space="preserve">&gt; polski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 xml:space="preserve">IV.6.3) Termin związania ofertą: </w:t>
      </w:r>
      <w:r w:rsidRPr="001A576F">
        <w:rPr>
          <w:rFonts w:ascii="Times New Roman" w:eastAsia="Times New Roman" w:hAnsi="Times New Roman" w:cs="Times New Roman"/>
          <w:sz w:val="20"/>
          <w:szCs w:val="20"/>
          <w:lang w:eastAsia="pl-PL"/>
        </w:rPr>
        <w:t xml:space="preserve">do: okres w dniach: 30 (od ostatecznego terminu składania ofert)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1A576F">
        <w:rPr>
          <w:rFonts w:ascii="Times New Roman" w:eastAsia="Times New Roman" w:hAnsi="Times New Roman" w:cs="Times New Roman"/>
          <w:sz w:val="20"/>
          <w:szCs w:val="20"/>
          <w:lang w:eastAsia="pl-PL"/>
        </w:rPr>
        <w:t xml:space="preserve"> Nie </w:t>
      </w:r>
      <w:r w:rsidRPr="001A576F">
        <w:rPr>
          <w:rFonts w:ascii="Times New Roman" w:eastAsia="Times New Roman" w:hAnsi="Times New Roman" w:cs="Times New Roman"/>
          <w:sz w:val="20"/>
          <w:szCs w:val="20"/>
          <w:lang w:eastAsia="pl-PL"/>
        </w:rPr>
        <w:br/>
      </w:r>
      <w:r w:rsidRPr="001A576F">
        <w:rPr>
          <w:rFonts w:ascii="Times New Roman" w:eastAsia="Times New Roman" w:hAnsi="Times New Roman" w:cs="Times New Roman"/>
          <w:b/>
          <w:bCs/>
          <w:sz w:val="20"/>
          <w:szCs w:val="20"/>
          <w:lang w:eastAsia="pl-PL"/>
        </w:rPr>
        <w:t>IV.6.5) Informacje dodatkowe:</w:t>
      </w:r>
      <w:r w:rsidRPr="001A576F">
        <w:rPr>
          <w:rFonts w:ascii="Times New Roman" w:eastAsia="Times New Roman" w:hAnsi="Times New Roman" w:cs="Times New Roman"/>
          <w:sz w:val="20"/>
          <w:szCs w:val="20"/>
          <w:lang w:eastAsia="pl-PL"/>
        </w:rPr>
        <w:t xml:space="preserve"> </w:t>
      </w:r>
      <w:r w:rsidRPr="001A576F">
        <w:rPr>
          <w:rFonts w:ascii="Times New Roman" w:eastAsia="Times New Roman" w:hAnsi="Times New Roman" w:cs="Times New Roman"/>
          <w:sz w:val="20"/>
          <w:szCs w:val="20"/>
          <w:lang w:eastAsia="pl-PL"/>
        </w:rPr>
        <w:br/>
        <w:t xml:space="preserve">1. Oferta musi zawierać: 1) formularz oferty (wzór zał. nr 1 SIWZ), 2) kosztorysy ofertowe, 3) oświadczenie z art. 25a ust. 1 ustawy Pzp (wzór zał. nr 2a, b do SIWZ), 4) pełnomocnictwo -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Pzp (wzór zał. nr 6a, 6b, 6c do SIWZ), lub inny stosowny w tym zakresie dokument, jeżeli Wykonawca polega na zdolnościach lub sytuacji innych podmiotów.2. Opis kryteriów wraz z podaniem znaczenia kryteriów: Oferty zostaną ocenione przez Zamawiającego na podstawie następujących kryteriów: 1. Cena oferty brutto (C) – 60%. 2. Wydłużenie okresu gwarancji na roboty budowlane (G) powyżej wymaganego przez Zamawiającego okresu minimalnego wynoszącego 36 miesięcy - 35% . 3. Kryterium społeczne (S) tj. zatrudnienie do realizacji zamówienia bezrobotnych w rozumieniu ustawy z dnia 20 kwietnia 2004 r. o promocji zatrudnienia i instytucjach rynku pracy – 5%. Ad.1. Kryterium „Cena oferty brutto” – wskaźnik „C”, ranga (znaczenie): 60 % - kryterium rozpatrywane będzie na podstawie ceny brutto za wykonanie przedmiotu zamówienia, podanej przez Wykonawcę w Formularzu oferty. Zamawiający ofercie o najniższej cenie przyzna 60 punktów, a każdej następnej ofercie zostanie przyporządkowana liczba punktów proporcjonalnie mniejsza. Ad.2. Zamawiający ustala minimalny wymagany okres gwarancji na roboty budowlane objęte przedmiotem zamówienia na 36 miesięcy, licząc od dnia następnego po zakończeniu odbioru końcowego robót. Zamawiający przyzna punkty zgodnie z zasadą: Brak wydłużenia terminu gwarancji – 0 pkt, wydłużenie o 1 – 3 miesięcy - 5 pkt, wydłużenie o 4 – 7 miesięcy - 10 pkt, wydłużenie o 8 – 11 miesięcy - 15 pkt, wydłużenie o 12 – 15 miesięcy - 20 pkt, wydłużenie o 16 – 19 miesięcy - 25 pkt, wydłużenie o 20 – 23 miesięcy - 30 pkt, wydłużenie 24 miesiące i więcej - 35 pkt. W przypadku, gdy Wykonawca w formularzu oferty nie wskaże „wydłużenia okresu gwarancji na roboty budowlane”, Zamawiający przyjmie, że wydłużenie okresu gwarancji na roboty budowlane wynosi 0 miesięcy i przyzna Wykonawcy „0” punktów. W przypadku, gdy Wykonawca zaoferuje wydłużenie okresu gwarancji na roboty budowlane dłuższe niż 24 miesiące Zamawiający do wyliczenia punktów przyjmie wydłużenie okresu gwarancji w wysokości 24 miesiące, natomiast do umowy zostanie wpisany okres gwarancji z uwzględnieniem wydłużenia wskazanym przez Wykonawcę w formularzu oferty. W </w:t>
      </w:r>
      <w:r w:rsidRPr="001A576F">
        <w:rPr>
          <w:rFonts w:ascii="Times New Roman" w:eastAsia="Times New Roman" w:hAnsi="Times New Roman" w:cs="Times New Roman"/>
          <w:sz w:val="20"/>
          <w:szCs w:val="20"/>
          <w:lang w:eastAsia="pl-PL"/>
        </w:rPr>
        <w:lastRenderedPageBreak/>
        <w:t xml:space="preserve">przypadku wpisania przez Wykonawcę przedziału ilości miesięcy Zamawiający przyjmie do obliczenia punktów oraz do zawieranej umowy najwyższą liczbę wpisanego przedziału. Ad.3. Kryterium społeczne (S) tj. zatrudnienie przy realizacji zamówienia, nieprzerwalnie przez cały jego okres, osób bezrobotnych na podstawie umowy o pracę zgodnie z przepisami Kodeksu pracy w wymiarze minimum ¼ etatu lub umowy cywilnoprawnej. Za zatrudnienie 1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lub więcej osób bezrobotnych – 5 pkt. W przypadku, gdy Wykonawca nie wskaże w ofercie ilości osób, o których mowa powyżej Zamawiający przyjmie ilość osób 0 i przyzna 0 pkt w tym kryterium. Wykonawca zobowiązany jest zatrudnić osoby, o których mowa powyżej w terminie nie dłuższym niż 14 dni od daty podpisania umowy. Pozostałe kwestie dotyczące osób, o których mowa powyżej reguluje projekt umowy. 3. Opis sposobu obliczania ceny: Cenę oferty netto, wartość podatku VAT oraz cenę oferty brutto za wykonanie przedmiotu zamówienia ustaloną na podstawie przedmiarów robót i sporządzonych na ich podstawie przez Wykonawcę kosztorysów ofertowych sporządzonych metodą kalkulacji uproszczonej należy podać w formularzu oferty (załącznik nr 1 do SIWZ) z dokładnością do dwóch cyfr po przecinku. Do oferty należy załączyć kosztorysy ofertowe sporządzone metodą kalkulacji uproszczonej. Cena oferty przedstawiona przez Wykonawcę w formularzu oferty musi być kompletna, jednoznaczna i ostateczna, zawierająca podatek VAT naliczony zgodnie z przepisami obowiązującymi w tym zakresie. Wykonawca ma obowiązek ustalenia stawki podatku VAT dla przedmiotowego zamówienia w wysokości, która wynika z przepisów prawa podatkowego. Zamawiający określił 8% stawkę podatku VAT dla wykonania przedmiotu zamówienia zgodnie z formularzem oferty. W przypadku, gdy Wykonawca poda w ofercie inną niż podana przez Zamawiającego stawkę podatku VAT, bądź jest zwolniony od podatku VAT, należy przedstawić w ofercie uzasadnienie wraz z podstawą prawną. 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Pzp. 4. Zamawiający zgodnie z art. 24aa ust. 1 ustawy Pzp tj. najpierw dokona oceny ofert, a następnie zbada czy Wykonawca, którego oferta została oceniona jako najkorzystniejsza, nie podlega wykluczeniu oraz spełnia warunki udziału w postępowaniu. 5. Zabezpieczenie ustala się zabezpieczenie należytego wykonania umowy w wysokości 5% ceny całkowitej brutto podanej w ofercie. </w:t>
      </w:r>
    </w:p>
    <w:p w:rsidR="001A576F" w:rsidRPr="001A576F" w:rsidRDefault="001A576F" w:rsidP="001A576F">
      <w:pPr>
        <w:spacing w:after="0" w:line="240" w:lineRule="auto"/>
        <w:jc w:val="center"/>
        <w:rPr>
          <w:rFonts w:ascii="Times New Roman" w:eastAsia="Times New Roman" w:hAnsi="Times New Roman" w:cs="Times New Roman"/>
          <w:sz w:val="20"/>
          <w:szCs w:val="20"/>
          <w:lang w:eastAsia="pl-PL"/>
        </w:rPr>
      </w:pPr>
      <w:r w:rsidRPr="001A576F">
        <w:rPr>
          <w:rFonts w:ascii="Times New Roman" w:eastAsia="Times New Roman" w:hAnsi="Times New Roman" w:cs="Times New Roman"/>
          <w:sz w:val="20"/>
          <w:szCs w:val="20"/>
          <w:u w:val="single"/>
          <w:lang w:eastAsia="pl-PL"/>
        </w:rPr>
        <w:t xml:space="preserve">ZAŁĄCZNIK I - INFORMACJE DOTYCZĄCE OFERT CZĘŚCIOWYCH </w:t>
      </w:r>
    </w:p>
    <w:p w:rsidR="001A576F" w:rsidRPr="001A576F" w:rsidRDefault="001A576F" w:rsidP="001A576F">
      <w:pPr>
        <w:spacing w:after="0" w:line="240" w:lineRule="auto"/>
        <w:rPr>
          <w:rFonts w:ascii="Times New Roman" w:eastAsia="Times New Roman" w:hAnsi="Times New Roman" w:cs="Times New Roman"/>
          <w:sz w:val="20"/>
          <w:szCs w:val="20"/>
          <w:lang w:eastAsia="pl-PL"/>
        </w:rPr>
      </w:pPr>
    </w:p>
    <w:p w:rsidR="001A576F" w:rsidRPr="001A576F" w:rsidRDefault="001A576F" w:rsidP="001A576F">
      <w:pPr>
        <w:spacing w:after="0" w:line="240" w:lineRule="auto"/>
        <w:rPr>
          <w:rFonts w:ascii="Times New Roman" w:eastAsia="Times New Roman" w:hAnsi="Times New Roman" w:cs="Times New Roman"/>
          <w:sz w:val="20"/>
          <w:szCs w:val="20"/>
          <w:lang w:eastAsia="pl-PL"/>
        </w:rPr>
      </w:pPr>
    </w:p>
    <w:p w:rsidR="001A576F" w:rsidRPr="001A576F" w:rsidRDefault="001A576F" w:rsidP="001A576F">
      <w:pPr>
        <w:spacing w:after="240" w:line="240" w:lineRule="auto"/>
        <w:rPr>
          <w:rFonts w:ascii="Times New Roman" w:eastAsia="Times New Roman" w:hAnsi="Times New Roman" w:cs="Times New Roman"/>
          <w:sz w:val="20"/>
          <w:szCs w:val="20"/>
          <w:lang w:eastAsia="pl-PL"/>
        </w:rPr>
      </w:pPr>
    </w:p>
    <w:p w:rsidR="001A576F" w:rsidRPr="001A576F" w:rsidRDefault="001A576F" w:rsidP="001A576F">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A576F" w:rsidRPr="001A576F" w:rsidTr="001A576F">
        <w:trPr>
          <w:tblCellSpacing w:w="15" w:type="dxa"/>
        </w:trPr>
        <w:tc>
          <w:tcPr>
            <w:tcW w:w="0" w:type="auto"/>
            <w:vAlign w:val="center"/>
            <w:hideMark/>
          </w:tcPr>
          <w:p w:rsidR="001A576F" w:rsidRPr="001A576F" w:rsidRDefault="001A576F" w:rsidP="001A576F">
            <w:pPr>
              <w:spacing w:after="240" w:line="240" w:lineRule="auto"/>
              <w:rPr>
                <w:rFonts w:ascii="Times New Roman" w:eastAsia="Times New Roman" w:hAnsi="Times New Roman" w:cs="Times New Roman"/>
                <w:sz w:val="20"/>
                <w:szCs w:val="20"/>
                <w:lang w:eastAsia="pl-PL"/>
              </w:rPr>
            </w:pPr>
          </w:p>
        </w:tc>
      </w:tr>
    </w:tbl>
    <w:p w:rsidR="001A576F" w:rsidRPr="001A576F" w:rsidRDefault="001A576F" w:rsidP="001A576F">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1A576F">
        <w:rPr>
          <w:rFonts w:ascii="Times New Roman" w:eastAsia="Times New Roman" w:hAnsi="Times New Roman" w:cs="Times New Roman"/>
          <w:vanish/>
          <w:sz w:val="20"/>
          <w:szCs w:val="20"/>
          <w:lang w:eastAsia="pl-PL"/>
        </w:rPr>
        <w:t>Dół formularza</w:t>
      </w:r>
    </w:p>
    <w:p w:rsidR="001A576F" w:rsidRPr="001A576F" w:rsidRDefault="001A576F" w:rsidP="001A576F">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1A576F">
        <w:rPr>
          <w:rFonts w:ascii="Times New Roman" w:eastAsia="Times New Roman" w:hAnsi="Times New Roman" w:cs="Times New Roman"/>
          <w:vanish/>
          <w:sz w:val="20"/>
          <w:szCs w:val="20"/>
          <w:lang w:eastAsia="pl-PL"/>
        </w:rPr>
        <w:t>Początek formularza</w:t>
      </w:r>
    </w:p>
    <w:p w:rsidR="001A576F" w:rsidRPr="001A576F" w:rsidRDefault="001A576F" w:rsidP="001A576F">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1A576F">
        <w:rPr>
          <w:rFonts w:ascii="Times New Roman" w:eastAsia="Times New Roman" w:hAnsi="Times New Roman" w:cs="Times New Roman"/>
          <w:vanish/>
          <w:sz w:val="20"/>
          <w:szCs w:val="20"/>
          <w:lang w:eastAsia="pl-PL"/>
        </w:rPr>
        <w:t>Dół formularza</w:t>
      </w:r>
    </w:p>
    <w:p w:rsidR="00C21183" w:rsidRPr="001A576F" w:rsidRDefault="00C21183">
      <w:pPr>
        <w:rPr>
          <w:rFonts w:ascii="Times New Roman" w:hAnsi="Times New Roman" w:cs="Times New Roman"/>
          <w:sz w:val="20"/>
          <w:szCs w:val="20"/>
        </w:rPr>
      </w:pPr>
    </w:p>
    <w:sectPr w:rsidR="00C21183" w:rsidRPr="001A57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76F" w:rsidRDefault="001A576F" w:rsidP="001A576F">
      <w:pPr>
        <w:spacing w:after="0" w:line="240" w:lineRule="auto"/>
      </w:pPr>
      <w:r>
        <w:separator/>
      </w:r>
    </w:p>
  </w:endnote>
  <w:endnote w:type="continuationSeparator" w:id="0">
    <w:p w:rsidR="001A576F" w:rsidRDefault="001A576F" w:rsidP="001A5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6F" w:rsidRDefault="001A576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96966"/>
      <w:docPartObj>
        <w:docPartGallery w:val="Page Numbers (Bottom of Page)"/>
        <w:docPartUnique/>
      </w:docPartObj>
    </w:sdtPr>
    <w:sdtContent>
      <w:bookmarkStart w:id="0" w:name="_GoBack" w:displacedByCustomXml="prev"/>
      <w:bookmarkEnd w:id="0" w:displacedByCustomXml="prev"/>
      <w:p w:rsidR="001A576F" w:rsidRDefault="001A576F">
        <w:pPr>
          <w:pStyle w:val="Stopka"/>
          <w:jc w:val="right"/>
        </w:pPr>
        <w:r>
          <w:fldChar w:fldCharType="begin"/>
        </w:r>
        <w:r>
          <w:instrText>PAGE   \* MERGEFORMAT</w:instrText>
        </w:r>
        <w:r>
          <w:fldChar w:fldCharType="separate"/>
        </w:r>
        <w:r>
          <w:rPr>
            <w:noProof/>
          </w:rPr>
          <w:t>13</w:t>
        </w:r>
        <w:r>
          <w:fldChar w:fldCharType="end"/>
        </w:r>
      </w:p>
    </w:sdtContent>
  </w:sdt>
  <w:p w:rsidR="001A576F" w:rsidRDefault="001A576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6F" w:rsidRDefault="001A57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76F" w:rsidRDefault="001A576F" w:rsidP="001A576F">
      <w:pPr>
        <w:spacing w:after="0" w:line="240" w:lineRule="auto"/>
      </w:pPr>
      <w:r>
        <w:separator/>
      </w:r>
    </w:p>
  </w:footnote>
  <w:footnote w:type="continuationSeparator" w:id="0">
    <w:p w:rsidR="001A576F" w:rsidRDefault="001A576F" w:rsidP="001A5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6F" w:rsidRDefault="001A576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6F" w:rsidRDefault="001A576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76F" w:rsidRDefault="001A576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6F"/>
    <w:rsid w:val="001A576F"/>
    <w:rsid w:val="00C211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BE8F98E-84B4-4A39-B914-3833C7BD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1A576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576F"/>
  </w:style>
  <w:style w:type="paragraph" w:styleId="Stopka">
    <w:name w:val="footer"/>
    <w:basedOn w:val="Normalny"/>
    <w:link w:val="StopkaZnak"/>
    <w:uiPriority w:val="99"/>
    <w:unhideWhenUsed/>
    <w:rsid w:val="001A57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681087">
      <w:bodyDiv w:val="1"/>
      <w:marLeft w:val="0"/>
      <w:marRight w:val="0"/>
      <w:marTop w:val="0"/>
      <w:marBottom w:val="0"/>
      <w:divBdr>
        <w:top w:val="none" w:sz="0" w:space="0" w:color="auto"/>
        <w:left w:val="none" w:sz="0" w:space="0" w:color="auto"/>
        <w:bottom w:val="none" w:sz="0" w:space="0" w:color="auto"/>
        <w:right w:val="none" w:sz="0" w:space="0" w:color="auto"/>
      </w:divBdr>
      <w:divsChild>
        <w:div w:id="1280993226">
          <w:marLeft w:val="0"/>
          <w:marRight w:val="0"/>
          <w:marTop w:val="0"/>
          <w:marBottom w:val="0"/>
          <w:divBdr>
            <w:top w:val="none" w:sz="0" w:space="0" w:color="auto"/>
            <w:left w:val="none" w:sz="0" w:space="0" w:color="auto"/>
            <w:bottom w:val="none" w:sz="0" w:space="0" w:color="auto"/>
            <w:right w:val="none" w:sz="0" w:space="0" w:color="auto"/>
          </w:divBdr>
          <w:divsChild>
            <w:div w:id="801650948">
              <w:marLeft w:val="0"/>
              <w:marRight w:val="0"/>
              <w:marTop w:val="0"/>
              <w:marBottom w:val="0"/>
              <w:divBdr>
                <w:top w:val="none" w:sz="0" w:space="0" w:color="auto"/>
                <w:left w:val="none" w:sz="0" w:space="0" w:color="auto"/>
                <w:bottom w:val="none" w:sz="0" w:space="0" w:color="auto"/>
                <w:right w:val="none" w:sz="0" w:space="0" w:color="auto"/>
              </w:divBdr>
              <w:divsChild>
                <w:div w:id="802230334">
                  <w:marLeft w:val="0"/>
                  <w:marRight w:val="0"/>
                  <w:marTop w:val="0"/>
                  <w:marBottom w:val="0"/>
                  <w:divBdr>
                    <w:top w:val="none" w:sz="0" w:space="0" w:color="auto"/>
                    <w:left w:val="none" w:sz="0" w:space="0" w:color="auto"/>
                    <w:bottom w:val="none" w:sz="0" w:space="0" w:color="auto"/>
                    <w:right w:val="none" w:sz="0" w:space="0" w:color="auto"/>
                  </w:divBdr>
                </w:div>
                <w:div w:id="352266797">
                  <w:marLeft w:val="0"/>
                  <w:marRight w:val="0"/>
                  <w:marTop w:val="0"/>
                  <w:marBottom w:val="0"/>
                  <w:divBdr>
                    <w:top w:val="none" w:sz="0" w:space="0" w:color="auto"/>
                    <w:left w:val="none" w:sz="0" w:space="0" w:color="auto"/>
                    <w:bottom w:val="none" w:sz="0" w:space="0" w:color="auto"/>
                    <w:right w:val="none" w:sz="0" w:space="0" w:color="auto"/>
                  </w:divBdr>
                </w:div>
                <w:div w:id="1205143355">
                  <w:marLeft w:val="0"/>
                  <w:marRight w:val="0"/>
                  <w:marTop w:val="0"/>
                  <w:marBottom w:val="0"/>
                  <w:divBdr>
                    <w:top w:val="none" w:sz="0" w:space="0" w:color="auto"/>
                    <w:left w:val="none" w:sz="0" w:space="0" w:color="auto"/>
                    <w:bottom w:val="none" w:sz="0" w:space="0" w:color="auto"/>
                    <w:right w:val="none" w:sz="0" w:space="0" w:color="auto"/>
                  </w:divBdr>
                  <w:divsChild>
                    <w:div w:id="213201108">
                      <w:marLeft w:val="0"/>
                      <w:marRight w:val="0"/>
                      <w:marTop w:val="0"/>
                      <w:marBottom w:val="0"/>
                      <w:divBdr>
                        <w:top w:val="none" w:sz="0" w:space="0" w:color="auto"/>
                        <w:left w:val="none" w:sz="0" w:space="0" w:color="auto"/>
                        <w:bottom w:val="none" w:sz="0" w:space="0" w:color="auto"/>
                        <w:right w:val="none" w:sz="0" w:space="0" w:color="auto"/>
                      </w:divBdr>
                    </w:div>
                  </w:divsChild>
                </w:div>
                <w:div w:id="2030792864">
                  <w:marLeft w:val="0"/>
                  <w:marRight w:val="0"/>
                  <w:marTop w:val="0"/>
                  <w:marBottom w:val="0"/>
                  <w:divBdr>
                    <w:top w:val="none" w:sz="0" w:space="0" w:color="auto"/>
                    <w:left w:val="none" w:sz="0" w:space="0" w:color="auto"/>
                    <w:bottom w:val="none" w:sz="0" w:space="0" w:color="auto"/>
                    <w:right w:val="none" w:sz="0" w:space="0" w:color="auto"/>
                  </w:divBdr>
                  <w:divsChild>
                    <w:div w:id="1600336065">
                      <w:marLeft w:val="0"/>
                      <w:marRight w:val="0"/>
                      <w:marTop w:val="0"/>
                      <w:marBottom w:val="0"/>
                      <w:divBdr>
                        <w:top w:val="none" w:sz="0" w:space="0" w:color="auto"/>
                        <w:left w:val="none" w:sz="0" w:space="0" w:color="auto"/>
                        <w:bottom w:val="none" w:sz="0" w:space="0" w:color="auto"/>
                        <w:right w:val="none" w:sz="0" w:space="0" w:color="auto"/>
                      </w:divBdr>
                    </w:div>
                  </w:divsChild>
                </w:div>
                <w:div w:id="959528728">
                  <w:marLeft w:val="0"/>
                  <w:marRight w:val="0"/>
                  <w:marTop w:val="0"/>
                  <w:marBottom w:val="0"/>
                  <w:divBdr>
                    <w:top w:val="none" w:sz="0" w:space="0" w:color="auto"/>
                    <w:left w:val="none" w:sz="0" w:space="0" w:color="auto"/>
                    <w:bottom w:val="none" w:sz="0" w:space="0" w:color="auto"/>
                    <w:right w:val="none" w:sz="0" w:space="0" w:color="auto"/>
                  </w:divBdr>
                  <w:divsChild>
                    <w:div w:id="1095323496">
                      <w:marLeft w:val="0"/>
                      <w:marRight w:val="0"/>
                      <w:marTop w:val="0"/>
                      <w:marBottom w:val="0"/>
                      <w:divBdr>
                        <w:top w:val="none" w:sz="0" w:space="0" w:color="auto"/>
                        <w:left w:val="none" w:sz="0" w:space="0" w:color="auto"/>
                        <w:bottom w:val="none" w:sz="0" w:space="0" w:color="auto"/>
                        <w:right w:val="none" w:sz="0" w:space="0" w:color="auto"/>
                      </w:divBdr>
                    </w:div>
                    <w:div w:id="1486437132">
                      <w:marLeft w:val="0"/>
                      <w:marRight w:val="0"/>
                      <w:marTop w:val="0"/>
                      <w:marBottom w:val="0"/>
                      <w:divBdr>
                        <w:top w:val="none" w:sz="0" w:space="0" w:color="auto"/>
                        <w:left w:val="none" w:sz="0" w:space="0" w:color="auto"/>
                        <w:bottom w:val="none" w:sz="0" w:space="0" w:color="auto"/>
                        <w:right w:val="none" w:sz="0" w:space="0" w:color="auto"/>
                      </w:divBdr>
                    </w:div>
                    <w:div w:id="1335305232">
                      <w:marLeft w:val="0"/>
                      <w:marRight w:val="0"/>
                      <w:marTop w:val="0"/>
                      <w:marBottom w:val="0"/>
                      <w:divBdr>
                        <w:top w:val="none" w:sz="0" w:space="0" w:color="auto"/>
                        <w:left w:val="none" w:sz="0" w:space="0" w:color="auto"/>
                        <w:bottom w:val="none" w:sz="0" w:space="0" w:color="auto"/>
                        <w:right w:val="none" w:sz="0" w:space="0" w:color="auto"/>
                      </w:divBdr>
                    </w:div>
                    <w:div w:id="2133353153">
                      <w:marLeft w:val="0"/>
                      <w:marRight w:val="0"/>
                      <w:marTop w:val="0"/>
                      <w:marBottom w:val="0"/>
                      <w:divBdr>
                        <w:top w:val="none" w:sz="0" w:space="0" w:color="auto"/>
                        <w:left w:val="none" w:sz="0" w:space="0" w:color="auto"/>
                        <w:bottom w:val="none" w:sz="0" w:space="0" w:color="auto"/>
                        <w:right w:val="none" w:sz="0" w:space="0" w:color="auto"/>
                      </w:divBdr>
                    </w:div>
                  </w:divsChild>
                </w:div>
                <w:div w:id="1164705992">
                  <w:marLeft w:val="0"/>
                  <w:marRight w:val="0"/>
                  <w:marTop w:val="0"/>
                  <w:marBottom w:val="0"/>
                  <w:divBdr>
                    <w:top w:val="none" w:sz="0" w:space="0" w:color="auto"/>
                    <w:left w:val="none" w:sz="0" w:space="0" w:color="auto"/>
                    <w:bottom w:val="none" w:sz="0" w:space="0" w:color="auto"/>
                    <w:right w:val="none" w:sz="0" w:space="0" w:color="auto"/>
                  </w:divBdr>
                  <w:divsChild>
                    <w:div w:id="362676516">
                      <w:marLeft w:val="0"/>
                      <w:marRight w:val="0"/>
                      <w:marTop w:val="0"/>
                      <w:marBottom w:val="0"/>
                      <w:divBdr>
                        <w:top w:val="none" w:sz="0" w:space="0" w:color="auto"/>
                        <w:left w:val="none" w:sz="0" w:space="0" w:color="auto"/>
                        <w:bottom w:val="none" w:sz="0" w:space="0" w:color="auto"/>
                        <w:right w:val="none" w:sz="0" w:space="0" w:color="auto"/>
                      </w:divBdr>
                    </w:div>
                    <w:div w:id="1218510913">
                      <w:marLeft w:val="0"/>
                      <w:marRight w:val="0"/>
                      <w:marTop w:val="0"/>
                      <w:marBottom w:val="0"/>
                      <w:divBdr>
                        <w:top w:val="none" w:sz="0" w:space="0" w:color="auto"/>
                        <w:left w:val="none" w:sz="0" w:space="0" w:color="auto"/>
                        <w:bottom w:val="none" w:sz="0" w:space="0" w:color="auto"/>
                        <w:right w:val="none" w:sz="0" w:space="0" w:color="auto"/>
                      </w:divBdr>
                    </w:div>
                    <w:div w:id="1387338669">
                      <w:marLeft w:val="0"/>
                      <w:marRight w:val="0"/>
                      <w:marTop w:val="0"/>
                      <w:marBottom w:val="0"/>
                      <w:divBdr>
                        <w:top w:val="none" w:sz="0" w:space="0" w:color="auto"/>
                        <w:left w:val="none" w:sz="0" w:space="0" w:color="auto"/>
                        <w:bottom w:val="none" w:sz="0" w:space="0" w:color="auto"/>
                        <w:right w:val="none" w:sz="0" w:space="0" w:color="auto"/>
                      </w:divBdr>
                    </w:div>
                    <w:div w:id="1207258891">
                      <w:marLeft w:val="0"/>
                      <w:marRight w:val="0"/>
                      <w:marTop w:val="0"/>
                      <w:marBottom w:val="0"/>
                      <w:divBdr>
                        <w:top w:val="none" w:sz="0" w:space="0" w:color="auto"/>
                        <w:left w:val="none" w:sz="0" w:space="0" w:color="auto"/>
                        <w:bottom w:val="none" w:sz="0" w:space="0" w:color="auto"/>
                        <w:right w:val="none" w:sz="0" w:space="0" w:color="auto"/>
                      </w:divBdr>
                    </w:div>
                    <w:div w:id="2056855038">
                      <w:marLeft w:val="0"/>
                      <w:marRight w:val="0"/>
                      <w:marTop w:val="0"/>
                      <w:marBottom w:val="0"/>
                      <w:divBdr>
                        <w:top w:val="none" w:sz="0" w:space="0" w:color="auto"/>
                        <w:left w:val="none" w:sz="0" w:space="0" w:color="auto"/>
                        <w:bottom w:val="none" w:sz="0" w:space="0" w:color="auto"/>
                        <w:right w:val="none" w:sz="0" w:space="0" w:color="auto"/>
                      </w:divBdr>
                    </w:div>
                    <w:div w:id="693266517">
                      <w:marLeft w:val="0"/>
                      <w:marRight w:val="0"/>
                      <w:marTop w:val="0"/>
                      <w:marBottom w:val="0"/>
                      <w:divBdr>
                        <w:top w:val="none" w:sz="0" w:space="0" w:color="auto"/>
                        <w:left w:val="none" w:sz="0" w:space="0" w:color="auto"/>
                        <w:bottom w:val="none" w:sz="0" w:space="0" w:color="auto"/>
                        <w:right w:val="none" w:sz="0" w:space="0" w:color="auto"/>
                      </w:divBdr>
                    </w:div>
                    <w:div w:id="934484712">
                      <w:marLeft w:val="0"/>
                      <w:marRight w:val="0"/>
                      <w:marTop w:val="0"/>
                      <w:marBottom w:val="0"/>
                      <w:divBdr>
                        <w:top w:val="none" w:sz="0" w:space="0" w:color="auto"/>
                        <w:left w:val="none" w:sz="0" w:space="0" w:color="auto"/>
                        <w:bottom w:val="none" w:sz="0" w:space="0" w:color="auto"/>
                        <w:right w:val="none" w:sz="0" w:space="0" w:color="auto"/>
                      </w:divBdr>
                    </w:div>
                  </w:divsChild>
                </w:div>
                <w:div w:id="1400862115">
                  <w:marLeft w:val="0"/>
                  <w:marRight w:val="0"/>
                  <w:marTop w:val="0"/>
                  <w:marBottom w:val="0"/>
                  <w:divBdr>
                    <w:top w:val="none" w:sz="0" w:space="0" w:color="auto"/>
                    <w:left w:val="none" w:sz="0" w:space="0" w:color="auto"/>
                    <w:bottom w:val="none" w:sz="0" w:space="0" w:color="auto"/>
                    <w:right w:val="none" w:sz="0" w:space="0" w:color="auto"/>
                  </w:divBdr>
                  <w:divsChild>
                    <w:div w:id="1986158937">
                      <w:marLeft w:val="0"/>
                      <w:marRight w:val="0"/>
                      <w:marTop w:val="0"/>
                      <w:marBottom w:val="0"/>
                      <w:divBdr>
                        <w:top w:val="none" w:sz="0" w:space="0" w:color="auto"/>
                        <w:left w:val="none" w:sz="0" w:space="0" w:color="auto"/>
                        <w:bottom w:val="none" w:sz="0" w:space="0" w:color="auto"/>
                        <w:right w:val="none" w:sz="0" w:space="0" w:color="auto"/>
                      </w:divBdr>
                    </w:div>
                    <w:div w:id="514727831">
                      <w:marLeft w:val="0"/>
                      <w:marRight w:val="0"/>
                      <w:marTop w:val="0"/>
                      <w:marBottom w:val="0"/>
                      <w:divBdr>
                        <w:top w:val="none" w:sz="0" w:space="0" w:color="auto"/>
                        <w:left w:val="none" w:sz="0" w:space="0" w:color="auto"/>
                        <w:bottom w:val="none" w:sz="0" w:space="0" w:color="auto"/>
                        <w:right w:val="none" w:sz="0" w:space="0" w:color="auto"/>
                      </w:divBdr>
                    </w:div>
                  </w:divsChild>
                </w:div>
                <w:div w:id="1805003067">
                  <w:marLeft w:val="0"/>
                  <w:marRight w:val="0"/>
                  <w:marTop w:val="0"/>
                  <w:marBottom w:val="0"/>
                  <w:divBdr>
                    <w:top w:val="none" w:sz="0" w:space="0" w:color="auto"/>
                    <w:left w:val="none" w:sz="0" w:space="0" w:color="auto"/>
                    <w:bottom w:val="none" w:sz="0" w:space="0" w:color="auto"/>
                    <w:right w:val="none" w:sz="0" w:space="0" w:color="auto"/>
                  </w:divBdr>
                  <w:divsChild>
                    <w:div w:id="113058960">
                      <w:marLeft w:val="0"/>
                      <w:marRight w:val="0"/>
                      <w:marTop w:val="0"/>
                      <w:marBottom w:val="0"/>
                      <w:divBdr>
                        <w:top w:val="none" w:sz="0" w:space="0" w:color="auto"/>
                        <w:left w:val="none" w:sz="0" w:space="0" w:color="auto"/>
                        <w:bottom w:val="none" w:sz="0" w:space="0" w:color="auto"/>
                        <w:right w:val="none" w:sz="0" w:space="0" w:color="auto"/>
                      </w:divBdr>
                    </w:div>
                    <w:div w:id="685181240">
                      <w:marLeft w:val="0"/>
                      <w:marRight w:val="0"/>
                      <w:marTop w:val="0"/>
                      <w:marBottom w:val="0"/>
                      <w:divBdr>
                        <w:top w:val="none" w:sz="0" w:space="0" w:color="auto"/>
                        <w:left w:val="none" w:sz="0" w:space="0" w:color="auto"/>
                        <w:bottom w:val="none" w:sz="0" w:space="0" w:color="auto"/>
                        <w:right w:val="none" w:sz="0" w:space="0" w:color="auto"/>
                      </w:divBdr>
                    </w:div>
                    <w:div w:id="615714710">
                      <w:marLeft w:val="0"/>
                      <w:marRight w:val="0"/>
                      <w:marTop w:val="0"/>
                      <w:marBottom w:val="0"/>
                      <w:divBdr>
                        <w:top w:val="none" w:sz="0" w:space="0" w:color="auto"/>
                        <w:left w:val="none" w:sz="0" w:space="0" w:color="auto"/>
                        <w:bottom w:val="none" w:sz="0" w:space="0" w:color="auto"/>
                        <w:right w:val="none" w:sz="0" w:space="0" w:color="auto"/>
                      </w:divBdr>
                    </w:div>
                    <w:div w:id="2037272856">
                      <w:marLeft w:val="0"/>
                      <w:marRight w:val="0"/>
                      <w:marTop w:val="0"/>
                      <w:marBottom w:val="0"/>
                      <w:divBdr>
                        <w:top w:val="none" w:sz="0" w:space="0" w:color="auto"/>
                        <w:left w:val="none" w:sz="0" w:space="0" w:color="auto"/>
                        <w:bottom w:val="none" w:sz="0" w:space="0" w:color="auto"/>
                        <w:right w:val="none" w:sz="0" w:space="0" w:color="auto"/>
                      </w:divBdr>
                    </w:div>
                    <w:div w:id="553396685">
                      <w:marLeft w:val="0"/>
                      <w:marRight w:val="0"/>
                      <w:marTop w:val="0"/>
                      <w:marBottom w:val="0"/>
                      <w:divBdr>
                        <w:top w:val="none" w:sz="0" w:space="0" w:color="auto"/>
                        <w:left w:val="none" w:sz="0" w:space="0" w:color="auto"/>
                        <w:bottom w:val="none" w:sz="0" w:space="0" w:color="auto"/>
                        <w:right w:val="none" w:sz="0" w:space="0" w:color="auto"/>
                      </w:divBdr>
                    </w:div>
                    <w:div w:id="941453791">
                      <w:marLeft w:val="0"/>
                      <w:marRight w:val="0"/>
                      <w:marTop w:val="0"/>
                      <w:marBottom w:val="0"/>
                      <w:divBdr>
                        <w:top w:val="none" w:sz="0" w:space="0" w:color="auto"/>
                        <w:left w:val="none" w:sz="0" w:space="0" w:color="auto"/>
                        <w:bottom w:val="none" w:sz="0" w:space="0" w:color="auto"/>
                        <w:right w:val="none" w:sz="0" w:space="0" w:color="auto"/>
                      </w:divBdr>
                    </w:div>
                    <w:div w:id="396975764">
                      <w:marLeft w:val="0"/>
                      <w:marRight w:val="0"/>
                      <w:marTop w:val="0"/>
                      <w:marBottom w:val="0"/>
                      <w:divBdr>
                        <w:top w:val="none" w:sz="0" w:space="0" w:color="auto"/>
                        <w:left w:val="none" w:sz="0" w:space="0" w:color="auto"/>
                        <w:bottom w:val="none" w:sz="0" w:space="0" w:color="auto"/>
                        <w:right w:val="none" w:sz="0" w:space="0" w:color="auto"/>
                      </w:divBdr>
                    </w:div>
                  </w:divsChild>
                </w:div>
                <w:div w:id="1149134941">
                  <w:marLeft w:val="0"/>
                  <w:marRight w:val="0"/>
                  <w:marTop w:val="0"/>
                  <w:marBottom w:val="0"/>
                  <w:divBdr>
                    <w:top w:val="none" w:sz="0" w:space="0" w:color="auto"/>
                    <w:left w:val="none" w:sz="0" w:space="0" w:color="auto"/>
                    <w:bottom w:val="none" w:sz="0" w:space="0" w:color="auto"/>
                    <w:right w:val="none" w:sz="0" w:space="0" w:color="auto"/>
                  </w:divBdr>
                  <w:divsChild>
                    <w:div w:id="1155954067">
                      <w:marLeft w:val="0"/>
                      <w:marRight w:val="0"/>
                      <w:marTop w:val="0"/>
                      <w:marBottom w:val="0"/>
                      <w:divBdr>
                        <w:top w:val="none" w:sz="0" w:space="0" w:color="auto"/>
                        <w:left w:val="none" w:sz="0" w:space="0" w:color="auto"/>
                        <w:bottom w:val="none" w:sz="0" w:space="0" w:color="auto"/>
                        <w:right w:val="none" w:sz="0" w:space="0" w:color="auto"/>
                      </w:divBdr>
                    </w:div>
                    <w:div w:id="778451910">
                      <w:marLeft w:val="0"/>
                      <w:marRight w:val="0"/>
                      <w:marTop w:val="0"/>
                      <w:marBottom w:val="0"/>
                      <w:divBdr>
                        <w:top w:val="none" w:sz="0" w:space="0" w:color="auto"/>
                        <w:left w:val="none" w:sz="0" w:space="0" w:color="auto"/>
                        <w:bottom w:val="none" w:sz="0" w:space="0" w:color="auto"/>
                        <w:right w:val="none" w:sz="0" w:space="0" w:color="auto"/>
                      </w:divBdr>
                    </w:div>
                    <w:div w:id="976105786">
                      <w:marLeft w:val="0"/>
                      <w:marRight w:val="0"/>
                      <w:marTop w:val="0"/>
                      <w:marBottom w:val="0"/>
                      <w:divBdr>
                        <w:top w:val="none" w:sz="0" w:space="0" w:color="auto"/>
                        <w:left w:val="none" w:sz="0" w:space="0" w:color="auto"/>
                        <w:bottom w:val="none" w:sz="0" w:space="0" w:color="auto"/>
                        <w:right w:val="none" w:sz="0" w:space="0" w:color="auto"/>
                      </w:divBdr>
                    </w:div>
                    <w:div w:id="503326579">
                      <w:marLeft w:val="0"/>
                      <w:marRight w:val="0"/>
                      <w:marTop w:val="0"/>
                      <w:marBottom w:val="0"/>
                      <w:divBdr>
                        <w:top w:val="none" w:sz="0" w:space="0" w:color="auto"/>
                        <w:left w:val="none" w:sz="0" w:space="0" w:color="auto"/>
                        <w:bottom w:val="none" w:sz="0" w:space="0" w:color="auto"/>
                        <w:right w:val="none" w:sz="0" w:space="0" w:color="auto"/>
                      </w:divBdr>
                    </w:div>
                    <w:div w:id="186455434">
                      <w:marLeft w:val="0"/>
                      <w:marRight w:val="0"/>
                      <w:marTop w:val="0"/>
                      <w:marBottom w:val="0"/>
                      <w:divBdr>
                        <w:top w:val="none" w:sz="0" w:space="0" w:color="auto"/>
                        <w:left w:val="none" w:sz="0" w:space="0" w:color="auto"/>
                        <w:bottom w:val="none" w:sz="0" w:space="0" w:color="auto"/>
                        <w:right w:val="none" w:sz="0" w:space="0" w:color="auto"/>
                      </w:divBdr>
                    </w:div>
                    <w:div w:id="1282373110">
                      <w:marLeft w:val="0"/>
                      <w:marRight w:val="0"/>
                      <w:marTop w:val="0"/>
                      <w:marBottom w:val="0"/>
                      <w:divBdr>
                        <w:top w:val="none" w:sz="0" w:space="0" w:color="auto"/>
                        <w:left w:val="none" w:sz="0" w:space="0" w:color="auto"/>
                        <w:bottom w:val="none" w:sz="0" w:space="0" w:color="auto"/>
                        <w:right w:val="none" w:sz="0" w:space="0" w:color="auto"/>
                      </w:divBdr>
                    </w:div>
                    <w:div w:id="2121990567">
                      <w:marLeft w:val="0"/>
                      <w:marRight w:val="0"/>
                      <w:marTop w:val="0"/>
                      <w:marBottom w:val="0"/>
                      <w:divBdr>
                        <w:top w:val="none" w:sz="0" w:space="0" w:color="auto"/>
                        <w:left w:val="none" w:sz="0" w:space="0" w:color="auto"/>
                        <w:bottom w:val="none" w:sz="0" w:space="0" w:color="auto"/>
                        <w:right w:val="none" w:sz="0" w:space="0" w:color="auto"/>
                      </w:divBdr>
                    </w:div>
                    <w:div w:id="1345472949">
                      <w:marLeft w:val="0"/>
                      <w:marRight w:val="0"/>
                      <w:marTop w:val="0"/>
                      <w:marBottom w:val="0"/>
                      <w:divBdr>
                        <w:top w:val="none" w:sz="0" w:space="0" w:color="auto"/>
                        <w:left w:val="none" w:sz="0" w:space="0" w:color="auto"/>
                        <w:bottom w:val="none" w:sz="0" w:space="0" w:color="auto"/>
                        <w:right w:val="none" w:sz="0" w:space="0" w:color="auto"/>
                      </w:divBdr>
                    </w:div>
                  </w:divsChild>
                </w:div>
                <w:div w:id="13380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7207</Words>
  <Characters>43242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2020-07-08T08:56:00Z</dcterms:created>
  <dcterms:modified xsi:type="dcterms:W3CDTF">2020-07-08T08:57:00Z</dcterms:modified>
</cp:coreProperties>
</file>