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F8" w:rsidRDefault="0007059A" w:rsidP="00EC51F8">
      <w:pPr>
        <w:pStyle w:val="NormalnyWeb"/>
        <w:ind w:firstLine="720"/>
        <w:jc w:val="both"/>
      </w:pPr>
      <w:r>
        <w:tab/>
      </w:r>
      <w:r>
        <w:tab/>
      </w:r>
      <w:r>
        <w:tab/>
      </w:r>
      <w:r>
        <w:tab/>
      </w:r>
    </w:p>
    <w:p w:rsidR="00EC51F8" w:rsidRDefault="00EC51F8" w:rsidP="00EC51F8">
      <w:pPr>
        <w:pStyle w:val="NormalnyWeb"/>
        <w:ind w:firstLine="720"/>
        <w:jc w:val="both"/>
      </w:pPr>
    </w:p>
    <w:p w:rsidR="00EC51F8" w:rsidRDefault="00EC51F8" w:rsidP="00EC51F8">
      <w:pPr>
        <w:pStyle w:val="NormalnyWeb"/>
        <w:ind w:firstLine="720"/>
        <w:jc w:val="both"/>
      </w:pPr>
    </w:p>
    <w:p w:rsidR="00EC51F8" w:rsidRDefault="00EC51F8" w:rsidP="00EC51F8">
      <w:pPr>
        <w:pStyle w:val="NormalnyWeb"/>
        <w:ind w:firstLine="720"/>
        <w:jc w:val="both"/>
        <w:rPr>
          <w:rFonts w:ascii="Source Sans Pro Light" w:hAnsi="Source Sans Pro Light"/>
          <w:sz w:val="22"/>
          <w:szCs w:val="22"/>
        </w:rPr>
      </w:pPr>
      <w:bookmarkStart w:id="0" w:name="_GoBack"/>
      <w:bookmarkEnd w:id="0"/>
      <w:r>
        <w:rPr>
          <w:rFonts w:ascii="Source Sans Pro Light" w:hAnsi="Source Sans Pro Light"/>
          <w:sz w:val="22"/>
          <w:szCs w:val="22"/>
        </w:rPr>
        <w:t xml:space="preserve">Na podstawie art 6 ust. 4 ustawy z dnia 2 marca 2020 r. o szczególnych rozwiązaniach związanych </w:t>
      </w:r>
      <w:r>
        <w:rPr>
          <w:rFonts w:ascii="Source Sans Pro Light" w:hAnsi="Source Sans Pro Light"/>
          <w:sz w:val="22"/>
          <w:szCs w:val="22"/>
        </w:rPr>
        <w:br/>
        <w:t>z zapobieganiem, przeciwdziałaniem i zwalczaniem COVID-19, innych chorób zakaźnych oraz wywołanych nimi sytuacji kryzysowych informujemy, że :</w:t>
      </w:r>
    </w:p>
    <w:p w:rsidR="00EC51F8" w:rsidRDefault="00EC51F8" w:rsidP="00EC51F8">
      <w:pPr>
        <w:pStyle w:val="Tekstpodstawowy"/>
        <w:jc w:val="both"/>
        <w:rPr>
          <w:rFonts w:ascii="Source Sans Pro Light" w:hAnsi="Source Sans Pro Light"/>
          <w:bCs/>
          <w:color w:val="000000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dnia 01.</w:t>
      </w:r>
      <w:r>
        <w:rPr>
          <w:rFonts w:ascii="Source Sans Pro Light" w:hAnsi="Source Sans Pro Light"/>
          <w:sz w:val="22"/>
          <w:szCs w:val="22"/>
          <w:lang w:val="pl-PL"/>
        </w:rPr>
        <w:t>09</w:t>
      </w:r>
      <w:r>
        <w:rPr>
          <w:rFonts w:ascii="Source Sans Pro Light" w:hAnsi="Source Sans Pro Light"/>
          <w:sz w:val="22"/>
          <w:szCs w:val="22"/>
        </w:rPr>
        <w:t xml:space="preserve">.2020  na podstawie art 6 ust. 1 </w:t>
      </w:r>
      <w:proofErr w:type="spellStart"/>
      <w:r>
        <w:rPr>
          <w:rFonts w:ascii="Source Sans Pro Light" w:hAnsi="Source Sans Pro Light"/>
          <w:sz w:val="22"/>
          <w:szCs w:val="22"/>
        </w:rPr>
        <w:t>ww</w:t>
      </w:r>
      <w:proofErr w:type="spellEnd"/>
      <w:r>
        <w:rPr>
          <w:rFonts w:ascii="Source Sans Pro Light" w:hAnsi="Source Sans Pro Light"/>
          <w:sz w:val="22"/>
          <w:szCs w:val="22"/>
        </w:rPr>
        <w:t xml:space="preserve"> ustawy udzielono zamówienia na </w:t>
      </w:r>
      <w:r>
        <w:rPr>
          <w:rFonts w:ascii="Source Sans Pro Light" w:hAnsi="Source Sans Pro Light"/>
          <w:color w:val="000000"/>
          <w:sz w:val="22"/>
          <w:szCs w:val="22"/>
        </w:rPr>
        <w:t xml:space="preserve">usługi </w:t>
      </w:r>
      <w:r>
        <w:rPr>
          <w:rFonts w:ascii="Source Sans Pro Light" w:hAnsi="Source Sans Pro Light"/>
          <w:color w:val="000000"/>
          <w:sz w:val="22"/>
          <w:szCs w:val="22"/>
          <w:lang w:val="pl-PL"/>
        </w:rPr>
        <w:t xml:space="preserve">w zakresie likwidacji zagrożeń epidemiologicznych w </w:t>
      </w:r>
      <w:r>
        <w:rPr>
          <w:rFonts w:ascii="Source Sans Pro Light" w:hAnsi="Source Sans Pro Light"/>
          <w:color w:val="000000"/>
          <w:sz w:val="22"/>
          <w:szCs w:val="22"/>
        </w:rPr>
        <w:t>nieruchomościach stanowiących własność Gminy Wrocław</w:t>
      </w:r>
      <w:r>
        <w:rPr>
          <w:rFonts w:ascii="Source Sans Pro Light" w:hAnsi="Source Sans Pro Light"/>
          <w:color w:val="000000"/>
          <w:sz w:val="22"/>
          <w:szCs w:val="22"/>
          <w:lang w:val="pl-PL"/>
        </w:rPr>
        <w:t xml:space="preserve"> w rejonach C, D, E, J, K, L, M, N Wrocławia,</w:t>
      </w:r>
      <w:r>
        <w:rPr>
          <w:rFonts w:ascii="Source Sans Pro Light" w:hAnsi="Source Sans Pro Light"/>
          <w:color w:val="000000"/>
          <w:sz w:val="22"/>
          <w:szCs w:val="22"/>
        </w:rPr>
        <w:t xml:space="preserve"> polegające na</w:t>
      </w:r>
      <w:r>
        <w:rPr>
          <w:rFonts w:ascii="Source Sans Pro Light" w:hAnsi="Source Sans Pro Light"/>
          <w:color w:val="000000"/>
          <w:sz w:val="22"/>
          <w:szCs w:val="22"/>
          <w:lang w:val="pl-PL"/>
        </w:rPr>
        <w:t xml:space="preserve"> podstawowej </w:t>
      </w:r>
      <w:r>
        <w:rPr>
          <w:rFonts w:ascii="Source Sans Pro Light" w:hAnsi="Source Sans Pro Light"/>
          <w:color w:val="000000"/>
          <w:sz w:val="22"/>
          <w:szCs w:val="22"/>
        </w:rPr>
        <w:t>dezynfekcji klamek do drzwi wspólnego użytku</w:t>
      </w:r>
      <w:r>
        <w:rPr>
          <w:rFonts w:ascii="Source Sans Pro Light" w:hAnsi="Source Sans Pro Light"/>
          <w:color w:val="000000"/>
          <w:sz w:val="22"/>
          <w:szCs w:val="22"/>
          <w:lang w:val="pl-PL"/>
        </w:rPr>
        <w:t xml:space="preserve"> (</w:t>
      </w:r>
      <w:r>
        <w:rPr>
          <w:rFonts w:ascii="Source Sans Pro Light" w:hAnsi="Source Sans Pro Light"/>
          <w:color w:val="000000"/>
          <w:sz w:val="22"/>
          <w:szCs w:val="22"/>
        </w:rPr>
        <w:t xml:space="preserve">wejściowych do budynku, piwnic, wind, strychów, suszarni), poręczy, pochwytów, panelu dyspozycji wind oraz włączników światła </w:t>
      </w:r>
      <w:r>
        <w:rPr>
          <w:rFonts w:ascii="Source Sans Pro Light" w:hAnsi="Source Sans Pro Light"/>
          <w:color w:val="000000"/>
          <w:sz w:val="22"/>
          <w:szCs w:val="22"/>
        </w:rPr>
        <w:br/>
        <w:t>i domofonów</w:t>
      </w:r>
      <w:r>
        <w:rPr>
          <w:rFonts w:ascii="Source Sans Pro Light" w:hAnsi="Source Sans Pro Light"/>
          <w:color w:val="000000"/>
          <w:sz w:val="22"/>
          <w:szCs w:val="22"/>
          <w:lang w:val="pl-PL"/>
        </w:rPr>
        <w:t>.</w:t>
      </w:r>
    </w:p>
    <w:p w:rsidR="00EC51F8" w:rsidRDefault="00EC51F8" w:rsidP="00EC51F8">
      <w:pPr>
        <w:pStyle w:val="NormalnyWeb"/>
        <w:jc w:val="both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Wykonawca usługi: </w:t>
      </w:r>
      <w:r>
        <w:rPr>
          <w:rFonts w:ascii="Source Sans Pro Light" w:hAnsi="Source Sans Pro Light"/>
          <w:b/>
          <w:sz w:val="22"/>
          <w:szCs w:val="22"/>
        </w:rPr>
        <w:t>S&amp;A Service Sp. z o.o.</w:t>
      </w:r>
      <w:r>
        <w:rPr>
          <w:rFonts w:ascii="Source Sans Pro Light" w:hAnsi="Source Sans Pro Light"/>
          <w:sz w:val="22"/>
          <w:szCs w:val="22"/>
        </w:rPr>
        <w:t xml:space="preserve"> z siedzibą we Wrocławiu przy ul. Głubczyckiej 8, 52-026 Wrocław.</w:t>
      </w:r>
    </w:p>
    <w:p w:rsidR="001214B8" w:rsidRDefault="001214B8" w:rsidP="00EC51F8">
      <w:pPr>
        <w:ind w:left="3600" w:firstLine="720"/>
      </w:pPr>
    </w:p>
    <w:p w:rsidR="001214B8" w:rsidRDefault="001214B8">
      <w:pPr>
        <w:pStyle w:val="TreA"/>
      </w:pPr>
    </w:p>
    <w:p w:rsidR="001214B8" w:rsidRDefault="001214B8">
      <w:pPr>
        <w:pStyle w:val="TreA"/>
      </w:pPr>
    </w:p>
    <w:p w:rsidR="001214B8" w:rsidRDefault="001214B8">
      <w:pPr>
        <w:pStyle w:val="TreA"/>
      </w:pPr>
    </w:p>
    <w:p w:rsidR="001214B8" w:rsidRDefault="001214B8">
      <w:pPr>
        <w:pStyle w:val="TreA"/>
      </w:pPr>
    </w:p>
    <w:p w:rsidR="001214B8" w:rsidRDefault="001214B8">
      <w:pPr>
        <w:pStyle w:val="TreA"/>
      </w:pPr>
    </w:p>
    <w:p w:rsidR="001214B8" w:rsidRDefault="001214B8">
      <w:pPr>
        <w:pStyle w:val="TreA"/>
      </w:pPr>
    </w:p>
    <w:p w:rsidR="001214B8" w:rsidRDefault="001214B8">
      <w:pPr>
        <w:pStyle w:val="TreA"/>
      </w:pPr>
    </w:p>
    <w:p w:rsidR="001214B8" w:rsidRDefault="001214B8">
      <w:pPr>
        <w:pStyle w:val="TreA"/>
      </w:pPr>
    </w:p>
    <w:p w:rsidR="001214B8" w:rsidRDefault="001214B8">
      <w:pPr>
        <w:pStyle w:val="TreA"/>
      </w:pPr>
    </w:p>
    <w:p w:rsidR="001214B8" w:rsidRDefault="001214B8">
      <w:pPr>
        <w:pStyle w:val="TreA"/>
      </w:pPr>
    </w:p>
    <w:p w:rsidR="001214B8" w:rsidRDefault="001214B8">
      <w:pPr>
        <w:pStyle w:val="TreA"/>
      </w:pPr>
    </w:p>
    <w:p w:rsidR="001214B8" w:rsidRDefault="001214B8">
      <w:pPr>
        <w:pStyle w:val="TreA"/>
      </w:pPr>
    </w:p>
    <w:p w:rsidR="001214B8" w:rsidRDefault="001214B8">
      <w:pPr>
        <w:pStyle w:val="TreA"/>
      </w:pPr>
    </w:p>
    <w:p w:rsidR="001214B8" w:rsidRDefault="001214B8">
      <w:pPr>
        <w:pStyle w:val="TreA"/>
      </w:pPr>
    </w:p>
    <w:sectPr w:rsidR="001214B8">
      <w:headerReference w:type="default" r:id="rId7"/>
      <w:pgSz w:w="11900" w:h="16840"/>
      <w:pgMar w:top="851" w:right="851" w:bottom="851" w:left="85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BE" w:rsidRDefault="00F071BE">
      <w:r>
        <w:separator/>
      </w:r>
    </w:p>
  </w:endnote>
  <w:endnote w:type="continuationSeparator" w:id="0">
    <w:p w:rsidR="00F071BE" w:rsidRDefault="00F0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 Light">
    <w:altName w:val="Corbel"/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BE" w:rsidRDefault="00F071BE">
      <w:r>
        <w:separator/>
      </w:r>
    </w:p>
  </w:footnote>
  <w:footnote w:type="continuationSeparator" w:id="0">
    <w:p w:rsidR="00F071BE" w:rsidRDefault="00F07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B8" w:rsidRDefault="0081139C">
    <w:pPr>
      <w:pStyle w:val="Nagwekistopka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52293</wp:posOffset>
          </wp:positionV>
          <wp:extent cx="7559675" cy="1061072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_4_15.10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107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2247"/>
    <w:multiLevelType w:val="hybridMultilevel"/>
    <w:tmpl w:val="2F02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1170B"/>
    <w:multiLevelType w:val="hybridMultilevel"/>
    <w:tmpl w:val="65062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B8"/>
    <w:rsid w:val="0007059A"/>
    <w:rsid w:val="001214B8"/>
    <w:rsid w:val="00257365"/>
    <w:rsid w:val="003221E5"/>
    <w:rsid w:val="005B07F5"/>
    <w:rsid w:val="006C4669"/>
    <w:rsid w:val="0081139C"/>
    <w:rsid w:val="008C09AF"/>
    <w:rsid w:val="009A0237"/>
    <w:rsid w:val="009A1B46"/>
    <w:rsid w:val="00AA211A"/>
    <w:rsid w:val="00BD3292"/>
    <w:rsid w:val="00D463E6"/>
    <w:rsid w:val="00EC51F8"/>
    <w:rsid w:val="00F071BE"/>
    <w:rsid w:val="00F7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871A"/>
  <w15:docId w15:val="{B3A9B9D3-5229-234E-AAB4-EA950960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2573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365"/>
    <w:rPr>
      <w:rFonts w:cs="Arial Unicode MS"/>
      <w:color w:val="000000"/>
      <w:sz w:val="24"/>
      <w:szCs w:val="24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573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365"/>
    <w:rPr>
      <w:rFonts w:cs="Arial Unicode MS"/>
      <w:color w:val="000000"/>
      <w:sz w:val="24"/>
      <w:szCs w:val="24"/>
      <w:u w:color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7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7F5"/>
    <w:rPr>
      <w:rFonts w:ascii="Segoe UI" w:hAnsi="Segoe UI" w:cs="Segoe UI"/>
      <w:color w:val="000000"/>
      <w:sz w:val="18"/>
      <w:szCs w:val="18"/>
      <w:u w:color="000000"/>
    </w:rPr>
  </w:style>
  <w:style w:type="paragraph" w:styleId="NormalnyWeb">
    <w:name w:val="Normal (Web)"/>
    <w:basedOn w:val="Normalny"/>
    <w:uiPriority w:val="99"/>
    <w:semiHidden/>
    <w:unhideWhenUsed/>
    <w:rsid w:val="00EC51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51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51F8"/>
    <w:rPr>
      <w:rFonts w:eastAsia="Times New Roman"/>
      <w:u w:color="000000"/>
      <w:bdr w:val="none" w:sz="0" w:space="0" w:color="auto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Galewska</dc:creator>
  <cp:lastModifiedBy>Weronika Krzemionka</cp:lastModifiedBy>
  <cp:revision>2</cp:revision>
  <cp:lastPrinted>2020-03-23T08:27:00Z</cp:lastPrinted>
  <dcterms:created xsi:type="dcterms:W3CDTF">2020-09-02T07:21:00Z</dcterms:created>
  <dcterms:modified xsi:type="dcterms:W3CDTF">2020-09-02T07:21:00Z</dcterms:modified>
</cp:coreProperties>
</file>