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4FB" w:rsidRPr="00FD04FB" w:rsidRDefault="00FD04FB" w:rsidP="00FD04FB">
      <w:pPr>
        <w:spacing w:after="0" w:line="312" w:lineRule="auto"/>
        <w:jc w:val="center"/>
        <w:rPr>
          <w:rFonts w:ascii="Arial" w:eastAsia="Times New Roman" w:hAnsi="Arial" w:cs="Arial"/>
          <w:b/>
          <w:bCs/>
          <w:sz w:val="24"/>
          <w:szCs w:val="24"/>
          <w:u w:val="single"/>
          <w:lang w:eastAsia="pl-PL"/>
        </w:rPr>
      </w:pPr>
    </w:p>
    <w:p w:rsidR="00FD04FB" w:rsidRPr="00FD04FB" w:rsidRDefault="00FD04FB" w:rsidP="00FD04FB">
      <w:pPr>
        <w:spacing w:after="0" w:line="312" w:lineRule="auto"/>
        <w:jc w:val="center"/>
        <w:rPr>
          <w:rFonts w:ascii="Arial" w:eastAsia="Times New Roman" w:hAnsi="Arial" w:cs="Arial"/>
          <w:b/>
          <w:bCs/>
          <w:sz w:val="24"/>
          <w:szCs w:val="24"/>
          <w:u w:val="single"/>
          <w:lang w:eastAsia="pl-PL"/>
        </w:rPr>
      </w:pPr>
    </w:p>
    <w:p w:rsidR="00FD04FB" w:rsidRPr="00FD04FB" w:rsidRDefault="00FD04FB" w:rsidP="00FD04FB">
      <w:pPr>
        <w:spacing w:after="0" w:line="312" w:lineRule="auto"/>
        <w:jc w:val="center"/>
        <w:rPr>
          <w:rFonts w:ascii="Arial" w:eastAsia="Times New Roman" w:hAnsi="Arial" w:cs="Arial"/>
          <w:b/>
          <w:bCs/>
          <w:sz w:val="24"/>
          <w:szCs w:val="24"/>
          <w:u w:val="single"/>
          <w:lang w:eastAsia="pl-PL"/>
        </w:rPr>
      </w:pPr>
    </w:p>
    <w:p w:rsidR="00FD04FB" w:rsidRPr="00FD04FB" w:rsidRDefault="00FD04FB" w:rsidP="00FD04FB">
      <w:pPr>
        <w:spacing w:after="0" w:line="312" w:lineRule="auto"/>
        <w:jc w:val="center"/>
        <w:rPr>
          <w:rFonts w:ascii="Arial" w:eastAsia="Times New Roman" w:hAnsi="Arial" w:cs="Arial"/>
          <w:b/>
          <w:bCs/>
          <w:sz w:val="24"/>
          <w:szCs w:val="24"/>
          <w:u w:val="single"/>
          <w:lang w:eastAsia="pl-PL"/>
        </w:rPr>
      </w:pPr>
    </w:p>
    <w:p w:rsidR="00FD04FB" w:rsidRPr="00FD04FB" w:rsidRDefault="00FD04FB" w:rsidP="00FD04FB">
      <w:pPr>
        <w:spacing w:after="0" w:line="312" w:lineRule="auto"/>
        <w:jc w:val="center"/>
        <w:rPr>
          <w:rFonts w:ascii="Arial" w:eastAsia="Times New Roman" w:hAnsi="Arial" w:cs="Arial"/>
          <w:b/>
          <w:bCs/>
          <w:sz w:val="24"/>
          <w:szCs w:val="24"/>
          <w:u w:val="single"/>
          <w:lang w:eastAsia="pl-PL"/>
        </w:rPr>
      </w:pPr>
    </w:p>
    <w:p w:rsidR="00FD04FB" w:rsidRPr="00FD04FB" w:rsidRDefault="00FD04FB" w:rsidP="00FD04FB">
      <w:pPr>
        <w:spacing w:after="0" w:line="312" w:lineRule="auto"/>
        <w:jc w:val="center"/>
        <w:rPr>
          <w:rFonts w:ascii="Arial" w:eastAsia="Times New Roman" w:hAnsi="Arial" w:cs="Arial"/>
          <w:b/>
          <w:bCs/>
          <w:sz w:val="24"/>
          <w:szCs w:val="24"/>
          <w:u w:val="single"/>
          <w:lang w:eastAsia="pl-PL"/>
        </w:rPr>
      </w:pPr>
    </w:p>
    <w:p w:rsidR="00FD04FB" w:rsidRPr="00FD04FB" w:rsidRDefault="00FD04FB" w:rsidP="00FD04FB">
      <w:pPr>
        <w:spacing w:after="0" w:line="312" w:lineRule="auto"/>
        <w:jc w:val="center"/>
        <w:rPr>
          <w:rFonts w:ascii="Arial" w:eastAsia="Times New Roman" w:hAnsi="Arial" w:cs="Arial"/>
          <w:b/>
          <w:bCs/>
          <w:sz w:val="24"/>
          <w:szCs w:val="24"/>
          <w:u w:val="single"/>
          <w:lang w:eastAsia="pl-PL"/>
        </w:rPr>
      </w:pPr>
    </w:p>
    <w:p w:rsidR="00FD04FB" w:rsidRPr="00FD04FB" w:rsidRDefault="00FD04FB" w:rsidP="00FD04FB">
      <w:pPr>
        <w:spacing w:after="0" w:line="312" w:lineRule="auto"/>
        <w:jc w:val="center"/>
        <w:rPr>
          <w:rFonts w:ascii="Arial" w:eastAsia="Times New Roman" w:hAnsi="Arial" w:cs="Arial"/>
          <w:b/>
          <w:bCs/>
          <w:sz w:val="24"/>
          <w:szCs w:val="24"/>
          <w:u w:val="single"/>
          <w:lang w:eastAsia="pl-PL"/>
        </w:rPr>
      </w:pPr>
    </w:p>
    <w:p w:rsidR="00FD04FB" w:rsidRPr="00FD04FB" w:rsidRDefault="00FD04FB" w:rsidP="00FD04FB">
      <w:pPr>
        <w:spacing w:after="0" w:line="312" w:lineRule="auto"/>
        <w:jc w:val="center"/>
        <w:rPr>
          <w:rFonts w:ascii="Arial" w:eastAsia="Times New Roman" w:hAnsi="Arial" w:cs="Arial"/>
          <w:b/>
          <w:bCs/>
          <w:sz w:val="24"/>
          <w:szCs w:val="24"/>
          <w:u w:val="single"/>
          <w:lang w:eastAsia="pl-PL"/>
        </w:rPr>
      </w:pPr>
      <w:r w:rsidRPr="00FD04FB">
        <w:rPr>
          <w:rFonts w:ascii="Arial" w:eastAsia="Times New Roman" w:hAnsi="Arial" w:cs="Arial"/>
          <w:b/>
          <w:bCs/>
          <w:sz w:val="24"/>
          <w:szCs w:val="24"/>
          <w:u w:val="single"/>
          <w:lang w:eastAsia="pl-PL"/>
        </w:rPr>
        <w:t>SPECYFIKACJA TECHNICZNA WYKONANIA I ODBIORU ROBÓT ( ST )</w:t>
      </w:r>
    </w:p>
    <w:p w:rsidR="00FD04FB" w:rsidRPr="00FD04FB" w:rsidRDefault="00FD04FB" w:rsidP="00FD04FB">
      <w:pPr>
        <w:spacing w:after="0" w:line="312" w:lineRule="auto"/>
        <w:jc w:val="center"/>
        <w:rPr>
          <w:rFonts w:ascii="Arial" w:eastAsia="Times New Roman" w:hAnsi="Arial" w:cs="Arial"/>
          <w:b/>
          <w:bCs/>
          <w:sz w:val="24"/>
          <w:szCs w:val="24"/>
          <w:u w:val="single"/>
          <w:lang w:eastAsia="pl-PL"/>
        </w:rPr>
      </w:pPr>
    </w:p>
    <w:p w:rsidR="00FD04FB" w:rsidRPr="00FD04FB" w:rsidRDefault="00FD04FB" w:rsidP="00FD04FB">
      <w:pPr>
        <w:spacing w:after="0" w:line="312" w:lineRule="auto"/>
        <w:jc w:val="center"/>
        <w:rPr>
          <w:rFonts w:ascii="Arial" w:eastAsia="Times New Roman" w:hAnsi="Arial" w:cs="Arial"/>
          <w:b/>
          <w:bCs/>
          <w:sz w:val="24"/>
          <w:szCs w:val="24"/>
          <w:u w:val="single"/>
          <w:lang w:eastAsia="pl-PL"/>
        </w:rPr>
      </w:pPr>
    </w:p>
    <w:p w:rsidR="00FD04FB" w:rsidRPr="00FD04FB" w:rsidRDefault="00FD04FB" w:rsidP="00FD04FB">
      <w:pPr>
        <w:spacing w:after="0" w:line="312" w:lineRule="auto"/>
        <w:jc w:val="center"/>
        <w:rPr>
          <w:rFonts w:ascii="Arial" w:eastAsia="Times New Roman" w:hAnsi="Arial" w:cs="Arial"/>
          <w:b/>
          <w:bCs/>
          <w:sz w:val="24"/>
          <w:szCs w:val="24"/>
          <w:u w:val="single"/>
          <w:lang w:eastAsia="pl-PL"/>
        </w:rPr>
      </w:pPr>
    </w:p>
    <w:p w:rsidR="00E37286" w:rsidRDefault="00CB509A" w:rsidP="00E83097">
      <w:pPr>
        <w:spacing w:after="0" w:line="312" w:lineRule="auto"/>
        <w:jc w:val="both"/>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                 Montaż instalacji </w:t>
      </w:r>
      <w:r w:rsidR="006E3D20">
        <w:rPr>
          <w:rFonts w:ascii="Arial" w:eastAsia="Times New Roman" w:hAnsi="Arial" w:cs="Arial"/>
          <w:b/>
          <w:bCs/>
          <w:sz w:val="24"/>
          <w:szCs w:val="24"/>
          <w:lang w:eastAsia="pl-PL"/>
        </w:rPr>
        <w:t xml:space="preserve">elektrycznej oświetlenia ADM klatki schodowej, </w:t>
      </w:r>
    </w:p>
    <w:p w:rsidR="00E83097" w:rsidRDefault="006E3D20" w:rsidP="00E83097">
      <w:pPr>
        <w:spacing w:after="0" w:line="312" w:lineRule="auto"/>
        <w:jc w:val="both"/>
        <w:rPr>
          <w:rFonts w:ascii="Arial" w:eastAsia="Times New Roman" w:hAnsi="Arial" w:cs="Arial"/>
          <w:b/>
          <w:bCs/>
          <w:sz w:val="24"/>
          <w:szCs w:val="24"/>
          <w:lang w:eastAsia="pl-PL"/>
        </w:rPr>
      </w:pPr>
      <w:r>
        <w:rPr>
          <w:rFonts w:ascii="Arial" w:eastAsia="Times New Roman" w:hAnsi="Arial" w:cs="Arial"/>
          <w:b/>
          <w:bCs/>
          <w:sz w:val="24"/>
          <w:szCs w:val="24"/>
          <w:lang w:eastAsia="pl-PL"/>
        </w:rPr>
        <w:t>piwnicy i poddasza</w:t>
      </w:r>
      <w:r w:rsidR="00E83097">
        <w:rPr>
          <w:rFonts w:ascii="Arial" w:eastAsia="Times New Roman" w:hAnsi="Arial" w:cs="Arial"/>
          <w:b/>
          <w:bCs/>
          <w:sz w:val="24"/>
          <w:szCs w:val="24"/>
          <w:lang w:eastAsia="pl-PL"/>
        </w:rPr>
        <w:t xml:space="preserve">. Instalacjidomofonowej oraz instalacji </w:t>
      </w:r>
      <w:r w:rsidR="00CB509A">
        <w:rPr>
          <w:rFonts w:ascii="Arial" w:eastAsia="Times New Roman" w:hAnsi="Arial" w:cs="Arial"/>
          <w:b/>
          <w:bCs/>
          <w:sz w:val="24"/>
          <w:szCs w:val="24"/>
          <w:lang w:eastAsia="pl-PL"/>
        </w:rPr>
        <w:t>AZART-SAT</w:t>
      </w:r>
    </w:p>
    <w:p w:rsidR="009B3957" w:rsidRDefault="00FD04FB" w:rsidP="00E83097">
      <w:pPr>
        <w:spacing w:after="0" w:line="312" w:lineRule="auto"/>
        <w:jc w:val="both"/>
        <w:rPr>
          <w:rFonts w:ascii="Arial" w:eastAsia="Times New Roman" w:hAnsi="Arial" w:cs="Arial"/>
          <w:b/>
          <w:bCs/>
          <w:sz w:val="24"/>
          <w:szCs w:val="24"/>
          <w:lang w:eastAsia="pl-PL"/>
        </w:rPr>
      </w:pPr>
      <w:r w:rsidRPr="00FD04FB">
        <w:rPr>
          <w:rFonts w:ascii="Arial" w:eastAsia="Times New Roman" w:hAnsi="Arial" w:cs="Arial"/>
          <w:b/>
          <w:bCs/>
          <w:sz w:val="24"/>
          <w:szCs w:val="24"/>
          <w:lang w:eastAsia="pl-PL"/>
        </w:rPr>
        <w:t>w budynku wielorodzinnym</w:t>
      </w:r>
      <w:r w:rsidR="00E37286">
        <w:rPr>
          <w:rFonts w:ascii="Arial" w:eastAsia="Times New Roman" w:hAnsi="Arial" w:cs="Arial"/>
          <w:b/>
          <w:bCs/>
          <w:sz w:val="24"/>
          <w:szCs w:val="24"/>
          <w:lang w:eastAsia="pl-PL"/>
        </w:rPr>
        <w:t xml:space="preserve">Wrocław, </w:t>
      </w:r>
      <w:r w:rsidR="00CB509A">
        <w:rPr>
          <w:rFonts w:ascii="Arial" w:eastAsia="Times New Roman" w:hAnsi="Arial" w:cs="Arial"/>
          <w:b/>
          <w:bCs/>
          <w:sz w:val="24"/>
          <w:szCs w:val="24"/>
          <w:lang w:eastAsia="pl-PL"/>
        </w:rPr>
        <w:t xml:space="preserve">ul. </w:t>
      </w:r>
      <w:r w:rsidR="009B3957">
        <w:rPr>
          <w:rFonts w:ascii="Arial" w:eastAsia="Times New Roman" w:hAnsi="Arial" w:cs="Arial"/>
          <w:b/>
          <w:bCs/>
          <w:sz w:val="24"/>
          <w:szCs w:val="24"/>
          <w:lang w:eastAsia="pl-PL"/>
        </w:rPr>
        <w:t>Komuny Paryskiej 94A</w:t>
      </w:r>
      <w:r w:rsidR="00CB509A">
        <w:rPr>
          <w:rFonts w:ascii="Arial" w:eastAsia="Times New Roman" w:hAnsi="Arial" w:cs="Arial"/>
          <w:b/>
          <w:bCs/>
          <w:sz w:val="24"/>
          <w:szCs w:val="24"/>
          <w:lang w:eastAsia="pl-PL"/>
        </w:rPr>
        <w:t xml:space="preserve">, </w:t>
      </w:r>
    </w:p>
    <w:p w:rsidR="00E83097" w:rsidRDefault="009B3957" w:rsidP="00E83097">
      <w:pPr>
        <w:spacing w:after="0" w:line="312" w:lineRule="auto"/>
        <w:jc w:val="both"/>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                gminnym</w:t>
      </w:r>
      <w:r w:rsidR="00E37286">
        <w:rPr>
          <w:rFonts w:ascii="Arial" w:eastAsia="Times New Roman" w:hAnsi="Arial" w:cs="Arial"/>
          <w:b/>
          <w:bCs/>
          <w:sz w:val="24"/>
          <w:szCs w:val="24"/>
          <w:lang w:eastAsia="pl-PL"/>
        </w:rPr>
        <w:t xml:space="preserve"> zarządzanym </w:t>
      </w:r>
      <w:r w:rsidR="00FD04FB" w:rsidRPr="00FD04FB">
        <w:rPr>
          <w:rFonts w:ascii="Arial" w:eastAsia="Times New Roman" w:hAnsi="Arial" w:cs="Arial"/>
          <w:b/>
          <w:bCs/>
          <w:sz w:val="24"/>
          <w:szCs w:val="24"/>
          <w:lang w:eastAsia="pl-PL"/>
        </w:rPr>
        <w:t>przez Wrocławskie Mieszkania Sp. z o.o.</w:t>
      </w:r>
    </w:p>
    <w:p w:rsidR="00FD04FB" w:rsidRPr="00FD04FB" w:rsidRDefault="00CB509A" w:rsidP="00E83097">
      <w:pPr>
        <w:spacing w:after="0" w:line="312" w:lineRule="auto"/>
        <w:jc w:val="both"/>
        <w:rPr>
          <w:rFonts w:ascii="Arial" w:eastAsia="Times New Roman" w:hAnsi="Arial" w:cs="Arial"/>
          <w:b/>
          <w:bCs/>
          <w:sz w:val="24"/>
          <w:szCs w:val="24"/>
          <w:lang w:eastAsia="pl-PL"/>
        </w:rPr>
      </w:pPr>
      <w:r>
        <w:rPr>
          <w:rFonts w:ascii="Arial" w:eastAsia="Times New Roman" w:hAnsi="Arial" w:cs="Arial"/>
          <w:b/>
          <w:bCs/>
          <w:sz w:val="24"/>
          <w:szCs w:val="24"/>
          <w:lang w:eastAsia="pl-PL"/>
        </w:rPr>
        <w:t>reprezentującym Gminę Wrocław</w:t>
      </w:r>
      <w:r w:rsidR="00E83097">
        <w:rPr>
          <w:rFonts w:ascii="Arial" w:eastAsia="Times New Roman" w:hAnsi="Arial" w:cs="Arial"/>
          <w:b/>
          <w:bCs/>
          <w:sz w:val="24"/>
          <w:szCs w:val="24"/>
          <w:lang w:eastAsia="pl-PL"/>
        </w:rPr>
        <w:t>.</w:t>
      </w:r>
    </w:p>
    <w:p w:rsidR="00FD04FB" w:rsidRPr="00FD04FB" w:rsidRDefault="00FD04FB" w:rsidP="00FD04FB">
      <w:pPr>
        <w:spacing w:after="0" w:line="312" w:lineRule="auto"/>
        <w:jc w:val="both"/>
        <w:rPr>
          <w:rFonts w:ascii="Arial" w:eastAsia="Times New Roman" w:hAnsi="Arial" w:cs="Arial"/>
          <w:b/>
          <w:bCs/>
          <w:sz w:val="24"/>
          <w:szCs w:val="24"/>
          <w:lang w:eastAsia="pl-PL"/>
        </w:rPr>
      </w:pPr>
    </w:p>
    <w:p w:rsidR="00FD04FB" w:rsidRPr="00FD04FB" w:rsidRDefault="00FD04FB" w:rsidP="00FD04FB">
      <w:pPr>
        <w:spacing w:after="0" w:line="312" w:lineRule="auto"/>
        <w:jc w:val="both"/>
        <w:rPr>
          <w:rFonts w:ascii="Arial" w:eastAsia="Times New Roman" w:hAnsi="Arial" w:cs="Arial"/>
          <w:b/>
          <w:bCs/>
          <w:sz w:val="24"/>
          <w:szCs w:val="24"/>
          <w:lang w:eastAsia="pl-PL"/>
        </w:rPr>
      </w:pPr>
    </w:p>
    <w:p w:rsidR="00FD04FB" w:rsidRPr="00FD04FB" w:rsidRDefault="00FD04FB" w:rsidP="00FD04FB">
      <w:pPr>
        <w:spacing w:after="0" w:line="240" w:lineRule="auto"/>
        <w:rPr>
          <w:rFonts w:ascii="Arial" w:eastAsia="Times New Roman" w:hAnsi="Arial" w:cs="Arial"/>
          <w:b/>
          <w:bCs/>
          <w:sz w:val="24"/>
          <w:szCs w:val="24"/>
          <w:lang w:eastAsia="pl-PL"/>
        </w:rPr>
      </w:pPr>
    </w:p>
    <w:p w:rsidR="00FD04FB" w:rsidRPr="00FD04FB" w:rsidRDefault="00FD04FB" w:rsidP="00FD04FB">
      <w:pPr>
        <w:spacing w:after="0" w:line="240" w:lineRule="auto"/>
        <w:rPr>
          <w:rFonts w:ascii="Arial" w:eastAsia="Times New Roman" w:hAnsi="Arial" w:cs="Arial"/>
          <w:b/>
          <w:bCs/>
          <w:sz w:val="24"/>
          <w:szCs w:val="24"/>
          <w:lang w:eastAsia="pl-PL"/>
        </w:rPr>
      </w:pPr>
    </w:p>
    <w:p w:rsidR="00FD04FB" w:rsidRPr="00FD04FB" w:rsidRDefault="00FD04FB" w:rsidP="00FD04FB">
      <w:pPr>
        <w:spacing w:after="0" w:line="240" w:lineRule="auto"/>
        <w:rPr>
          <w:rFonts w:ascii="Arial" w:eastAsia="Times New Roman" w:hAnsi="Arial" w:cs="Arial"/>
          <w:b/>
          <w:bCs/>
          <w:sz w:val="24"/>
          <w:szCs w:val="24"/>
          <w:lang w:eastAsia="pl-PL"/>
        </w:rPr>
      </w:pPr>
    </w:p>
    <w:p w:rsidR="00FD04FB" w:rsidRPr="00FD04FB" w:rsidRDefault="00FD04FB" w:rsidP="00FD04FB">
      <w:pPr>
        <w:spacing w:after="0" w:line="240" w:lineRule="auto"/>
        <w:rPr>
          <w:rFonts w:ascii="Arial" w:eastAsia="Times New Roman" w:hAnsi="Arial" w:cs="Arial"/>
          <w:b/>
          <w:bCs/>
          <w:sz w:val="24"/>
          <w:szCs w:val="24"/>
          <w:lang w:eastAsia="pl-PL"/>
        </w:rPr>
      </w:pPr>
    </w:p>
    <w:p w:rsidR="00FD04FB" w:rsidRPr="00FD04FB" w:rsidRDefault="00FD04FB" w:rsidP="00FD04FB">
      <w:pPr>
        <w:spacing w:after="0" w:line="240" w:lineRule="auto"/>
        <w:rPr>
          <w:rFonts w:ascii="Arial" w:eastAsia="Times New Roman" w:hAnsi="Arial" w:cs="Arial"/>
          <w:b/>
          <w:bCs/>
          <w:sz w:val="24"/>
          <w:szCs w:val="24"/>
          <w:lang w:eastAsia="pl-PL"/>
        </w:rPr>
      </w:pPr>
    </w:p>
    <w:p w:rsidR="00FD04FB" w:rsidRPr="00FD04FB" w:rsidRDefault="00FD04FB" w:rsidP="00FD04FB">
      <w:pPr>
        <w:spacing w:after="0" w:line="240" w:lineRule="auto"/>
        <w:rPr>
          <w:rFonts w:ascii="Arial" w:eastAsia="Times New Roman" w:hAnsi="Arial" w:cs="Arial"/>
          <w:b/>
          <w:bCs/>
          <w:sz w:val="24"/>
          <w:szCs w:val="24"/>
          <w:lang w:eastAsia="pl-PL"/>
        </w:rPr>
      </w:pPr>
    </w:p>
    <w:p w:rsidR="00FD04FB" w:rsidRPr="00FD04FB" w:rsidRDefault="00FD04FB" w:rsidP="00FD04FB">
      <w:pPr>
        <w:spacing w:after="0" w:line="240" w:lineRule="auto"/>
        <w:rPr>
          <w:rFonts w:ascii="Arial" w:eastAsia="Times New Roman" w:hAnsi="Arial" w:cs="Arial"/>
          <w:b/>
          <w:bCs/>
          <w:sz w:val="24"/>
          <w:szCs w:val="24"/>
          <w:lang w:eastAsia="pl-PL"/>
        </w:rPr>
      </w:pPr>
    </w:p>
    <w:p w:rsidR="00FD04FB" w:rsidRPr="00FD04FB" w:rsidRDefault="00FD04FB" w:rsidP="00FD04FB">
      <w:pPr>
        <w:spacing w:after="0" w:line="240" w:lineRule="auto"/>
        <w:rPr>
          <w:rFonts w:ascii="Arial" w:eastAsia="Times New Roman" w:hAnsi="Arial" w:cs="Arial"/>
          <w:b/>
          <w:bCs/>
          <w:sz w:val="24"/>
          <w:szCs w:val="24"/>
          <w:lang w:eastAsia="pl-PL"/>
        </w:rPr>
      </w:pPr>
    </w:p>
    <w:p w:rsidR="00FD04FB" w:rsidRPr="00FD04FB" w:rsidRDefault="00FD04FB" w:rsidP="00FD04FB">
      <w:pPr>
        <w:spacing w:after="0" w:line="240" w:lineRule="auto"/>
        <w:rPr>
          <w:rFonts w:ascii="Arial" w:eastAsia="Times New Roman" w:hAnsi="Arial" w:cs="Arial"/>
          <w:b/>
          <w:bCs/>
          <w:sz w:val="24"/>
          <w:szCs w:val="24"/>
          <w:lang w:eastAsia="pl-PL"/>
        </w:rPr>
      </w:pPr>
    </w:p>
    <w:p w:rsidR="00FD04FB" w:rsidRPr="00FD04FB" w:rsidRDefault="00FD04FB" w:rsidP="00FD04FB">
      <w:pPr>
        <w:spacing w:after="0" w:line="240" w:lineRule="auto"/>
        <w:rPr>
          <w:rFonts w:ascii="Arial" w:eastAsia="Times New Roman" w:hAnsi="Arial" w:cs="Arial"/>
          <w:b/>
          <w:bCs/>
          <w:sz w:val="24"/>
          <w:szCs w:val="24"/>
          <w:lang w:eastAsia="pl-PL"/>
        </w:rPr>
      </w:pPr>
    </w:p>
    <w:p w:rsidR="00E37286" w:rsidRPr="00E37286" w:rsidRDefault="00FD04FB" w:rsidP="00E83097">
      <w:pPr>
        <w:spacing w:after="0" w:line="312" w:lineRule="auto"/>
        <w:jc w:val="both"/>
        <w:rPr>
          <w:rFonts w:ascii="Arial" w:eastAsia="Times New Roman" w:hAnsi="Arial" w:cs="Arial"/>
          <w:bCs/>
          <w:sz w:val="24"/>
          <w:szCs w:val="24"/>
          <w:lang w:eastAsia="pl-PL"/>
        </w:rPr>
      </w:pPr>
      <w:r w:rsidRPr="00FD04FB">
        <w:rPr>
          <w:rFonts w:ascii="Arial" w:eastAsia="Times New Roman" w:hAnsi="Arial" w:cs="Arial"/>
          <w:b/>
          <w:bCs/>
          <w:sz w:val="24"/>
          <w:szCs w:val="24"/>
          <w:lang w:eastAsia="pl-PL"/>
        </w:rPr>
        <w:t xml:space="preserve">Zakres: </w:t>
      </w:r>
      <w:r w:rsidR="00E37286" w:rsidRPr="00E37286">
        <w:rPr>
          <w:rFonts w:ascii="Arial" w:eastAsia="Times New Roman" w:hAnsi="Arial" w:cs="Arial"/>
          <w:bCs/>
          <w:sz w:val="24"/>
          <w:szCs w:val="24"/>
          <w:lang w:eastAsia="pl-PL"/>
        </w:rPr>
        <w:t xml:space="preserve">Montaż instalacji elektrycznej oświetlenia ADM klatki schodowej,    </w:t>
      </w:r>
    </w:p>
    <w:p w:rsidR="00E83097" w:rsidRDefault="00E37286" w:rsidP="00E83097">
      <w:pPr>
        <w:spacing w:after="0" w:line="312" w:lineRule="auto"/>
        <w:jc w:val="both"/>
        <w:rPr>
          <w:rFonts w:ascii="Arial" w:eastAsia="Times New Roman" w:hAnsi="Arial" w:cs="Arial"/>
          <w:bCs/>
          <w:sz w:val="24"/>
          <w:szCs w:val="24"/>
          <w:lang w:eastAsia="pl-PL"/>
        </w:rPr>
      </w:pPr>
      <w:r w:rsidRPr="00E37286">
        <w:rPr>
          <w:rFonts w:ascii="Arial" w:eastAsia="Times New Roman" w:hAnsi="Arial" w:cs="Arial"/>
          <w:bCs/>
          <w:sz w:val="24"/>
          <w:szCs w:val="24"/>
          <w:lang w:eastAsia="pl-PL"/>
        </w:rPr>
        <w:t xml:space="preserve">                 piwnicy i poddasza</w:t>
      </w:r>
      <w:r w:rsidR="00E83097">
        <w:rPr>
          <w:rFonts w:ascii="Arial" w:eastAsia="Times New Roman" w:hAnsi="Arial" w:cs="Arial"/>
          <w:bCs/>
          <w:sz w:val="24"/>
          <w:szCs w:val="24"/>
          <w:lang w:eastAsia="pl-PL"/>
        </w:rPr>
        <w:t xml:space="preserve">, instalacji domofonowej oraz </w:t>
      </w:r>
      <w:r w:rsidRPr="00E37286">
        <w:rPr>
          <w:rFonts w:ascii="Arial" w:eastAsia="Times New Roman" w:hAnsi="Arial" w:cs="Arial"/>
          <w:bCs/>
          <w:sz w:val="24"/>
          <w:szCs w:val="24"/>
          <w:lang w:eastAsia="pl-PL"/>
        </w:rPr>
        <w:t xml:space="preserve">AZART-SAT </w:t>
      </w:r>
    </w:p>
    <w:p w:rsidR="009B3957" w:rsidRDefault="00E83097" w:rsidP="009B3957">
      <w:pPr>
        <w:spacing w:after="0" w:line="312" w:lineRule="auto"/>
        <w:rPr>
          <w:rFonts w:ascii="Arial" w:eastAsia="Times New Roman" w:hAnsi="Arial" w:cs="Arial"/>
          <w:bCs/>
          <w:sz w:val="24"/>
          <w:szCs w:val="24"/>
          <w:lang w:eastAsia="pl-PL"/>
        </w:rPr>
      </w:pPr>
      <w:r>
        <w:rPr>
          <w:rFonts w:ascii="Arial" w:eastAsia="Times New Roman" w:hAnsi="Arial" w:cs="Arial"/>
          <w:bCs/>
          <w:sz w:val="24"/>
          <w:szCs w:val="24"/>
          <w:lang w:eastAsia="pl-PL"/>
        </w:rPr>
        <w:t xml:space="preserve">                 w budynku</w:t>
      </w:r>
      <w:r w:rsidR="00E37286" w:rsidRPr="00E37286">
        <w:rPr>
          <w:rFonts w:ascii="Arial" w:eastAsia="Times New Roman" w:hAnsi="Arial" w:cs="Arial"/>
          <w:bCs/>
          <w:sz w:val="24"/>
          <w:szCs w:val="24"/>
          <w:lang w:eastAsia="pl-PL"/>
        </w:rPr>
        <w:t xml:space="preserve"> wielorodzinnym</w:t>
      </w:r>
      <w:r>
        <w:rPr>
          <w:rFonts w:ascii="Arial" w:eastAsia="Times New Roman" w:hAnsi="Arial" w:cs="Arial"/>
          <w:bCs/>
          <w:sz w:val="24"/>
          <w:szCs w:val="24"/>
          <w:lang w:eastAsia="pl-PL"/>
        </w:rPr>
        <w:t xml:space="preserve"> Wrocław, </w:t>
      </w:r>
      <w:r w:rsidR="009B3957">
        <w:rPr>
          <w:rFonts w:ascii="Arial" w:eastAsia="Times New Roman" w:hAnsi="Arial" w:cs="Arial"/>
          <w:bCs/>
          <w:sz w:val="24"/>
          <w:szCs w:val="24"/>
          <w:lang w:eastAsia="pl-PL"/>
        </w:rPr>
        <w:t xml:space="preserve">ul. </w:t>
      </w:r>
      <w:r w:rsidR="009B3957" w:rsidRPr="009B3957">
        <w:rPr>
          <w:rFonts w:ascii="Arial" w:eastAsia="Times New Roman" w:hAnsi="Arial" w:cs="Arial"/>
          <w:bCs/>
          <w:sz w:val="24"/>
          <w:szCs w:val="24"/>
          <w:lang w:eastAsia="pl-PL"/>
        </w:rPr>
        <w:t>Ko</w:t>
      </w:r>
      <w:r w:rsidR="009B3957">
        <w:rPr>
          <w:rFonts w:ascii="Arial" w:eastAsia="Times New Roman" w:hAnsi="Arial" w:cs="Arial"/>
          <w:bCs/>
          <w:sz w:val="24"/>
          <w:szCs w:val="24"/>
          <w:lang w:eastAsia="pl-PL"/>
        </w:rPr>
        <w:t xml:space="preserve">muny </w:t>
      </w:r>
      <w:r w:rsidR="009B3957" w:rsidRPr="009B3957">
        <w:rPr>
          <w:rFonts w:ascii="Arial" w:eastAsia="Times New Roman" w:hAnsi="Arial" w:cs="Arial"/>
          <w:bCs/>
          <w:sz w:val="24"/>
          <w:szCs w:val="24"/>
          <w:lang w:eastAsia="pl-PL"/>
        </w:rPr>
        <w:t>Paryskiej 94A</w:t>
      </w:r>
    </w:p>
    <w:p w:rsidR="00E37286" w:rsidRPr="00E37286" w:rsidRDefault="00E83097" w:rsidP="009B3957">
      <w:pPr>
        <w:spacing w:after="0" w:line="312" w:lineRule="auto"/>
        <w:rPr>
          <w:rFonts w:ascii="Arial" w:eastAsia="Times New Roman" w:hAnsi="Arial" w:cs="Arial"/>
          <w:bCs/>
          <w:sz w:val="24"/>
          <w:szCs w:val="24"/>
          <w:lang w:eastAsia="pl-PL"/>
        </w:rPr>
      </w:pPr>
      <w:r>
        <w:rPr>
          <w:rFonts w:ascii="Arial" w:eastAsia="Times New Roman" w:hAnsi="Arial" w:cs="Arial"/>
          <w:bCs/>
          <w:sz w:val="24"/>
          <w:szCs w:val="24"/>
          <w:lang w:eastAsia="pl-PL"/>
        </w:rPr>
        <w:t xml:space="preserve">gminnym </w:t>
      </w:r>
      <w:r w:rsidR="00E37286" w:rsidRPr="00E37286">
        <w:rPr>
          <w:rFonts w:ascii="Arial" w:eastAsia="Times New Roman" w:hAnsi="Arial" w:cs="Arial"/>
          <w:bCs/>
          <w:sz w:val="24"/>
          <w:szCs w:val="24"/>
          <w:lang w:eastAsia="pl-PL"/>
        </w:rPr>
        <w:t xml:space="preserve"> zarządzanym przez Wrocławskie Mieszkania Sp. z o.o. </w:t>
      </w:r>
    </w:p>
    <w:p w:rsidR="00E37286" w:rsidRPr="00FD04FB" w:rsidRDefault="00E37286" w:rsidP="009B3957">
      <w:pPr>
        <w:spacing w:after="0" w:line="312" w:lineRule="auto"/>
        <w:rPr>
          <w:rFonts w:ascii="Arial" w:eastAsia="Times New Roman" w:hAnsi="Arial" w:cs="Arial"/>
          <w:b/>
          <w:bCs/>
          <w:sz w:val="24"/>
          <w:szCs w:val="24"/>
          <w:lang w:eastAsia="pl-PL"/>
        </w:rPr>
      </w:pPr>
      <w:r w:rsidRPr="00E37286">
        <w:rPr>
          <w:rFonts w:ascii="Arial" w:eastAsia="Times New Roman" w:hAnsi="Arial" w:cs="Arial"/>
          <w:bCs/>
          <w:sz w:val="24"/>
          <w:szCs w:val="24"/>
          <w:lang w:eastAsia="pl-PL"/>
        </w:rPr>
        <w:t xml:space="preserve">                 reprezentującym Gminę Wrocław</w:t>
      </w:r>
      <w:r w:rsidR="00E83097">
        <w:rPr>
          <w:rFonts w:ascii="Arial" w:eastAsia="Times New Roman" w:hAnsi="Arial" w:cs="Arial"/>
          <w:bCs/>
          <w:sz w:val="24"/>
          <w:szCs w:val="24"/>
          <w:lang w:eastAsia="pl-PL"/>
        </w:rPr>
        <w:t>.</w:t>
      </w:r>
    </w:p>
    <w:p w:rsidR="00FD04FB" w:rsidRPr="00FD04FB" w:rsidRDefault="00FD04FB" w:rsidP="00E37286">
      <w:pPr>
        <w:spacing w:after="0" w:line="312" w:lineRule="auto"/>
        <w:jc w:val="both"/>
        <w:rPr>
          <w:rFonts w:ascii="Arial" w:eastAsia="Times New Roman" w:hAnsi="Arial" w:cs="Arial"/>
          <w:b/>
          <w:bCs/>
          <w:sz w:val="24"/>
          <w:szCs w:val="24"/>
          <w:lang w:eastAsia="pl-PL"/>
        </w:rPr>
      </w:pPr>
    </w:p>
    <w:p w:rsidR="006E3D20" w:rsidRDefault="006E3D20" w:rsidP="006E3D20">
      <w:pPr>
        <w:spacing w:before="240" w:after="0" w:line="240" w:lineRule="auto"/>
        <w:rPr>
          <w:rFonts w:ascii="Arial" w:eastAsia="Times New Roman" w:hAnsi="Arial" w:cs="Arial"/>
          <w:sz w:val="24"/>
          <w:szCs w:val="24"/>
          <w:lang w:eastAsia="pl-PL"/>
        </w:rPr>
      </w:pPr>
    </w:p>
    <w:p w:rsidR="00FD04FB" w:rsidRPr="00FD04FB" w:rsidRDefault="00FD04FB" w:rsidP="006E3D20">
      <w:pPr>
        <w:spacing w:before="240" w:after="0" w:line="240" w:lineRule="auto"/>
        <w:rPr>
          <w:rFonts w:ascii="Arial" w:eastAsia="Times New Roman" w:hAnsi="Arial" w:cs="Arial"/>
          <w:sz w:val="24"/>
          <w:szCs w:val="24"/>
          <w:lang w:eastAsia="pl-PL"/>
        </w:rPr>
      </w:pPr>
      <w:r w:rsidRPr="00FD04FB">
        <w:rPr>
          <w:rFonts w:ascii="Arial" w:eastAsia="Times New Roman" w:hAnsi="Arial" w:cs="Arial"/>
          <w:b/>
          <w:bCs/>
          <w:sz w:val="24"/>
          <w:szCs w:val="24"/>
          <w:lang w:eastAsia="pl-PL"/>
        </w:rPr>
        <w:t xml:space="preserve">  </w:t>
      </w:r>
      <w:r w:rsidRPr="00FD04FB">
        <w:rPr>
          <w:rFonts w:ascii="Arial" w:eastAsia="Times New Roman" w:hAnsi="Arial" w:cs="Arial"/>
          <w:sz w:val="24"/>
          <w:szCs w:val="24"/>
          <w:lang w:eastAsia="pl-PL"/>
        </w:rPr>
        <w:tab/>
      </w:r>
      <w:r w:rsidRPr="00FD04FB">
        <w:rPr>
          <w:rFonts w:ascii="Arial" w:eastAsia="Times New Roman" w:hAnsi="Arial" w:cs="Arial"/>
          <w:sz w:val="24"/>
          <w:szCs w:val="24"/>
          <w:lang w:eastAsia="pl-PL"/>
        </w:rPr>
        <w:tab/>
      </w:r>
    </w:p>
    <w:p w:rsidR="00FD04FB" w:rsidRPr="00FD04FB" w:rsidRDefault="00FD04FB" w:rsidP="00FD04FB">
      <w:pPr>
        <w:keepNext/>
        <w:keepLines/>
        <w:spacing w:before="200" w:after="0" w:line="240" w:lineRule="auto"/>
        <w:outlineLvl w:val="8"/>
        <w:rPr>
          <w:rFonts w:ascii="Arial" w:eastAsiaTheme="majorEastAsia" w:hAnsi="Arial" w:cs="Arial"/>
          <w:i/>
          <w:iCs/>
          <w:color w:val="404040" w:themeColor="text1" w:themeTint="BF"/>
          <w:sz w:val="24"/>
          <w:szCs w:val="24"/>
          <w:lang w:eastAsia="pl-PL"/>
        </w:rPr>
      </w:pPr>
    </w:p>
    <w:p w:rsidR="00FD04FB" w:rsidRPr="00FD04FB" w:rsidRDefault="00FD04FB" w:rsidP="00FD04FB">
      <w:pPr>
        <w:keepNext/>
        <w:keepLines/>
        <w:spacing w:before="200" w:after="0" w:line="240" w:lineRule="auto"/>
        <w:outlineLvl w:val="8"/>
        <w:rPr>
          <w:rFonts w:ascii="Arial" w:eastAsiaTheme="majorEastAsia" w:hAnsi="Arial" w:cs="Arial"/>
          <w:i/>
          <w:iCs/>
          <w:color w:val="404040" w:themeColor="text1" w:themeTint="BF"/>
          <w:sz w:val="24"/>
          <w:szCs w:val="24"/>
          <w:lang w:eastAsia="pl-PL"/>
        </w:rPr>
      </w:pPr>
      <w:r w:rsidRPr="00FD04FB">
        <w:rPr>
          <w:rFonts w:ascii="Arial" w:eastAsiaTheme="majorEastAsia" w:hAnsi="Arial" w:cs="Arial"/>
          <w:b/>
          <w:iCs/>
          <w:color w:val="404040" w:themeColor="text1" w:themeTint="BF"/>
          <w:sz w:val="24"/>
          <w:szCs w:val="24"/>
          <w:lang w:eastAsia="pl-PL"/>
        </w:rPr>
        <w:t xml:space="preserve">     Data:</w:t>
      </w:r>
      <w:r w:rsidR="00CB509A">
        <w:rPr>
          <w:rFonts w:ascii="Arial" w:eastAsiaTheme="majorEastAsia" w:hAnsi="Arial" w:cs="Arial"/>
          <w:iCs/>
          <w:color w:val="404040" w:themeColor="text1" w:themeTint="BF"/>
          <w:sz w:val="24"/>
          <w:szCs w:val="24"/>
          <w:lang w:eastAsia="pl-PL"/>
        </w:rPr>
        <w:t>listopad</w:t>
      </w:r>
      <w:r w:rsidRPr="00FD04FB">
        <w:rPr>
          <w:rFonts w:ascii="Arial" w:eastAsiaTheme="majorEastAsia" w:hAnsi="Arial" w:cs="Arial"/>
          <w:bCs/>
          <w:iCs/>
          <w:color w:val="404040" w:themeColor="text1" w:themeTint="BF"/>
          <w:sz w:val="24"/>
          <w:szCs w:val="24"/>
          <w:lang w:eastAsia="pl-PL"/>
        </w:rPr>
        <w:t xml:space="preserve"> 201</w:t>
      </w:r>
      <w:r w:rsidR="00CB509A">
        <w:rPr>
          <w:rFonts w:ascii="Arial" w:eastAsiaTheme="majorEastAsia" w:hAnsi="Arial" w:cs="Arial"/>
          <w:bCs/>
          <w:iCs/>
          <w:color w:val="404040" w:themeColor="text1" w:themeTint="BF"/>
          <w:sz w:val="24"/>
          <w:szCs w:val="24"/>
          <w:lang w:eastAsia="pl-PL"/>
        </w:rPr>
        <w:t>6</w:t>
      </w:r>
      <w:r w:rsidRPr="00FD04FB">
        <w:rPr>
          <w:rFonts w:ascii="Arial" w:eastAsiaTheme="majorEastAsia" w:hAnsi="Arial" w:cs="Arial"/>
          <w:bCs/>
          <w:iCs/>
          <w:color w:val="404040" w:themeColor="text1" w:themeTint="BF"/>
          <w:sz w:val="24"/>
          <w:szCs w:val="24"/>
          <w:lang w:eastAsia="pl-PL"/>
        </w:rPr>
        <w:t xml:space="preserve"> r</w:t>
      </w:r>
    </w:p>
    <w:p w:rsidR="00FD04FB" w:rsidRPr="00FD04FB" w:rsidRDefault="00FD04FB" w:rsidP="00FD04FB">
      <w:pPr>
        <w:spacing w:after="0" w:line="240" w:lineRule="auto"/>
        <w:rPr>
          <w:rFonts w:ascii="Arial" w:eastAsia="Times New Roman" w:hAnsi="Arial" w:cs="Arial"/>
          <w:sz w:val="24"/>
          <w:szCs w:val="24"/>
          <w:lang w:eastAsia="pl-PL"/>
        </w:rPr>
      </w:pPr>
    </w:p>
    <w:p w:rsidR="00FD04FB" w:rsidRPr="00FD04FB" w:rsidRDefault="00FD04FB" w:rsidP="00FD04FB">
      <w:pPr>
        <w:autoSpaceDE w:val="0"/>
        <w:autoSpaceDN w:val="0"/>
        <w:adjustRightInd w:val="0"/>
        <w:spacing w:after="0" w:line="240" w:lineRule="auto"/>
        <w:rPr>
          <w:rFonts w:ascii="Arial" w:hAnsi="Arial" w:cs="Arial"/>
          <w:color w:val="000000"/>
          <w:sz w:val="24"/>
          <w:szCs w:val="24"/>
        </w:rPr>
      </w:pPr>
    </w:p>
    <w:p w:rsidR="00FD04FB" w:rsidRPr="00FD04FB" w:rsidRDefault="00FD04FB" w:rsidP="00FD04FB">
      <w:pPr>
        <w:autoSpaceDE w:val="0"/>
        <w:autoSpaceDN w:val="0"/>
        <w:adjustRightInd w:val="0"/>
        <w:spacing w:after="0" w:line="240" w:lineRule="auto"/>
        <w:rPr>
          <w:rFonts w:ascii="Arial" w:hAnsi="Arial" w:cs="Arial"/>
          <w:color w:val="000000"/>
          <w:sz w:val="24"/>
          <w:szCs w:val="24"/>
        </w:rPr>
      </w:pPr>
    </w:p>
    <w:p w:rsidR="00FD04FB" w:rsidRPr="00FD04FB" w:rsidRDefault="00FD04FB" w:rsidP="00FD04FB">
      <w:pPr>
        <w:autoSpaceDE w:val="0"/>
        <w:autoSpaceDN w:val="0"/>
        <w:adjustRightInd w:val="0"/>
        <w:spacing w:after="0" w:line="240" w:lineRule="auto"/>
        <w:rPr>
          <w:rFonts w:ascii="Arial" w:hAnsi="Arial" w:cs="Arial"/>
          <w:color w:val="000000"/>
          <w:sz w:val="24"/>
          <w:szCs w:val="24"/>
        </w:rPr>
      </w:pPr>
    </w:p>
    <w:p w:rsidR="00E37286" w:rsidRPr="00FD04FB" w:rsidRDefault="00E37286" w:rsidP="00E37286">
      <w:pPr>
        <w:spacing w:after="0" w:line="312" w:lineRule="auto"/>
        <w:rPr>
          <w:rFonts w:ascii="Arial" w:eastAsia="Times New Roman" w:hAnsi="Arial" w:cs="Arial"/>
          <w:b/>
          <w:bCs/>
          <w:sz w:val="24"/>
          <w:szCs w:val="24"/>
          <w:lang w:eastAsia="pl-PL"/>
        </w:rPr>
      </w:pPr>
      <w:r>
        <w:rPr>
          <w:rFonts w:ascii="Arial" w:eastAsia="Times New Roman" w:hAnsi="Arial" w:cs="Arial"/>
          <w:b/>
          <w:bCs/>
          <w:sz w:val="24"/>
          <w:szCs w:val="24"/>
          <w:lang w:eastAsia="pl-PL"/>
        </w:rPr>
        <w:t>Montaż instalacji elektrycznej oświetlenia ADM klatki schodowej, piwnicy i poddasza</w:t>
      </w:r>
      <w:r w:rsidR="00E83097">
        <w:rPr>
          <w:rFonts w:ascii="Arial" w:eastAsia="Times New Roman" w:hAnsi="Arial" w:cs="Arial"/>
          <w:b/>
          <w:bCs/>
          <w:sz w:val="24"/>
          <w:szCs w:val="24"/>
          <w:lang w:eastAsia="pl-PL"/>
        </w:rPr>
        <w:t xml:space="preserve">, instalacji domofonowej oraz </w:t>
      </w:r>
      <w:r>
        <w:rPr>
          <w:rFonts w:ascii="Arial" w:eastAsia="Times New Roman" w:hAnsi="Arial" w:cs="Arial"/>
          <w:b/>
          <w:bCs/>
          <w:sz w:val="24"/>
          <w:szCs w:val="24"/>
          <w:lang w:eastAsia="pl-PL"/>
        </w:rPr>
        <w:t>AZART-SAT</w:t>
      </w:r>
      <w:r w:rsidRPr="00FD04FB">
        <w:rPr>
          <w:rFonts w:ascii="Arial" w:eastAsia="Times New Roman" w:hAnsi="Arial" w:cs="Arial"/>
          <w:b/>
          <w:bCs/>
          <w:sz w:val="24"/>
          <w:szCs w:val="24"/>
          <w:lang w:eastAsia="pl-PL"/>
        </w:rPr>
        <w:t xml:space="preserve"> w budynku wielorodzinnym</w:t>
      </w:r>
      <w:r>
        <w:rPr>
          <w:rFonts w:ascii="Arial" w:eastAsia="Times New Roman" w:hAnsi="Arial" w:cs="Arial"/>
          <w:b/>
          <w:bCs/>
          <w:sz w:val="24"/>
          <w:szCs w:val="24"/>
          <w:lang w:eastAsia="pl-PL"/>
        </w:rPr>
        <w:t xml:space="preserve"> Wrocławul. </w:t>
      </w:r>
      <w:r w:rsidR="009B3957" w:rsidRPr="009B3957">
        <w:rPr>
          <w:rFonts w:ascii="Arial" w:eastAsia="Times New Roman" w:hAnsi="Arial" w:cs="Arial"/>
          <w:b/>
          <w:bCs/>
          <w:sz w:val="24"/>
          <w:szCs w:val="24"/>
          <w:lang w:eastAsia="pl-PL"/>
        </w:rPr>
        <w:t>Komuny Paryskiej 94A</w:t>
      </w:r>
      <w:r>
        <w:rPr>
          <w:rFonts w:ascii="Arial" w:eastAsia="Times New Roman" w:hAnsi="Arial" w:cs="Arial"/>
          <w:b/>
          <w:bCs/>
          <w:sz w:val="24"/>
          <w:szCs w:val="24"/>
          <w:lang w:eastAsia="pl-PL"/>
        </w:rPr>
        <w:t xml:space="preserve">, </w:t>
      </w:r>
      <w:r w:rsidRPr="00FD04FB">
        <w:rPr>
          <w:rFonts w:ascii="Arial" w:eastAsia="Times New Roman" w:hAnsi="Arial" w:cs="Arial"/>
          <w:b/>
          <w:bCs/>
          <w:sz w:val="24"/>
          <w:szCs w:val="24"/>
          <w:lang w:eastAsia="pl-PL"/>
        </w:rPr>
        <w:t xml:space="preserve">gminnym </w:t>
      </w:r>
      <w:r>
        <w:rPr>
          <w:rFonts w:ascii="Arial" w:eastAsia="Times New Roman" w:hAnsi="Arial" w:cs="Arial"/>
          <w:b/>
          <w:bCs/>
          <w:sz w:val="24"/>
          <w:szCs w:val="24"/>
          <w:lang w:eastAsia="pl-PL"/>
        </w:rPr>
        <w:t xml:space="preserve">zarządzanym </w:t>
      </w:r>
      <w:r w:rsidRPr="00FD04FB">
        <w:rPr>
          <w:rFonts w:ascii="Arial" w:eastAsia="Times New Roman" w:hAnsi="Arial" w:cs="Arial"/>
          <w:b/>
          <w:bCs/>
          <w:sz w:val="24"/>
          <w:szCs w:val="24"/>
          <w:lang w:eastAsia="pl-PL"/>
        </w:rPr>
        <w:t>przez Wrocławskie Mieszkania Sp. z o.o.</w:t>
      </w:r>
      <w:r>
        <w:rPr>
          <w:rFonts w:ascii="Arial" w:eastAsia="Times New Roman" w:hAnsi="Arial" w:cs="Arial"/>
          <w:b/>
          <w:bCs/>
          <w:sz w:val="24"/>
          <w:szCs w:val="24"/>
          <w:lang w:eastAsia="pl-PL"/>
        </w:rPr>
        <w:t xml:space="preserve">  reprezentującym Gminę Wrocław</w:t>
      </w:r>
      <w:r w:rsidR="00E83097">
        <w:rPr>
          <w:rFonts w:ascii="Arial" w:eastAsia="Times New Roman" w:hAnsi="Arial" w:cs="Arial"/>
          <w:b/>
          <w:bCs/>
          <w:sz w:val="24"/>
          <w:szCs w:val="24"/>
          <w:lang w:eastAsia="pl-PL"/>
        </w:rPr>
        <w:t>.</w:t>
      </w:r>
    </w:p>
    <w:p w:rsidR="00FD04FB" w:rsidRPr="00FD04FB" w:rsidRDefault="00FD04FB" w:rsidP="00186008">
      <w:pPr>
        <w:spacing w:after="0" w:line="240" w:lineRule="auto"/>
        <w:jc w:val="both"/>
        <w:rPr>
          <w:rFonts w:ascii="Arial" w:eastAsia="Times New Roman" w:hAnsi="Arial" w:cs="Arial"/>
          <w:b/>
          <w:sz w:val="24"/>
          <w:szCs w:val="24"/>
          <w:lang w:eastAsia="pl-PL"/>
        </w:rPr>
      </w:pPr>
    </w:p>
    <w:p w:rsidR="00FD04FB" w:rsidRP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 xml:space="preserve">ZAWARTOŚĆ OPRACOWANIA: </w:t>
      </w:r>
    </w:p>
    <w:p w:rsidR="00FD04FB" w:rsidRPr="00FD04FB" w:rsidRDefault="00FD04FB" w:rsidP="00186008">
      <w:pPr>
        <w:spacing w:after="0" w:line="240" w:lineRule="auto"/>
        <w:jc w:val="both"/>
        <w:rPr>
          <w:rFonts w:ascii="Arial" w:eastAsia="Times New Roman" w:hAnsi="Arial" w:cs="Arial"/>
          <w:sz w:val="24"/>
          <w:szCs w:val="24"/>
          <w:lang w:eastAsia="pl-PL"/>
        </w:rPr>
      </w:pPr>
    </w:p>
    <w:p w:rsidR="00FD04FB" w:rsidRPr="00FD04FB" w:rsidRDefault="00FD04FB" w:rsidP="00186008">
      <w:pPr>
        <w:numPr>
          <w:ilvl w:val="0"/>
          <w:numId w:val="1"/>
        </w:numPr>
        <w:spacing w:after="0" w:line="240" w:lineRule="auto"/>
        <w:jc w:val="both"/>
        <w:rPr>
          <w:rFonts w:ascii="Arial" w:eastAsia="Times New Roman" w:hAnsi="Arial" w:cs="Arial"/>
          <w:b/>
          <w:sz w:val="24"/>
          <w:szCs w:val="24"/>
          <w:lang w:eastAsia="pl-PL"/>
        </w:rPr>
      </w:pPr>
      <w:r w:rsidRPr="00FD04FB">
        <w:rPr>
          <w:rFonts w:ascii="Arial" w:eastAsia="Times New Roman" w:hAnsi="Arial" w:cs="Arial"/>
          <w:b/>
          <w:sz w:val="24"/>
          <w:szCs w:val="24"/>
          <w:lang w:eastAsia="pl-PL"/>
        </w:rPr>
        <w:t>Ogólna specyfikacja techniczna</w:t>
      </w:r>
    </w:p>
    <w:p w:rsidR="00FD04FB" w:rsidRPr="00FD04FB" w:rsidRDefault="00FD04FB" w:rsidP="00186008">
      <w:pPr>
        <w:spacing w:after="0" w:line="240" w:lineRule="auto"/>
        <w:jc w:val="both"/>
        <w:rPr>
          <w:rFonts w:ascii="Arial" w:eastAsia="Times New Roman" w:hAnsi="Arial" w:cs="Arial"/>
          <w:b/>
          <w:sz w:val="24"/>
          <w:szCs w:val="24"/>
          <w:lang w:eastAsia="pl-PL"/>
        </w:rPr>
      </w:pPr>
    </w:p>
    <w:p w:rsidR="00911441" w:rsidRPr="00911441" w:rsidRDefault="00FD04FB" w:rsidP="00911441">
      <w:pPr>
        <w:pStyle w:val="Akapitzlist"/>
        <w:numPr>
          <w:ilvl w:val="0"/>
          <w:numId w:val="1"/>
        </w:numPr>
        <w:spacing w:after="0" w:line="240" w:lineRule="auto"/>
        <w:jc w:val="both"/>
        <w:rPr>
          <w:rFonts w:ascii="Arial" w:eastAsia="Times New Roman" w:hAnsi="Arial" w:cs="Arial"/>
          <w:sz w:val="24"/>
          <w:szCs w:val="24"/>
          <w:lang w:eastAsia="pl-PL"/>
        </w:rPr>
      </w:pPr>
      <w:r w:rsidRPr="00911441">
        <w:rPr>
          <w:rFonts w:ascii="Arial" w:eastAsia="Times New Roman" w:hAnsi="Arial" w:cs="Arial"/>
          <w:b/>
          <w:sz w:val="24"/>
          <w:szCs w:val="24"/>
          <w:lang w:eastAsia="pl-PL"/>
        </w:rPr>
        <w:t>Szczegółowa specyfikacja techniczna</w:t>
      </w:r>
      <w:r w:rsidRPr="00911441">
        <w:rPr>
          <w:rFonts w:ascii="Arial" w:eastAsia="Times New Roman" w:hAnsi="Arial" w:cs="Arial"/>
          <w:sz w:val="24"/>
          <w:szCs w:val="24"/>
          <w:lang w:eastAsia="pl-PL"/>
        </w:rPr>
        <w:t xml:space="preserve"> - Grupa </w:t>
      </w:r>
      <w:r w:rsidR="00911441">
        <w:rPr>
          <w:rFonts w:ascii="Arial" w:eastAsia="Times New Roman" w:hAnsi="Arial" w:cs="Arial"/>
          <w:sz w:val="24"/>
          <w:szCs w:val="24"/>
          <w:lang w:eastAsia="pl-PL"/>
        </w:rPr>
        <w:t xml:space="preserve">- </w:t>
      </w:r>
      <w:r w:rsidRPr="00911441">
        <w:rPr>
          <w:rFonts w:ascii="Arial" w:eastAsia="Times New Roman" w:hAnsi="Arial" w:cs="Arial"/>
          <w:sz w:val="24"/>
          <w:szCs w:val="24"/>
          <w:lang w:eastAsia="pl-PL"/>
        </w:rPr>
        <w:t>45</w:t>
      </w:r>
      <w:r w:rsidR="00911441" w:rsidRPr="00911441">
        <w:rPr>
          <w:rFonts w:ascii="Arial" w:eastAsia="Times New Roman" w:hAnsi="Arial" w:cs="Arial"/>
          <w:sz w:val="24"/>
          <w:szCs w:val="24"/>
          <w:lang w:eastAsia="pl-PL"/>
        </w:rPr>
        <w:t>-</w:t>
      </w:r>
      <w:r w:rsidRPr="00911441">
        <w:rPr>
          <w:rFonts w:ascii="Arial" w:eastAsia="Times New Roman" w:hAnsi="Arial" w:cs="Arial"/>
          <w:sz w:val="24"/>
          <w:szCs w:val="24"/>
          <w:lang w:eastAsia="pl-PL"/>
        </w:rPr>
        <w:t>3</w:t>
      </w:r>
      <w:r w:rsidR="00911441" w:rsidRPr="00911441">
        <w:rPr>
          <w:rFonts w:ascii="Arial" w:eastAsia="Times New Roman" w:hAnsi="Arial" w:cs="Arial"/>
          <w:sz w:val="24"/>
          <w:szCs w:val="24"/>
          <w:lang w:eastAsia="pl-PL"/>
        </w:rPr>
        <w:t>1</w:t>
      </w:r>
      <w:r w:rsidRPr="00911441">
        <w:rPr>
          <w:rFonts w:ascii="Arial" w:eastAsia="Times New Roman" w:hAnsi="Arial" w:cs="Arial"/>
          <w:sz w:val="24"/>
          <w:szCs w:val="24"/>
          <w:lang w:eastAsia="pl-PL"/>
        </w:rPr>
        <w:t>-</w:t>
      </w:r>
      <w:r w:rsidR="00911441" w:rsidRPr="00911441">
        <w:rPr>
          <w:rFonts w:ascii="Arial" w:eastAsia="Times New Roman" w:hAnsi="Arial" w:cs="Arial"/>
          <w:sz w:val="24"/>
          <w:szCs w:val="24"/>
          <w:lang w:eastAsia="pl-PL"/>
        </w:rPr>
        <w:t>00-00-3</w:t>
      </w:r>
    </w:p>
    <w:p w:rsidR="00911441" w:rsidRDefault="00FD04FB" w:rsidP="00186008">
      <w:pPr>
        <w:spacing w:after="0" w:line="240" w:lineRule="auto"/>
        <w:jc w:val="both"/>
        <w:rPr>
          <w:rFonts w:ascii="Arial" w:eastAsia="Times New Roman" w:hAnsi="Arial" w:cs="Arial"/>
          <w:sz w:val="24"/>
          <w:szCs w:val="24"/>
        </w:rPr>
      </w:pPr>
      <w:r w:rsidRPr="00911441">
        <w:rPr>
          <w:rFonts w:ascii="Arial" w:eastAsia="Times New Roman" w:hAnsi="Arial" w:cs="Arial"/>
          <w:sz w:val="24"/>
          <w:szCs w:val="24"/>
          <w:lang w:eastAsia="pl-PL"/>
        </w:rPr>
        <w:t xml:space="preserve"> roboty instalacyjne elektryczne.</w:t>
      </w:r>
      <w:r w:rsidR="00911441">
        <w:rPr>
          <w:rFonts w:ascii="Arial" w:eastAsia="Times New Roman" w:hAnsi="Arial" w:cs="Arial"/>
          <w:sz w:val="24"/>
          <w:szCs w:val="24"/>
        </w:rPr>
        <w:t>45311200-2  r</w:t>
      </w:r>
      <w:r w:rsidRPr="00FD04FB">
        <w:rPr>
          <w:rFonts w:ascii="Arial" w:eastAsia="Times New Roman" w:hAnsi="Arial" w:cs="Arial"/>
          <w:sz w:val="24"/>
          <w:szCs w:val="24"/>
        </w:rPr>
        <w:t xml:space="preserve">oboty w zakresie instalacji </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elektrycznych</w:t>
      </w:r>
      <w:r w:rsidR="00911441">
        <w:rPr>
          <w:rFonts w:ascii="Arial" w:eastAsia="Times New Roman" w:hAnsi="Arial" w:cs="Arial"/>
          <w:sz w:val="24"/>
          <w:szCs w:val="24"/>
        </w:rPr>
        <w:t>.</w:t>
      </w:r>
    </w:p>
    <w:p w:rsidR="00FD04FB" w:rsidRPr="00FD04FB" w:rsidRDefault="00FD04FB" w:rsidP="00186008">
      <w:pPr>
        <w:spacing w:after="0" w:line="240" w:lineRule="auto"/>
        <w:jc w:val="both"/>
        <w:rPr>
          <w:rFonts w:ascii="Arial" w:eastAsia="Times New Roman" w:hAnsi="Arial" w:cs="Arial"/>
          <w:sz w:val="24"/>
          <w:szCs w:val="24"/>
        </w:rPr>
      </w:pPr>
    </w:p>
    <w:p w:rsidR="00FD04FB" w:rsidRP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b/>
          <w:sz w:val="24"/>
          <w:szCs w:val="24"/>
          <w:lang w:eastAsia="pl-PL"/>
        </w:rPr>
        <w:t>A.  Ogólna specyfikacja techniczna</w:t>
      </w:r>
    </w:p>
    <w:p w:rsidR="00FD04FB" w:rsidRPr="00FD04FB" w:rsidRDefault="00FD04FB" w:rsidP="00186008">
      <w:pPr>
        <w:spacing w:after="0" w:line="240" w:lineRule="auto"/>
        <w:jc w:val="both"/>
        <w:rPr>
          <w:rFonts w:ascii="Arial" w:eastAsia="Times New Roman" w:hAnsi="Arial" w:cs="Arial"/>
          <w:b/>
          <w:sz w:val="24"/>
          <w:szCs w:val="24"/>
          <w:lang w:eastAsia="pl-PL"/>
        </w:rPr>
      </w:pPr>
    </w:p>
    <w:p w:rsidR="00FD04FB" w:rsidRPr="00FD04FB" w:rsidRDefault="00FD04FB" w:rsidP="00186008">
      <w:pPr>
        <w:spacing w:after="0" w:line="240" w:lineRule="auto"/>
        <w:jc w:val="both"/>
        <w:rPr>
          <w:rFonts w:ascii="Arial" w:eastAsia="Times New Roman" w:hAnsi="Arial" w:cs="Arial"/>
          <w:b/>
          <w:sz w:val="24"/>
          <w:szCs w:val="24"/>
          <w:lang w:eastAsia="pl-PL"/>
        </w:rPr>
      </w:pPr>
      <w:r w:rsidRPr="00FD04FB">
        <w:rPr>
          <w:rFonts w:ascii="Arial" w:eastAsia="Times New Roman" w:hAnsi="Arial" w:cs="Arial"/>
          <w:b/>
          <w:sz w:val="24"/>
          <w:szCs w:val="24"/>
          <w:lang w:eastAsia="pl-PL"/>
        </w:rPr>
        <w:t>Przedmiot specyfikacji technicznej</w:t>
      </w:r>
    </w:p>
    <w:p w:rsidR="00FD04FB" w:rsidRPr="005E36C5" w:rsidRDefault="00FD04FB" w:rsidP="005E36C5">
      <w:pPr>
        <w:spacing w:after="0" w:line="312" w:lineRule="auto"/>
        <w:jc w:val="both"/>
        <w:rPr>
          <w:rFonts w:ascii="Arial" w:eastAsia="Times New Roman" w:hAnsi="Arial" w:cs="Arial"/>
          <w:bCs/>
          <w:sz w:val="24"/>
          <w:szCs w:val="24"/>
          <w:lang w:eastAsia="pl-PL"/>
        </w:rPr>
      </w:pPr>
      <w:r w:rsidRPr="00FD04FB">
        <w:rPr>
          <w:rFonts w:ascii="Arial" w:eastAsia="Times New Roman" w:hAnsi="Arial" w:cs="Arial"/>
          <w:sz w:val="24"/>
          <w:szCs w:val="24"/>
          <w:lang w:eastAsia="pl-PL"/>
        </w:rPr>
        <w:t xml:space="preserve">Niniejsza Specyfikacja Techniczna ( ST ) odnosi się do wymagań wspólnych dla poszczególnych wymagań technicznych dotyczących wykonania robót, które zostaną wykonane w ramach </w:t>
      </w:r>
      <w:r w:rsidR="00284957">
        <w:rPr>
          <w:rFonts w:ascii="Arial" w:eastAsia="Times New Roman" w:hAnsi="Arial" w:cs="Arial"/>
          <w:sz w:val="24"/>
          <w:szCs w:val="24"/>
          <w:lang w:eastAsia="pl-PL"/>
        </w:rPr>
        <w:t xml:space="preserve">montażu instalacji </w:t>
      </w:r>
      <w:r w:rsidR="00E37286" w:rsidRPr="00E37286">
        <w:rPr>
          <w:rFonts w:ascii="Arial" w:eastAsia="Times New Roman" w:hAnsi="Arial" w:cs="Arial"/>
          <w:bCs/>
          <w:sz w:val="24"/>
          <w:szCs w:val="24"/>
          <w:lang w:eastAsia="pl-PL"/>
        </w:rPr>
        <w:t xml:space="preserve">elektrycznej oświetlenia ADM </w:t>
      </w:r>
      <w:r w:rsidR="00E37286">
        <w:rPr>
          <w:rFonts w:ascii="Arial" w:eastAsia="Times New Roman" w:hAnsi="Arial" w:cs="Arial"/>
          <w:bCs/>
          <w:sz w:val="24"/>
          <w:szCs w:val="24"/>
          <w:lang w:eastAsia="pl-PL"/>
        </w:rPr>
        <w:t xml:space="preserve">klatki </w:t>
      </w:r>
      <w:r w:rsidR="00E37286" w:rsidRPr="00E37286">
        <w:rPr>
          <w:rFonts w:ascii="Arial" w:eastAsia="Times New Roman" w:hAnsi="Arial" w:cs="Arial"/>
          <w:bCs/>
          <w:sz w:val="24"/>
          <w:szCs w:val="24"/>
          <w:lang w:eastAsia="pl-PL"/>
        </w:rPr>
        <w:t xml:space="preserve">schodowej, piwnicy i poddasza domofonowej, AZART-SAT w budynku    wielorodzinnym Wrocław, ul. Prądzyńskiego 25, </w:t>
      </w:r>
      <w:r w:rsidR="00E37286">
        <w:rPr>
          <w:rFonts w:ascii="Arial" w:eastAsia="Times New Roman" w:hAnsi="Arial" w:cs="Arial"/>
          <w:bCs/>
          <w:sz w:val="24"/>
          <w:szCs w:val="24"/>
          <w:lang w:eastAsia="pl-PL"/>
        </w:rPr>
        <w:t>gminnym</w:t>
      </w:r>
      <w:r w:rsidR="00E37286" w:rsidRPr="00E37286">
        <w:rPr>
          <w:rFonts w:ascii="Arial" w:eastAsia="Times New Roman" w:hAnsi="Arial" w:cs="Arial"/>
          <w:bCs/>
          <w:sz w:val="24"/>
          <w:szCs w:val="24"/>
          <w:lang w:eastAsia="pl-PL"/>
        </w:rPr>
        <w:t xml:space="preserve"> zarządzanym przez Wrocławskie Mieszkania Sp. z o.o. reprezentującym Gminę Wrocław</w:t>
      </w:r>
      <w:r w:rsidR="00E37286">
        <w:rPr>
          <w:rFonts w:ascii="Arial" w:eastAsia="Times New Roman" w:hAnsi="Arial" w:cs="Arial"/>
          <w:bCs/>
          <w:sz w:val="24"/>
          <w:szCs w:val="24"/>
          <w:lang w:eastAsia="pl-PL"/>
        </w:rPr>
        <w:t>.</w:t>
      </w:r>
    </w:p>
    <w:p w:rsidR="00FD04FB" w:rsidRPr="00FD04FB" w:rsidRDefault="00FD04FB" w:rsidP="00186008">
      <w:pPr>
        <w:spacing w:after="0" w:line="240" w:lineRule="auto"/>
        <w:jc w:val="both"/>
        <w:rPr>
          <w:rFonts w:ascii="Arial" w:eastAsia="Times New Roman" w:hAnsi="Arial" w:cs="Arial"/>
          <w:b/>
          <w:sz w:val="24"/>
          <w:szCs w:val="24"/>
          <w:lang w:eastAsia="pl-PL"/>
        </w:rPr>
      </w:pPr>
    </w:p>
    <w:p w:rsidR="00FD04FB" w:rsidRPr="00FD04FB" w:rsidRDefault="00FD04FB" w:rsidP="00186008">
      <w:pPr>
        <w:spacing w:after="0" w:line="240" w:lineRule="auto"/>
        <w:jc w:val="both"/>
        <w:rPr>
          <w:rFonts w:ascii="Arial" w:eastAsia="Times New Roman" w:hAnsi="Arial" w:cs="Arial"/>
          <w:b/>
          <w:sz w:val="24"/>
          <w:szCs w:val="24"/>
          <w:lang w:eastAsia="pl-PL"/>
        </w:rPr>
      </w:pPr>
      <w:r w:rsidRPr="00FD04FB">
        <w:rPr>
          <w:rFonts w:ascii="Arial" w:eastAsia="Times New Roman" w:hAnsi="Arial" w:cs="Arial"/>
          <w:b/>
          <w:sz w:val="24"/>
          <w:szCs w:val="24"/>
          <w:lang w:eastAsia="pl-PL"/>
        </w:rPr>
        <w:t>Zakres stosowania Specyfikacji Technicznej</w:t>
      </w:r>
    </w:p>
    <w:p w:rsidR="00FD04FB" w:rsidRPr="00FD04FB" w:rsidRDefault="00FD04FB" w:rsidP="00186008">
      <w:pPr>
        <w:spacing w:after="0" w:line="240" w:lineRule="auto"/>
        <w:jc w:val="both"/>
        <w:rPr>
          <w:rFonts w:ascii="Arial" w:eastAsia="Times New Roman" w:hAnsi="Arial" w:cs="Arial"/>
          <w:b/>
          <w:sz w:val="24"/>
          <w:szCs w:val="24"/>
          <w:lang w:eastAsia="pl-PL"/>
        </w:rPr>
      </w:pPr>
      <w:r w:rsidRPr="00FD04FB">
        <w:rPr>
          <w:rFonts w:ascii="Arial" w:eastAsia="Times New Roman" w:hAnsi="Arial" w:cs="Arial"/>
          <w:sz w:val="24"/>
          <w:szCs w:val="24"/>
          <w:lang w:eastAsia="pl-PL"/>
        </w:rPr>
        <w:t>Specyfikacja Techniczna jest stosowana jako dokument przetargowy i kontraktowy przy realizacji robót wymiana instalacji elektrycznej w budynkach wielorodzinnych</w:t>
      </w:r>
    </w:p>
    <w:p w:rsidR="00FD04FB" w:rsidRPr="00FD04FB" w:rsidRDefault="00FD04FB" w:rsidP="00186008">
      <w:pPr>
        <w:spacing w:after="0" w:line="240" w:lineRule="auto"/>
        <w:jc w:val="both"/>
        <w:rPr>
          <w:rFonts w:ascii="Arial" w:eastAsia="Times New Roman" w:hAnsi="Arial" w:cs="Arial"/>
          <w:sz w:val="24"/>
          <w:szCs w:val="24"/>
        </w:rPr>
      </w:pPr>
    </w:p>
    <w:p w:rsidR="00FD04FB" w:rsidRPr="007519C2" w:rsidRDefault="007519C2" w:rsidP="007519C2">
      <w:pPr>
        <w:keepNext/>
        <w:spacing w:after="0" w:line="240" w:lineRule="auto"/>
        <w:jc w:val="both"/>
        <w:outlineLvl w:val="3"/>
        <w:rPr>
          <w:rFonts w:ascii="Arial" w:eastAsia="Times New Roman" w:hAnsi="Arial" w:cs="Arial"/>
          <w:b/>
          <w:sz w:val="24"/>
          <w:szCs w:val="24"/>
        </w:rPr>
      </w:pPr>
      <w:r>
        <w:rPr>
          <w:rFonts w:ascii="Arial" w:eastAsia="Times New Roman" w:hAnsi="Arial" w:cs="Arial"/>
          <w:b/>
          <w:sz w:val="24"/>
          <w:szCs w:val="24"/>
        </w:rPr>
        <w:t xml:space="preserve">1. </w:t>
      </w:r>
      <w:r w:rsidR="00FD04FB" w:rsidRPr="007519C2">
        <w:rPr>
          <w:rFonts w:ascii="Arial" w:eastAsia="Times New Roman" w:hAnsi="Arial" w:cs="Arial"/>
          <w:b/>
          <w:sz w:val="24"/>
          <w:szCs w:val="24"/>
        </w:rPr>
        <w:t>Zakres robót objętych  Specyfikacją Techniczną</w:t>
      </w:r>
    </w:p>
    <w:p w:rsidR="00FD04FB" w:rsidRPr="00FD04FB" w:rsidRDefault="00FD04FB" w:rsidP="00186008">
      <w:pPr>
        <w:keepNext/>
        <w:spacing w:after="0" w:line="240" w:lineRule="auto"/>
        <w:jc w:val="both"/>
        <w:outlineLvl w:val="3"/>
        <w:rPr>
          <w:rFonts w:ascii="Arial" w:eastAsia="Times New Roman" w:hAnsi="Arial" w:cs="Arial"/>
          <w:sz w:val="24"/>
          <w:szCs w:val="24"/>
        </w:rPr>
      </w:pPr>
      <w:r w:rsidRPr="00FD04FB">
        <w:rPr>
          <w:rFonts w:ascii="Arial" w:eastAsia="Times New Roman" w:hAnsi="Arial" w:cs="Arial"/>
          <w:sz w:val="24"/>
          <w:szCs w:val="24"/>
        </w:rPr>
        <w:t>Niniejsza Specyfikacja Techniczna obejmuje wykonanie robót wymienionych w przedmiarach robót.</w:t>
      </w:r>
    </w:p>
    <w:p w:rsidR="00FD04FB" w:rsidRP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Wymagania ogólne należy rozumieć i stosować w powiązaniu ze Specyfikacjami Technicznymi dla poszczególnych rodzajów robót.</w:t>
      </w:r>
    </w:p>
    <w:p w:rsid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Specyfikacje Techniczne zgodne są z zasadami ustawy „Prawo Zamówień Publicznych” i uwzględniają normy państwowe, instrukcje i przepisy stosujące się do robót.</w:t>
      </w:r>
    </w:p>
    <w:p w:rsidR="0039738C" w:rsidRDefault="0039738C" w:rsidP="00186008">
      <w:pPr>
        <w:spacing w:after="0" w:line="240" w:lineRule="auto"/>
        <w:jc w:val="both"/>
        <w:rPr>
          <w:rFonts w:ascii="Arial" w:eastAsia="Times New Roman" w:hAnsi="Arial" w:cs="Arial"/>
          <w:sz w:val="24"/>
          <w:szCs w:val="24"/>
          <w:lang w:eastAsia="pl-PL"/>
        </w:rPr>
      </w:pPr>
    </w:p>
    <w:p w:rsidR="0039738C" w:rsidRDefault="0039738C" w:rsidP="00186008">
      <w:pPr>
        <w:spacing w:after="0" w:line="240" w:lineRule="auto"/>
        <w:jc w:val="both"/>
        <w:rPr>
          <w:rFonts w:ascii="Arial" w:eastAsia="Times New Roman" w:hAnsi="Arial" w:cs="Arial"/>
          <w:sz w:val="24"/>
          <w:szCs w:val="24"/>
          <w:lang w:eastAsia="pl-PL"/>
        </w:rPr>
      </w:pPr>
    </w:p>
    <w:p w:rsidR="0039738C" w:rsidRDefault="0039738C" w:rsidP="00186008">
      <w:pPr>
        <w:spacing w:after="0" w:line="240" w:lineRule="auto"/>
        <w:jc w:val="both"/>
        <w:rPr>
          <w:rFonts w:ascii="Arial" w:eastAsia="Times New Roman" w:hAnsi="Arial" w:cs="Arial"/>
          <w:sz w:val="24"/>
          <w:szCs w:val="24"/>
          <w:lang w:eastAsia="pl-PL"/>
        </w:rPr>
      </w:pPr>
    </w:p>
    <w:p w:rsidR="0039738C" w:rsidRDefault="0039738C" w:rsidP="00186008">
      <w:pPr>
        <w:spacing w:after="0" w:line="240" w:lineRule="auto"/>
        <w:jc w:val="both"/>
        <w:rPr>
          <w:rFonts w:ascii="Arial" w:eastAsia="Times New Roman" w:hAnsi="Arial" w:cs="Arial"/>
          <w:sz w:val="24"/>
          <w:szCs w:val="24"/>
          <w:lang w:eastAsia="pl-PL"/>
        </w:rPr>
      </w:pPr>
    </w:p>
    <w:p w:rsidR="0039738C" w:rsidRDefault="0039738C" w:rsidP="00186008">
      <w:pPr>
        <w:spacing w:after="0" w:line="240" w:lineRule="auto"/>
        <w:jc w:val="both"/>
        <w:rPr>
          <w:rFonts w:ascii="Arial" w:eastAsia="Times New Roman" w:hAnsi="Arial" w:cs="Arial"/>
          <w:sz w:val="24"/>
          <w:szCs w:val="24"/>
          <w:lang w:eastAsia="pl-PL"/>
        </w:rPr>
      </w:pPr>
    </w:p>
    <w:p w:rsidR="0039738C" w:rsidRDefault="0039738C" w:rsidP="00186008">
      <w:pPr>
        <w:spacing w:after="0" w:line="240" w:lineRule="auto"/>
        <w:jc w:val="both"/>
        <w:rPr>
          <w:rFonts w:ascii="Arial" w:eastAsia="Times New Roman" w:hAnsi="Arial" w:cs="Arial"/>
          <w:sz w:val="24"/>
          <w:szCs w:val="24"/>
          <w:lang w:eastAsia="pl-PL"/>
        </w:rPr>
      </w:pPr>
    </w:p>
    <w:p w:rsidR="0039738C" w:rsidRDefault="0039738C" w:rsidP="00186008">
      <w:pPr>
        <w:spacing w:after="0" w:line="240" w:lineRule="auto"/>
        <w:jc w:val="both"/>
        <w:rPr>
          <w:rFonts w:ascii="Arial" w:eastAsia="Times New Roman" w:hAnsi="Arial" w:cs="Arial"/>
          <w:sz w:val="24"/>
          <w:szCs w:val="24"/>
          <w:lang w:eastAsia="pl-PL"/>
        </w:rPr>
      </w:pPr>
    </w:p>
    <w:p w:rsidR="0039738C" w:rsidRPr="00FD04FB" w:rsidRDefault="0039738C" w:rsidP="00186008">
      <w:pPr>
        <w:spacing w:after="0" w:line="240" w:lineRule="auto"/>
        <w:jc w:val="both"/>
        <w:rPr>
          <w:rFonts w:ascii="Arial" w:eastAsia="Times New Roman" w:hAnsi="Arial" w:cs="Arial"/>
          <w:sz w:val="24"/>
          <w:szCs w:val="24"/>
          <w:lang w:eastAsia="pl-PL"/>
        </w:rPr>
      </w:pPr>
    </w:p>
    <w:p w:rsidR="00E37286" w:rsidRPr="00FD04FB" w:rsidRDefault="00E37286" w:rsidP="00186008">
      <w:pPr>
        <w:spacing w:after="0" w:line="240" w:lineRule="auto"/>
        <w:jc w:val="both"/>
        <w:rPr>
          <w:rFonts w:ascii="Arial" w:eastAsia="Times New Roman" w:hAnsi="Arial" w:cs="Arial"/>
          <w:sz w:val="24"/>
          <w:szCs w:val="24"/>
          <w:lang w:eastAsia="pl-PL"/>
        </w:rPr>
      </w:pPr>
    </w:p>
    <w:p w:rsidR="00FD04FB" w:rsidRPr="00FD04FB" w:rsidRDefault="00FD04FB" w:rsidP="00186008">
      <w:pPr>
        <w:spacing w:after="0" w:line="240" w:lineRule="auto"/>
        <w:jc w:val="both"/>
        <w:rPr>
          <w:rFonts w:ascii="Arial" w:eastAsia="Times New Roman" w:hAnsi="Arial" w:cs="Arial"/>
          <w:b/>
          <w:sz w:val="24"/>
          <w:szCs w:val="24"/>
          <w:lang w:eastAsia="pl-PL"/>
        </w:rPr>
      </w:pPr>
      <w:r w:rsidRPr="00FD04FB">
        <w:rPr>
          <w:rFonts w:ascii="Arial" w:eastAsia="Times New Roman" w:hAnsi="Arial" w:cs="Arial"/>
          <w:b/>
          <w:sz w:val="24"/>
          <w:szCs w:val="24"/>
          <w:lang w:eastAsia="pl-PL"/>
        </w:rPr>
        <w:lastRenderedPageBreak/>
        <w:t>1.1. Ogólne wymagania dotyczące robót</w:t>
      </w:r>
    </w:p>
    <w:p w:rsid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Wykonawca jest odpowiedzialny za jakość wykonania robót oraz ich zgodność                                      z przedmiarem robót i poleceniami Inwestora.</w:t>
      </w:r>
    </w:p>
    <w:p w:rsidR="00842FB2" w:rsidRPr="00842FB2" w:rsidRDefault="00842FB2" w:rsidP="00186008">
      <w:pPr>
        <w:numPr>
          <w:ilvl w:val="0"/>
          <w:numId w:val="15"/>
        </w:numPr>
        <w:spacing w:after="0" w:line="240" w:lineRule="auto"/>
        <w:jc w:val="both"/>
        <w:rPr>
          <w:rFonts w:ascii="Arial" w:hAnsi="Arial" w:cs="Arial"/>
          <w:sz w:val="24"/>
          <w:szCs w:val="24"/>
        </w:rPr>
      </w:pPr>
      <w:r w:rsidRPr="00842FB2">
        <w:rPr>
          <w:rFonts w:ascii="Arial" w:hAnsi="Arial" w:cs="Arial"/>
          <w:sz w:val="24"/>
          <w:szCs w:val="24"/>
        </w:rPr>
        <w:t>Prace związane z wykonywaniem instalacji elektrycznych mogą wykonywać jedynie osoby posiadające aktualne świadectwa kwalifikacyjne  co najmniej ty</w:t>
      </w:r>
      <w:r w:rsidR="00C16A47">
        <w:rPr>
          <w:rFonts w:ascii="Arial" w:hAnsi="Arial" w:cs="Arial"/>
          <w:sz w:val="24"/>
          <w:szCs w:val="24"/>
        </w:rPr>
        <w:t xml:space="preserve">pu „E1” – (eksploatacja, do </w:t>
      </w:r>
      <w:r w:rsidRPr="00842FB2">
        <w:rPr>
          <w:rFonts w:ascii="Arial" w:hAnsi="Arial" w:cs="Arial"/>
          <w:sz w:val="24"/>
          <w:szCs w:val="24"/>
        </w:rPr>
        <w:t xml:space="preserve">1 kV) wydane przez SEP. </w:t>
      </w:r>
    </w:p>
    <w:p w:rsidR="00284957" w:rsidRPr="00E37286" w:rsidRDefault="00842FB2" w:rsidP="00284957">
      <w:pPr>
        <w:numPr>
          <w:ilvl w:val="0"/>
          <w:numId w:val="15"/>
        </w:numPr>
        <w:spacing w:after="0" w:line="240" w:lineRule="auto"/>
        <w:jc w:val="both"/>
        <w:rPr>
          <w:rFonts w:ascii="Arial" w:hAnsi="Arial" w:cs="Arial"/>
          <w:b/>
          <w:sz w:val="24"/>
          <w:szCs w:val="24"/>
        </w:rPr>
      </w:pPr>
      <w:r w:rsidRPr="00842FB2">
        <w:rPr>
          <w:rFonts w:ascii="Arial" w:hAnsi="Arial" w:cs="Arial"/>
          <w:sz w:val="24"/>
          <w:szCs w:val="24"/>
        </w:rPr>
        <w:t>Badania powykonawcze instalacji elektrycznych powinny wykonywać osoby uprawnione świadectwem kwalifikacyjnym SEP dla urządzeń kontrolno- pomiarowych typu E i D.</w:t>
      </w:r>
    </w:p>
    <w:p w:rsidR="00842FB2" w:rsidRPr="00842FB2" w:rsidRDefault="00842FB2" w:rsidP="00186008">
      <w:pPr>
        <w:numPr>
          <w:ilvl w:val="0"/>
          <w:numId w:val="15"/>
        </w:numPr>
        <w:spacing w:after="0" w:line="240" w:lineRule="auto"/>
        <w:jc w:val="both"/>
        <w:rPr>
          <w:rFonts w:ascii="Arial" w:hAnsi="Arial" w:cs="Arial"/>
          <w:sz w:val="24"/>
          <w:szCs w:val="24"/>
        </w:rPr>
      </w:pPr>
      <w:r w:rsidRPr="00842FB2">
        <w:rPr>
          <w:rFonts w:ascii="Arial" w:hAnsi="Arial" w:cs="Arial"/>
          <w:sz w:val="24"/>
          <w:szCs w:val="24"/>
        </w:rPr>
        <w:t>Wykonawca odpowiedzialny jest, za jakość robót, zgodność wykonania ze specyfikacją techniczną, zakresem określonym w przedmiarze robót oraz we wprowadzeniu na budowę i poleceniami Inspektora Nadzoru. Roboty winny być prowadzone przez firmę posiadającą odpowiednio wyszkolony personel, posiadający niezbędne uprawnienia i legitymującą się wykonaniem robót o podobnym charakterze.</w:t>
      </w:r>
    </w:p>
    <w:p w:rsidR="00842FB2" w:rsidRDefault="00842FB2" w:rsidP="00186008">
      <w:pPr>
        <w:numPr>
          <w:ilvl w:val="0"/>
          <w:numId w:val="15"/>
        </w:numPr>
        <w:spacing w:after="0" w:line="240" w:lineRule="auto"/>
        <w:jc w:val="both"/>
        <w:rPr>
          <w:rFonts w:ascii="Arial" w:hAnsi="Arial" w:cs="Arial"/>
          <w:sz w:val="24"/>
          <w:szCs w:val="24"/>
        </w:rPr>
      </w:pPr>
      <w:r w:rsidRPr="00842FB2">
        <w:rPr>
          <w:rFonts w:ascii="Arial" w:hAnsi="Arial" w:cs="Arial"/>
          <w:sz w:val="24"/>
          <w:szCs w:val="24"/>
        </w:rPr>
        <w:t>Wszelkie prace elektryczne należy wykonywać pod nadzorem osoby uprawnionej, z zachowaniem obowiązujących przepisów prawa budowlanego, BHP oraz norm PN, odpowiednich wytycznych i instrukcji; przy czym stosować się należy do wszystkich uznanych reguł sztuki budowlanej, a całość realizacji odpowiadać musi najnowszemu poziomowi techniki budowlanej.</w:t>
      </w:r>
    </w:p>
    <w:p w:rsidR="00284957" w:rsidRPr="00842FB2" w:rsidRDefault="00284957" w:rsidP="00284957">
      <w:pPr>
        <w:spacing w:after="0" w:line="240" w:lineRule="auto"/>
        <w:ind w:left="720"/>
        <w:jc w:val="both"/>
        <w:rPr>
          <w:rFonts w:ascii="Arial" w:hAnsi="Arial" w:cs="Arial"/>
          <w:sz w:val="24"/>
          <w:szCs w:val="24"/>
        </w:rPr>
      </w:pPr>
    </w:p>
    <w:p w:rsidR="00842FB2" w:rsidRPr="00842FB2" w:rsidRDefault="00842FB2" w:rsidP="00186008">
      <w:pPr>
        <w:spacing w:after="0" w:line="240" w:lineRule="auto"/>
        <w:jc w:val="both"/>
        <w:rPr>
          <w:rFonts w:ascii="Arial" w:eastAsia="Times New Roman" w:hAnsi="Arial" w:cs="Arial"/>
          <w:sz w:val="24"/>
          <w:szCs w:val="24"/>
          <w:lang w:eastAsia="pl-PL"/>
        </w:rPr>
      </w:pPr>
      <w:r w:rsidRPr="00842FB2">
        <w:rPr>
          <w:rFonts w:ascii="Arial" w:hAnsi="Arial" w:cs="Arial"/>
          <w:sz w:val="24"/>
          <w:szCs w:val="24"/>
        </w:rPr>
        <w:t>W przypadku pojawienia się wątpliwości w zaproponowanych rozwiązaniach technicznych lub w zakresie materiałów i technologii, należy bezwzględnie porozumieć się z inspektorem nadzoru dla jednoznacznego ustalenia rozwiązania problemu</w:t>
      </w:r>
      <w:r w:rsidR="00284957">
        <w:rPr>
          <w:rFonts w:ascii="Arial" w:hAnsi="Arial" w:cs="Arial"/>
          <w:sz w:val="24"/>
          <w:szCs w:val="24"/>
        </w:rPr>
        <w:t>. Zamawiający dopuszcza zastosowanie materiałów innych ( tzw. równoważnych ) o parametrach i właściwościach nie gorszych niż wskazane w projekcie wykonawczym. Specyfikacja techniczna wykonania i odbioru ribót, stanowią integralną część umowy</w:t>
      </w:r>
      <w:r w:rsidR="006C3ADF">
        <w:rPr>
          <w:rFonts w:ascii="Arial" w:hAnsi="Arial" w:cs="Arial"/>
          <w:sz w:val="24"/>
          <w:szCs w:val="24"/>
        </w:rPr>
        <w:t xml:space="preserve"> na roboty budowlane. Wykonawca, który posłuży się materiałami równoważnymi jest obowiązany wykazać, że spełniają one wymagania określone przez Zamawiającego w projekcie wykonawczym.</w:t>
      </w:r>
    </w:p>
    <w:p w:rsidR="00FD04FB" w:rsidRPr="00FD04FB" w:rsidRDefault="00FD04FB" w:rsidP="00186008">
      <w:pPr>
        <w:spacing w:after="0" w:line="240" w:lineRule="auto"/>
        <w:jc w:val="both"/>
        <w:rPr>
          <w:rFonts w:ascii="Arial" w:eastAsia="Times New Roman" w:hAnsi="Arial" w:cs="Arial"/>
          <w:b/>
          <w:sz w:val="24"/>
          <w:szCs w:val="24"/>
          <w:lang w:eastAsia="pl-PL"/>
        </w:rPr>
      </w:pPr>
    </w:p>
    <w:p w:rsidR="00FD04FB" w:rsidRPr="00FD04FB" w:rsidRDefault="00FD04FB" w:rsidP="00186008">
      <w:pPr>
        <w:spacing w:after="0" w:line="240" w:lineRule="auto"/>
        <w:jc w:val="both"/>
        <w:rPr>
          <w:rFonts w:ascii="Arial" w:eastAsia="Times New Roman" w:hAnsi="Arial" w:cs="Arial"/>
          <w:b/>
          <w:sz w:val="24"/>
          <w:szCs w:val="24"/>
          <w:lang w:eastAsia="pl-PL"/>
        </w:rPr>
      </w:pPr>
      <w:r w:rsidRPr="00FD04FB">
        <w:rPr>
          <w:rFonts w:ascii="Arial" w:eastAsia="Times New Roman" w:hAnsi="Arial" w:cs="Arial"/>
          <w:b/>
          <w:sz w:val="24"/>
          <w:szCs w:val="24"/>
          <w:lang w:eastAsia="pl-PL"/>
        </w:rPr>
        <w:t xml:space="preserve">1.2. Przekazanie placu budowy  </w:t>
      </w:r>
    </w:p>
    <w:p w:rsid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Zamawiający w terminie określonym w umowie przekaże Wykonawcy plac budowy wraz ze wszystkimi wymaganiami uzgodnieniami prawnymi i administracyjnymi, przedmiarem robót   i Specyfikację Techniczną.</w:t>
      </w:r>
    </w:p>
    <w:p w:rsidR="006C3ADF" w:rsidRDefault="006C3ADF" w:rsidP="00186008">
      <w:pPr>
        <w:spacing w:after="0" w:line="240" w:lineRule="auto"/>
        <w:jc w:val="both"/>
        <w:rPr>
          <w:rFonts w:ascii="Arial" w:eastAsia="Times New Roman" w:hAnsi="Arial" w:cs="Arial"/>
          <w:sz w:val="24"/>
          <w:szCs w:val="24"/>
          <w:lang w:eastAsia="pl-PL"/>
        </w:rPr>
      </w:pPr>
    </w:p>
    <w:p w:rsidR="006C3ADF" w:rsidRDefault="006C3ADF" w:rsidP="00186008">
      <w:pPr>
        <w:spacing w:after="0" w:line="240" w:lineRule="auto"/>
        <w:jc w:val="both"/>
        <w:rPr>
          <w:rFonts w:ascii="Arial" w:eastAsia="Times New Roman" w:hAnsi="Arial" w:cs="Arial"/>
          <w:b/>
          <w:sz w:val="24"/>
          <w:szCs w:val="24"/>
          <w:lang w:eastAsia="pl-PL"/>
        </w:rPr>
      </w:pPr>
      <w:r w:rsidRPr="006C3ADF">
        <w:rPr>
          <w:rFonts w:ascii="Arial" w:eastAsia="Times New Roman" w:hAnsi="Arial" w:cs="Arial"/>
          <w:b/>
          <w:sz w:val="24"/>
          <w:szCs w:val="24"/>
          <w:lang w:eastAsia="pl-PL"/>
        </w:rPr>
        <w:t>1.3.</w:t>
      </w:r>
      <w:r>
        <w:rPr>
          <w:rFonts w:ascii="Arial" w:eastAsia="Times New Roman" w:hAnsi="Arial" w:cs="Arial"/>
          <w:b/>
          <w:sz w:val="24"/>
          <w:szCs w:val="24"/>
          <w:lang w:eastAsia="pl-PL"/>
        </w:rPr>
        <w:t xml:space="preserve"> Zabezpieczenie terenu budowy</w:t>
      </w:r>
    </w:p>
    <w:p w:rsidR="006C3ADF" w:rsidRDefault="006C3ADF" w:rsidP="00186008">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Wykonawca jest zobowiązany do zabezpieczenia terenu budowy w okresie trwania realizacji umowy aż do zakończenia i odbioru robót. Koszt zabezpieczenia terenu budowy nie podlega odrębnej zapłacie i jest włączony w cenę umowną.</w:t>
      </w:r>
    </w:p>
    <w:p w:rsidR="007519C2" w:rsidRDefault="007519C2" w:rsidP="00186008">
      <w:pPr>
        <w:spacing w:after="0" w:line="240" w:lineRule="auto"/>
        <w:jc w:val="both"/>
        <w:rPr>
          <w:rFonts w:ascii="Arial" w:eastAsia="Times New Roman" w:hAnsi="Arial" w:cs="Arial"/>
          <w:sz w:val="24"/>
          <w:szCs w:val="24"/>
          <w:lang w:eastAsia="pl-PL"/>
        </w:rPr>
      </w:pPr>
    </w:p>
    <w:p w:rsidR="007519C2" w:rsidRDefault="007519C2" w:rsidP="007519C2">
      <w:pPr>
        <w:spacing w:after="0" w:line="240" w:lineRule="auto"/>
        <w:jc w:val="both"/>
        <w:rPr>
          <w:rFonts w:ascii="Arial" w:eastAsia="Times New Roman" w:hAnsi="Arial" w:cs="Arial"/>
          <w:b/>
          <w:sz w:val="24"/>
          <w:szCs w:val="24"/>
          <w:lang w:eastAsia="pl-PL"/>
        </w:rPr>
      </w:pPr>
      <w:r w:rsidRPr="007519C2">
        <w:rPr>
          <w:rFonts w:ascii="Arial" w:eastAsia="Times New Roman" w:hAnsi="Arial" w:cs="Arial"/>
          <w:b/>
          <w:sz w:val="24"/>
          <w:szCs w:val="24"/>
          <w:lang w:eastAsia="pl-PL"/>
        </w:rPr>
        <w:t>1.4.</w:t>
      </w:r>
      <w:r>
        <w:rPr>
          <w:rFonts w:ascii="Arial" w:eastAsia="Times New Roman" w:hAnsi="Arial" w:cs="Arial"/>
          <w:b/>
          <w:sz w:val="24"/>
          <w:szCs w:val="24"/>
          <w:lang w:eastAsia="pl-PL"/>
        </w:rPr>
        <w:t xml:space="preserve"> Zabezpieczenie interesów osób trzecich</w:t>
      </w:r>
    </w:p>
    <w:p w:rsidR="007519C2" w:rsidRDefault="007519C2" w:rsidP="007519C2">
      <w:pPr>
        <w:spacing w:after="0" w:line="240" w:lineRule="auto"/>
        <w:jc w:val="both"/>
        <w:rPr>
          <w:rFonts w:ascii="Arial" w:eastAsia="Times New Roman" w:hAnsi="Arial" w:cs="Arial"/>
          <w:sz w:val="24"/>
          <w:szCs w:val="24"/>
          <w:lang w:eastAsia="pl-PL"/>
        </w:rPr>
      </w:pPr>
      <w:r w:rsidRPr="007519C2">
        <w:rPr>
          <w:rFonts w:ascii="Arial" w:eastAsia="Times New Roman" w:hAnsi="Arial" w:cs="Arial"/>
          <w:sz w:val="24"/>
          <w:szCs w:val="24"/>
          <w:lang w:eastAsia="pl-PL"/>
        </w:rPr>
        <w:t>Wykonawca odpowiada za ochronę własności w okresie trwania robót i będzie odpowiadać za wszelkie spowodowane szkody.</w:t>
      </w:r>
      <w:r>
        <w:rPr>
          <w:rFonts w:ascii="Arial" w:eastAsia="Times New Roman" w:hAnsi="Arial" w:cs="Arial"/>
          <w:sz w:val="24"/>
          <w:szCs w:val="24"/>
          <w:lang w:eastAsia="pl-PL"/>
        </w:rPr>
        <w:t xml:space="preserve"> Wykonawca ponosi odpowiedzialność prawną i finansową wobec Zamawiającego i osób trzecich za wszelkie szkody, wynikłe z zaniechania, niedbalstwa i działania niezgodne ze sztuką budowlaną swoich pracowników.</w:t>
      </w:r>
    </w:p>
    <w:p w:rsidR="0039738C" w:rsidRDefault="0039738C" w:rsidP="007519C2">
      <w:pPr>
        <w:spacing w:after="0" w:line="240" w:lineRule="auto"/>
        <w:jc w:val="both"/>
        <w:rPr>
          <w:rFonts w:ascii="Arial" w:eastAsia="Times New Roman" w:hAnsi="Arial" w:cs="Arial"/>
          <w:sz w:val="24"/>
          <w:szCs w:val="24"/>
          <w:lang w:eastAsia="pl-PL"/>
        </w:rPr>
      </w:pPr>
    </w:p>
    <w:p w:rsidR="0039738C" w:rsidRDefault="0039738C" w:rsidP="007519C2">
      <w:pPr>
        <w:spacing w:after="0" w:line="240" w:lineRule="auto"/>
        <w:jc w:val="both"/>
        <w:rPr>
          <w:rFonts w:ascii="Arial" w:eastAsia="Times New Roman" w:hAnsi="Arial" w:cs="Arial"/>
          <w:sz w:val="24"/>
          <w:szCs w:val="24"/>
          <w:lang w:eastAsia="pl-PL"/>
        </w:rPr>
      </w:pPr>
    </w:p>
    <w:p w:rsidR="00FD04FB" w:rsidRPr="00FD04FB" w:rsidRDefault="00FD04FB" w:rsidP="00186008">
      <w:pPr>
        <w:spacing w:after="0" w:line="240" w:lineRule="auto"/>
        <w:jc w:val="both"/>
        <w:rPr>
          <w:rFonts w:ascii="Arial" w:eastAsia="Times New Roman" w:hAnsi="Arial" w:cs="Arial"/>
          <w:sz w:val="24"/>
          <w:szCs w:val="24"/>
          <w:lang w:eastAsia="pl-PL"/>
        </w:rPr>
      </w:pPr>
    </w:p>
    <w:p w:rsidR="00FD04FB" w:rsidRPr="00FD04FB" w:rsidRDefault="007519C2" w:rsidP="00186008">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lastRenderedPageBreak/>
        <w:t>1.5</w:t>
      </w:r>
      <w:r w:rsidR="00FD04FB" w:rsidRPr="00FD04FB">
        <w:rPr>
          <w:rFonts w:ascii="Arial" w:eastAsia="Times New Roman" w:hAnsi="Arial" w:cs="Arial"/>
          <w:b/>
          <w:sz w:val="24"/>
          <w:szCs w:val="24"/>
          <w:lang w:eastAsia="pl-PL"/>
        </w:rPr>
        <w:t xml:space="preserve">. Dokumentacja  Powykonawcza </w:t>
      </w:r>
    </w:p>
    <w:p w:rsidR="00FD04FB" w:rsidRP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 xml:space="preserve">Wykonawca zobowiązany jest do wykonania dokumentacji powykonawczej . Koszty wykonania dokumentacji powykonawczej w całości obciążają Wykonawcę. </w:t>
      </w:r>
    </w:p>
    <w:p w:rsidR="005E36C5" w:rsidRPr="00FD04FB" w:rsidRDefault="005E36C5" w:rsidP="00186008">
      <w:pPr>
        <w:spacing w:after="0" w:line="240" w:lineRule="auto"/>
        <w:jc w:val="both"/>
        <w:rPr>
          <w:rFonts w:ascii="Arial" w:eastAsia="Times New Roman" w:hAnsi="Arial" w:cs="Arial"/>
          <w:sz w:val="24"/>
          <w:szCs w:val="24"/>
          <w:lang w:eastAsia="pl-PL"/>
        </w:rPr>
      </w:pPr>
    </w:p>
    <w:p w:rsidR="00FD04FB" w:rsidRDefault="007519C2" w:rsidP="00186008">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1.6</w:t>
      </w:r>
      <w:r w:rsidR="00FD04FB" w:rsidRPr="00FD04FB">
        <w:rPr>
          <w:rFonts w:ascii="Arial" w:eastAsia="Times New Roman" w:hAnsi="Arial" w:cs="Arial"/>
          <w:b/>
          <w:sz w:val="24"/>
          <w:szCs w:val="24"/>
          <w:lang w:eastAsia="pl-PL"/>
        </w:rPr>
        <w:t>. Ochrona przeciwpożarowa</w:t>
      </w:r>
    </w:p>
    <w:p w:rsidR="005E36C5" w:rsidRPr="00FD04FB" w:rsidRDefault="005E36C5" w:rsidP="00186008">
      <w:pPr>
        <w:spacing w:after="0" w:line="240" w:lineRule="auto"/>
        <w:jc w:val="both"/>
        <w:rPr>
          <w:rFonts w:ascii="Arial" w:eastAsia="Times New Roman" w:hAnsi="Arial" w:cs="Arial"/>
          <w:b/>
          <w:sz w:val="24"/>
          <w:szCs w:val="24"/>
          <w:lang w:eastAsia="pl-PL"/>
        </w:rPr>
      </w:pPr>
    </w:p>
    <w:p w:rsidR="00FD04FB" w:rsidRDefault="00E71319" w:rsidP="00E71319">
      <w:pPr>
        <w:spacing w:after="0" w:line="240" w:lineRule="auto"/>
        <w:rPr>
          <w:rFonts w:ascii="Arial" w:eastAsia="Times New Roman" w:hAnsi="Arial" w:cs="Arial"/>
          <w:sz w:val="24"/>
          <w:szCs w:val="24"/>
          <w:lang w:eastAsia="pl-PL"/>
        </w:rPr>
      </w:pPr>
      <w:r>
        <w:rPr>
          <w:rFonts w:ascii="Arial" w:eastAsia="Times New Roman" w:hAnsi="Arial" w:cs="Arial"/>
          <w:b/>
          <w:sz w:val="24"/>
          <w:szCs w:val="24"/>
          <w:lang w:eastAsia="pl-PL"/>
        </w:rPr>
        <w:t xml:space="preserve">1.6. 1. </w:t>
      </w:r>
      <w:r w:rsidR="00FD04FB" w:rsidRPr="00FD04FB">
        <w:rPr>
          <w:rFonts w:ascii="Arial" w:eastAsia="Times New Roman" w:hAnsi="Arial" w:cs="Arial"/>
          <w:sz w:val="24"/>
          <w:szCs w:val="24"/>
          <w:lang w:eastAsia="pl-PL"/>
        </w:rPr>
        <w:t>Wykonawca będzie przestrzegać przepisy ochrony przeciwpożarowej, łącznie            z utrzymaniem wymaganego sprawnego sprzętu przeciwpożarowego. Materiały łatwopalne będą składowane w sposób zgodny z odpowied</w:t>
      </w:r>
      <w:r>
        <w:rPr>
          <w:rFonts w:ascii="Arial" w:eastAsia="Times New Roman" w:hAnsi="Arial" w:cs="Arial"/>
          <w:sz w:val="24"/>
          <w:szCs w:val="24"/>
          <w:lang w:eastAsia="pl-PL"/>
        </w:rPr>
        <w:t xml:space="preserve">nimi przepisami </w:t>
      </w:r>
      <w:r w:rsidR="00FD04FB" w:rsidRPr="00FD04FB">
        <w:rPr>
          <w:rFonts w:ascii="Arial" w:eastAsia="Times New Roman" w:hAnsi="Arial" w:cs="Arial"/>
          <w:sz w:val="24"/>
          <w:szCs w:val="24"/>
          <w:lang w:eastAsia="pl-PL"/>
        </w:rPr>
        <w:t>i zabezpieczone przed dostępem osób trzecich.</w:t>
      </w:r>
      <w:r>
        <w:rPr>
          <w:rFonts w:ascii="Arial" w:eastAsia="Times New Roman" w:hAnsi="Arial" w:cs="Arial"/>
          <w:sz w:val="24"/>
          <w:szCs w:val="24"/>
          <w:lang w:eastAsia="pl-PL"/>
        </w:rPr>
        <w:t xml:space="preserve"> Wykonawca będzie odpowiedzialny za wszelkie straty spowodowane pożarem wywołanym jako rezultat realizacji robót albo przez pracowników Wykonawcy.</w:t>
      </w:r>
    </w:p>
    <w:p w:rsidR="005E36C5" w:rsidRDefault="005E36C5" w:rsidP="00E71319">
      <w:pPr>
        <w:spacing w:after="0" w:line="240" w:lineRule="auto"/>
        <w:rPr>
          <w:rFonts w:ascii="Arial" w:eastAsia="Times New Roman" w:hAnsi="Arial" w:cs="Arial"/>
          <w:sz w:val="24"/>
          <w:szCs w:val="24"/>
          <w:lang w:eastAsia="pl-PL"/>
        </w:rPr>
      </w:pPr>
    </w:p>
    <w:p w:rsidR="007519C2" w:rsidRDefault="00E71319" w:rsidP="00186008">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 xml:space="preserve">1.6.2. </w:t>
      </w:r>
      <w:r>
        <w:rPr>
          <w:rFonts w:ascii="Arial" w:eastAsia="Times New Roman" w:hAnsi="Arial" w:cs="Arial"/>
          <w:sz w:val="24"/>
          <w:szCs w:val="24"/>
          <w:lang w:eastAsia="pl-PL"/>
        </w:rPr>
        <w:t>Podczas realizacji robót Wykonawca będzie przestrzegać przepisów dotyczących bezpieczeństwa i higieny pracy. W szczególności Wykonawca ma obowiązek zadbać aby pracownicy Wykonawcy nie wykonywali pracy w warunkach niebezpiecznych, szkodliwych dla zdrowia oraz nie spełniających odpowiednich wymagań sanitarnych. Wykonawca zapewni i będzie utrzymywał wszelkie urządzenia</w:t>
      </w:r>
      <w:r w:rsidR="00DD1C9B">
        <w:rPr>
          <w:rFonts w:ascii="Arial" w:eastAsia="Times New Roman" w:hAnsi="Arial" w:cs="Arial"/>
          <w:sz w:val="24"/>
          <w:szCs w:val="24"/>
          <w:lang w:eastAsia="pl-PL"/>
        </w:rPr>
        <w:t xml:space="preserve"> zabezpieczające, socjalne oraz sprzęt i odpowiednią odzież ochronną. Uznaje się, że wszystkie koszty związane z wypełnieniem wymagań określonych powyżej nie podlegają odrębnej zapłacie i są wliczone w cenę umowną.</w:t>
      </w:r>
    </w:p>
    <w:p w:rsidR="005E36C5" w:rsidRPr="00E71319" w:rsidRDefault="005E36C5" w:rsidP="00186008">
      <w:pPr>
        <w:spacing w:after="0" w:line="240" w:lineRule="auto"/>
        <w:jc w:val="both"/>
        <w:rPr>
          <w:rFonts w:ascii="Arial" w:eastAsia="Times New Roman" w:hAnsi="Arial" w:cs="Arial"/>
          <w:sz w:val="24"/>
          <w:szCs w:val="24"/>
          <w:lang w:eastAsia="pl-PL"/>
        </w:rPr>
      </w:pPr>
    </w:p>
    <w:p w:rsidR="00FD04FB" w:rsidRDefault="00DD1C9B" w:rsidP="00186008">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 xml:space="preserve">1.6.3. </w:t>
      </w:r>
      <w:r>
        <w:rPr>
          <w:rFonts w:ascii="Arial" w:eastAsia="Times New Roman" w:hAnsi="Arial" w:cs="Arial"/>
          <w:sz w:val="24"/>
          <w:szCs w:val="24"/>
          <w:lang w:eastAsia="pl-PL"/>
        </w:rPr>
        <w:t>Wykonawca będzie odpowiedzialny za ochronę robót i za wszelkie materiały i urządzenia używane do robót od daty przekazania terenu budowy do daty odbioru końcowego robót.</w:t>
      </w:r>
    </w:p>
    <w:p w:rsidR="005E36C5" w:rsidRPr="00DD1C9B" w:rsidRDefault="005E36C5" w:rsidP="00186008">
      <w:pPr>
        <w:spacing w:after="0" w:line="240" w:lineRule="auto"/>
        <w:jc w:val="both"/>
        <w:rPr>
          <w:rFonts w:ascii="Arial" w:eastAsia="Times New Roman" w:hAnsi="Arial" w:cs="Arial"/>
          <w:sz w:val="24"/>
          <w:szCs w:val="24"/>
          <w:lang w:eastAsia="pl-PL"/>
        </w:rPr>
      </w:pPr>
    </w:p>
    <w:p w:rsidR="00DD1C9B" w:rsidRPr="00DD1C9B" w:rsidRDefault="00DD1C9B" w:rsidP="00186008">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1.6.4.</w:t>
      </w:r>
      <w:r>
        <w:rPr>
          <w:rFonts w:ascii="Arial" w:eastAsia="Times New Roman" w:hAnsi="Arial" w:cs="Arial"/>
          <w:sz w:val="24"/>
          <w:szCs w:val="24"/>
          <w:lang w:eastAsia="pl-PL"/>
        </w:rPr>
        <w:t xml:space="preserve">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w:t>
      </w:r>
    </w:p>
    <w:p w:rsidR="00DD1C9B" w:rsidRPr="00FD04FB" w:rsidRDefault="00DD1C9B" w:rsidP="00186008">
      <w:pPr>
        <w:spacing w:after="0" w:line="240" w:lineRule="auto"/>
        <w:jc w:val="both"/>
        <w:rPr>
          <w:rFonts w:ascii="Arial" w:eastAsia="Times New Roman" w:hAnsi="Arial" w:cs="Arial"/>
          <w:sz w:val="24"/>
          <w:szCs w:val="24"/>
          <w:lang w:eastAsia="pl-PL"/>
        </w:rPr>
      </w:pPr>
    </w:p>
    <w:p w:rsidR="00FD04FB" w:rsidRPr="00FD04FB" w:rsidRDefault="007519C2" w:rsidP="00186008">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1.7</w:t>
      </w:r>
      <w:r w:rsidR="00C16A47">
        <w:rPr>
          <w:rFonts w:ascii="Arial" w:eastAsia="Times New Roman" w:hAnsi="Arial" w:cs="Arial"/>
          <w:b/>
          <w:sz w:val="24"/>
          <w:szCs w:val="24"/>
          <w:lang w:eastAsia="pl-PL"/>
        </w:rPr>
        <w:t xml:space="preserve">. </w:t>
      </w:r>
      <w:r w:rsidR="00FD04FB" w:rsidRPr="00FD04FB">
        <w:rPr>
          <w:rFonts w:ascii="Arial" w:eastAsia="Times New Roman" w:hAnsi="Arial" w:cs="Arial"/>
          <w:b/>
          <w:sz w:val="24"/>
          <w:szCs w:val="24"/>
          <w:lang w:eastAsia="pl-PL"/>
        </w:rPr>
        <w:t>Ochrona własności publicznej i prywatnej</w:t>
      </w:r>
    </w:p>
    <w:p w:rsidR="006C3ADF" w:rsidRP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Wykonawca odpowiada za ochronę instalacji i urządzeń nie podlegających wymianie                              a pozostających na obiekcie oraz  ponosi pełną odpowiedzialność za organizację placu budowy, utrzymanie przekazanego terenu łącznie z zabezpieczeniem podłóg, mebli i sprzętu przed zapyleniem  i uszkodzeniem</w:t>
      </w:r>
      <w:r w:rsidR="006C3ADF">
        <w:rPr>
          <w:rFonts w:ascii="Arial" w:eastAsia="Times New Roman" w:hAnsi="Arial" w:cs="Arial"/>
          <w:sz w:val="24"/>
          <w:szCs w:val="24"/>
          <w:lang w:eastAsia="pl-PL"/>
        </w:rPr>
        <w:t>.</w:t>
      </w:r>
    </w:p>
    <w:p w:rsidR="00FD04FB" w:rsidRPr="00FD04FB" w:rsidRDefault="00FD04FB" w:rsidP="00186008">
      <w:pPr>
        <w:spacing w:after="0" w:line="240" w:lineRule="auto"/>
        <w:jc w:val="both"/>
        <w:rPr>
          <w:rFonts w:ascii="Arial" w:eastAsia="Times New Roman" w:hAnsi="Arial" w:cs="Arial"/>
          <w:sz w:val="24"/>
          <w:szCs w:val="24"/>
          <w:lang w:eastAsia="pl-PL"/>
        </w:rPr>
      </w:pPr>
    </w:p>
    <w:p w:rsidR="00FD04FB" w:rsidRPr="00FD04FB" w:rsidRDefault="007519C2" w:rsidP="00186008">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1.8</w:t>
      </w:r>
      <w:r w:rsidR="00C16A47">
        <w:rPr>
          <w:rFonts w:ascii="Arial" w:eastAsia="Times New Roman" w:hAnsi="Arial" w:cs="Arial"/>
          <w:b/>
          <w:sz w:val="24"/>
          <w:szCs w:val="24"/>
          <w:lang w:eastAsia="pl-PL"/>
        </w:rPr>
        <w:t xml:space="preserve">. </w:t>
      </w:r>
      <w:r w:rsidR="00FD04FB" w:rsidRPr="00FD04FB">
        <w:rPr>
          <w:rFonts w:ascii="Arial" w:eastAsia="Times New Roman" w:hAnsi="Arial" w:cs="Arial"/>
          <w:b/>
          <w:sz w:val="24"/>
          <w:szCs w:val="24"/>
          <w:lang w:eastAsia="pl-PL"/>
        </w:rPr>
        <w:t>Bezpieczeństwo i higiena pracy.</w:t>
      </w:r>
    </w:p>
    <w:p w:rsidR="00FD04FB" w:rsidRP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Podczas realizacji robót Wykonawca będzie przestrzegać przepisów dotyczących bezpieczeństwa i higieny pracy. Wykonawca ma obowiązek zadbać, aby personel nie wykonywał pracy w warunkach niebezpiecznych, szkodliwych dla zdrowia oraz nie spełniających odpowiednich wymagań sanitarnych.</w:t>
      </w:r>
    </w:p>
    <w:p w:rsidR="00FD04FB" w:rsidRPr="00FD04FB" w:rsidRDefault="00FD04FB" w:rsidP="00186008">
      <w:pPr>
        <w:spacing w:after="0" w:line="240" w:lineRule="auto"/>
        <w:jc w:val="both"/>
        <w:rPr>
          <w:rFonts w:ascii="Arial" w:eastAsia="Times New Roman" w:hAnsi="Arial" w:cs="Arial"/>
          <w:sz w:val="24"/>
          <w:szCs w:val="24"/>
          <w:lang w:eastAsia="pl-PL"/>
        </w:rPr>
      </w:pPr>
    </w:p>
    <w:p w:rsidR="00FD04FB" w:rsidRPr="00FD04FB" w:rsidRDefault="007519C2" w:rsidP="00186008">
      <w:pPr>
        <w:keepNext/>
        <w:spacing w:after="0" w:line="240" w:lineRule="auto"/>
        <w:jc w:val="both"/>
        <w:outlineLvl w:val="3"/>
        <w:rPr>
          <w:rFonts w:ascii="Arial" w:eastAsia="Times New Roman" w:hAnsi="Arial" w:cs="Arial"/>
          <w:b/>
          <w:sz w:val="24"/>
          <w:szCs w:val="24"/>
        </w:rPr>
      </w:pPr>
      <w:r>
        <w:rPr>
          <w:rFonts w:ascii="Arial" w:eastAsia="Times New Roman" w:hAnsi="Arial" w:cs="Arial"/>
          <w:b/>
          <w:sz w:val="24"/>
          <w:szCs w:val="24"/>
        </w:rPr>
        <w:t>1.9</w:t>
      </w:r>
      <w:r w:rsidR="00C16A47">
        <w:rPr>
          <w:rFonts w:ascii="Arial" w:eastAsia="Times New Roman" w:hAnsi="Arial" w:cs="Arial"/>
          <w:b/>
          <w:sz w:val="24"/>
          <w:szCs w:val="24"/>
        </w:rPr>
        <w:t xml:space="preserve">. </w:t>
      </w:r>
      <w:r w:rsidR="00FD04FB" w:rsidRPr="00FD04FB">
        <w:rPr>
          <w:rFonts w:ascii="Arial" w:eastAsia="Times New Roman" w:hAnsi="Arial" w:cs="Arial"/>
          <w:b/>
          <w:sz w:val="24"/>
          <w:szCs w:val="24"/>
        </w:rPr>
        <w:t xml:space="preserve">Ochrona i utrzymanie robót </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Wykonawca będzie odpowiedzialny za ochronę zrealizowanych robót i za wszelkie materiały oraz urządzenia używane do robót od daty rozpoczęcia realizacji do daty odbioru końcowego robót. Wykonawca będzie utrzymywać roboty do czasu odbioru końcowego. Utrzymanie powinno być prowadzone w taki sposób, aby budowla lub jej elementy były w zadawalającym stanie przez cały czas, do momentu odbioru końcowego.</w:t>
      </w:r>
    </w:p>
    <w:p w:rsidR="00FD04FB" w:rsidRPr="00FD04FB" w:rsidRDefault="007519C2" w:rsidP="00186008">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lastRenderedPageBreak/>
        <w:t>1.10</w:t>
      </w:r>
      <w:r w:rsidR="00FD04FB" w:rsidRPr="00FD04FB">
        <w:rPr>
          <w:rFonts w:ascii="Arial" w:eastAsia="Times New Roman" w:hAnsi="Arial" w:cs="Arial"/>
          <w:b/>
          <w:sz w:val="24"/>
          <w:szCs w:val="24"/>
          <w:lang w:eastAsia="pl-PL"/>
        </w:rPr>
        <w:t>. Stosowanie się prawa innych przepisów</w:t>
      </w:r>
    </w:p>
    <w:p w:rsidR="00911441" w:rsidRDefault="00FD04FB" w:rsidP="006C3ADF">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C7188A" w:rsidRDefault="00C7188A" w:rsidP="006C3ADF">
      <w:pPr>
        <w:spacing w:after="0" w:line="240" w:lineRule="auto"/>
        <w:jc w:val="both"/>
        <w:rPr>
          <w:rFonts w:ascii="Arial" w:eastAsia="Times New Roman" w:hAnsi="Arial" w:cs="Arial"/>
          <w:sz w:val="24"/>
          <w:szCs w:val="24"/>
          <w:lang w:eastAsia="pl-PL"/>
        </w:rPr>
      </w:pPr>
    </w:p>
    <w:p w:rsidR="00C7188A" w:rsidRDefault="00C7188A" w:rsidP="006C3ADF">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2</w:t>
      </w:r>
      <w:r w:rsidRPr="00C7188A">
        <w:rPr>
          <w:rFonts w:ascii="Arial" w:eastAsia="Times New Roman" w:hAnsi="Arial" w:cs="Arial"/>
          <w:b/>
          <w:sz w:val="24"/>
          <w:szCs w:val="24"/>
          <w:lang w:eastAsia="pl-PL"/>
        </w:rPr>
        <w:t>.</w:t>
      </w:r>
      <w:r>
        <w:rPr>
          <w:rFonts w:ascii="Arial" w:eastAsia="Times New Roman" w:hAnsi="Arial" w:cs="Arial"/>
          <w:b/>
          <w:sz w:val="24"/>
          <w:szCs w:val="24"/>
          <w:lang w:eastAsia="pl-PL"/>
        </w:rPr>
        <w:t xml:space="preserve"> Organizacja i prowadzenie robót budowlanych</w:t>
      </w:r>
    </w:p>
    <w:p w:rsidR="00C7188A" w:rsidRDefault="00C7188A" w:rsidP="006C3ADF">
      <w:pPr>
        <w:spacing w:after="0" w:line="240" w:lineRule="auto"/>
        <w:jc w:val="both"/>
        <w:rPr>
          <w:rFonts w:ascii="Arial" w:eastAsia="Times New Roman" w:hAnsi="Arial" w:cs="Arial"/>
          <w:b/>
          <w:sz w:val="24"/>
          <w:szCs w:val="24"/>
          <w:lang w:eastAsia="pl-PL"/>
        </w:rPr>
      </w:pPr>
    </w:p>
    <w:p w:rsidR="00C7188A" w:rsidRDefault="00C7188A" w:rsidP="006C3ADF">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 xml:space="preserve">2.1. </w:t>
      </w:r>
      <w:r w:rsidR="00B659EB" w:rsidRPr="00A05EC3">
        <w:rPr>
          <w:rFonts w:ascii="Arial" w:eastAsia="Times New Roman" w:hAnsi="Arial" w:cs="Arial"/>
          <w:sz w:val="24"/>
          <w:szCs w:val="24"/>
          <w:lang w:eastAsia="pl-PL"/>
        </w:rPr>
        <w:t>Budowę</w:t>
      </w:r>
      <w:r w:rsidR="00A05EC3" w:rsidRPr="00A05EC3">
        <w:rPr>
          <w:rFonts w:ascii="Arial" w:eastAsia="Times New Roman" w:hAnsi="Arial" w:cs="Arial"/>
          <w:sz w:val="24"/>
          <w:szCs w:val="24"/>
          <w:lang w:eastAsia="pl-PL"/>
        </w:rPr>
        <w:t>należy realizować zgodnie z przepisami Prawa Budowlanego,</w:t>
      </w:r>
      <w:r w:rsidR="00A05EC3">
        <w:rPr>
          <w:rFonts w:ascii="Arial" w:eastAsia="Times New Roman" w:hAnsi="Arial" w:cs="Arial"/>
          <w:sz w:val="24"/>
          <w:szCs w:val="24"/>
          <w:lang w:eastAsia="pl-PL"/>
        </w:rPr>
        <w:t>zasadami sztuki budowlanej, przepisami bhp i p.poż.</w:t>
      </w:r>
    </w:p>
    <w:p w:rsidR="005E36C5" w:rsidRPr="00A05EC3" w:rsidRDefault="005E36C5" w:rsidP="006C3ADF">
      <w:pPr>
        <w:spacing w:after="0" w:line="240" w:lineRule="auto"/>
        <w:jc w:val="both"/>
        <w:rPr>
          <w:rFonts w:ascii="Arial" w:eastAsia="Times New Roman" w:hAnsi="Arial" w:cs="Arial"/>
          <w:sz w:val="24"/>
          <w:szCs w:val="24"/>
          <w:lang w:eastAsia="pl-PL"/>
        </w:rPr>
      </w:pPr>
    </w:p>
    <w:p w:rsidR="007519C2" w:rsidRDefault="00A05EC3" w:rsidP="006C3ADF">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 xml:space="preserve">2.2. </w:t>
      </w:r>
      <w:r w:rsidRPr="00A05EC3">
        <w:rPr>
          <w:rFonts w:ascii="Arial" w:eastAsia="Times New Roman" w:hAnsi="Arial" w:cs="Arial"/>
          <w:sz w:val="24"/>
          <w:szCs w:val="24"/>
          <w:lang w:eastAsia="pl-PL"/>
        </w:rPr>
        <w:t>Kierownik budowy</w:t>
      </w:r>
      <w:r>
        <w:rPr>
          <w:rFonts w:ascii="Arial" w:eastAsia="Times New Roman" w:hAnsi="Arial" w:cs="Arial"/>
          <w:sz w:val="24"/>
          <w:szCs w:val="24"/>
          <w:lang w:eastAsia="pl-PL"/>
        </w:rPr>
        <w:t xml:space="preserve"> jest obowiązany prowadzić dziennik bu</w:t>
      </w:r>
      <w:r w:rsidR="003303FC">
        <w:rPr>
          <w:rFonts w:ascii="Arial" w:eastAsia="Times New Roman" w:hAnsi="Arial" w:cs="Arial"/>
          <w:sz w:val="24"/>
          <w:szCs w:val="24"/>
          <w:lang w:eastAsia="pl-PL"/>
        </w:rPr>
        <w:t>dowy.</w:t>
      </w:r>
    </w:p>
    <w:p w:rsidR="005E36C5" w:rsidRDefault="005E36C5" w:rsidP="006C3ADF">
      <w:pPr>
        <w:spacing w:after="0" w:line="240" w:lineRule="auto"/>
        <w:jc w:val="both"/>
        <w:rPr>
          <w:rFonts w:ascii="Arial" w:eastAsia="Times New Roman" w:hAnsi="Arial" w:cs="Arial"/>
          <w:sz w:val="24"/>
          <w:szCs w:val="24"/>
          <w:lang w:eastAsia="pl-PL"/>
        </w:rPr>
      </w:pPr>
    </w:p>
    <w:p w:rsidR="0027442A" w:rsidRDefault="003303FC" w:rsidP="006C3ADF">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 xml:space="preserve">2.3. </w:t>
      </w:r>
      <w:r>
        <w:rPr>
          <w:rFonts w:ascii="Arial" w:eastAsia="Times New Roman" w:hAnsi="Arial" w:cs="Arial"/>
          <w:sz w:val="24"/>
          <w:szCs w:val="24"/>
          <w:lang w:eastAsia="pl-PL"/>
        </w:rPr>
        <w:t>Wykonawca zorganizuje plac budowy we własnym zakresie, w sposób nie kolidujący z mieszkańcami i użytkownikami lokali niemieszkalnych i osób trzecich w budynku.</w:t>
      </w:r>
    </w:p>
    <w:p w:rsidR="005E36C5" w:rsidRPr="00E37286" w:rsidRDefault="005E36C5" w:rsidP="006C3ADF">
      <w:pPr>
        <w:spacing w:after="0" w:line="240" w:lineRule="auto"/>
        <w:jc w:val="both"/>
        <w:rPr>
          <w:rFonts w:ascii="Arial" w:eastAsia="Times New Roman" w:hAnsi="Arial" w:cs="Arial"/>
          <w:sz w:val="24"/>
          <w:szCs w:val="24"/>
          <w:lang w:eastAsia="pl-PL"/>
        </w:rPr>
      </w:pPr>
    </w:p>
    <w:p w:rsidR="003303FC" w:rsidRDefault="003303FC" w:rsidP="006C3ADF">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 xml:space="preserve">2.4. </w:t>
      </w:r>
      <w:r w:rsidRPr="003303FC">
        <w:rPr>
          <w:rFonts w:ascii="Arial" w:eastAsia="Times New Roman" w:hAnsi="Arial" w:cs="Arial"/>
          <w:sz w:val="24"/>
          <w:szCs w:val="24"/>
          <w:lang w:eastAsia="pl-PL"/>
        </w:rPr>
        <w:t>Wykonawca jest odpowiedzialny za prowadzenie robót zgod</w:t>
      </w:r>
      <w:r>
        <w:rPr>
          <w:rFonts w:ascii="Arial" w:eastAsia="Times New Roman" w:hAnsi="Arial" w:cs="Arial"/>
          <w:sz w:val="24"/>
          <w:szCs w:val="24"/>
          <w:lang w:eastAsia="pl-PL"/>
        </w:rPr>
        <w:t>nie z umową oraz za jakość wykonywanych robót i zastosowanych materiałów, za ich zgodność z wymaganiami ST oraz poleceniami Inspektora Nadzoru.</w:t>
      </w:r>
    </w:p>
    <w:p w:rsidR="005E36C5" w:rsidRDefault="005E36C5" w:rsidP="006C3ADF">
      <w:pPr>
        <w:spacing w:after="0" w:line="240" w:lineRule="auto"/>
        <w:jc w:val="both"/>
        <w:rPr>
          <w:rFonts w:ascii="Arial" w:eastAsia="Times New Roman" w:hAnsi="Arial" w:cs="Arial"/>
          <w:sz w:val="24"/>
          <w:szCs w:val="24"/>
          <w:lang w:eastAsia="pl-PL"/>
        </w:rPr>
      </w:pPr>
    </w:p>
    <w:p w:rsidR="00F64A69" w:rsidRDefault="00F64A69" w:rsidP="006C3ADF">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2.5</w:t>
      </w:r>
      <w:r w:rsidR="003303FC">
        <w:rPr>
          <w:rFonts w:ascii="Arial" w:eastAsia="Times New Roman" w:hAnsi="Arial" w:cs="Arial"/>
          <w:b/>
          <w:sz w:val="24"/>
          <w:szCs w:val="24"/>
          <w:lang w:eastAsia="pl-PL"/>
        </w:rPr>
        <w:t>.</w:t>
      </w:r>
      <w:r w:rsidRPr="00F64A69">
        <w:rPr>
          <w:rFonts w:ascii="Arial" w:eastAsia="Times New Roman" w:hAnsi="Arial" w:cs="Arial"/>
          <w:sz w:val="24"/>
          <w:szCs w:val="24"/>
          <w:lang w:eastAsia="pl-PL"/>
        </w:rPr>
        <w:t>Polecenia Inspektora Nadzoru dotyczące realizacji robót będą wykonywane przez</w:t>
      </w:r>
    </w:p>
    <w:p w:rsidR="00E66BB6" w:rsidRDefault="00F64A69" w:rsidP="006C3ADF">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Wykonawcę nie później niż w czasie przez niego wyznaczonym pod groźbą wstrzymania robót. Skutki finansowe z tytułu wstrzymania robót, w takiej sytuacji ponosi Wykonawca.</w:t>
      </w:r>
    </w:p>
    <w:p w:rsidR="005E36C5" w:rsidRDefault="005E36C5" w:rsidP="006C3ADF">
      <w:pPr>
        <w:spacing w:after="0" w:line="240" w:lineRule="auto"/>
        <w:jc w:val="both"/>
        <w:rPr>
          <w:rFonts w:ascii="Arial" w:eastAsia="Times New Roman" w:hAnsi="Arial" w:cs="Arial"/>
          <w:sz w:val="24"/>
          <w:szCs w:val="24"/>
          <w:lang w:eastAsia="pl-PL"/>
        </w:rPr>
      </w:pPr>
    </w:p>
    <w:p w:rsidR="00E66BB6" w:rsidRDefault="00E66BB6" w:rsidP="006C3ADF">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 xml:space="preserve">2.6. </w:t>
      </w:r>
      <w:r>
        <w:rPr>
          <w:rFonts w:ascii="Arial" w:eastAsia="Times New Roman" w:hAnsi="Arial" w:cs="Arial"/>
          <w:sz w:val="24"/>
          <w:szCs w:val="24"/>
          <w:lang w:eastAsia="pl-PL"/>
        </w:rPr>
        <w:t>Wykonawca odpowiedzialny jest za jakość robót, zgodność wykonania ze specyfikacją techniczną, zakresem określonym w projekcie wykonawczym oraz we wprowadzeniu na budowę i poleceniami Inspektora Nadzoru. Roboty winny być prowadzone przez firmę posiadającą odpowiednio wyszkolony personel, posiadający niezbędne uprawnienia.</w:t>
      </w:r>
    </w:p>
    <w:p w:rsidR="005E36C5" w:rsidRDefault="005E36C5" w:rsidP="006C3ADF">
      <w:pPr>
        <w:spacing w:after="0" w:line="240" w:lineRule="auto"/>
        <w:jc w:val="both"/>
        <w:rPr>
          <w:rFonts w:ascii="Arial" w:eastAsia="Times New Roman" w:hAnsi="Arial" w:cs="Arial"/>
          <w:sz w:val="24"/>
          <w:szCs w:val="24"/>
          <w:lang w:eastAsia="pl-PL"/>
        </w:rPr>
      </w:pPr>
    </w:p>
    <w:p w:rsidR="00E66BB6" w:rsidRDefault="00E66BB6" w:rsidP="006C3ADF">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 xml:space="preserve">2.7. </w:t>
      </w:r>
      <w:r>
        <w:rPr>
          <w:rFonts w:ascii="Arial" w:eastAsia="Times New Roman" w:hAnsi="Arial" w:cs="Arial"/>
          <w:sz w:val="24"/>
          <w:szCs w:val="24"/>
          <w:lang w:eastAsia="pl-PL"/>
        </w:rPr>
        <w:t>Wszelkie prace elektryczne należy wykonać pod nadzorem osoby uprawnionej, z zachowaniem obowiązujących przepisów prawa budowlanego, BHP oraz norm PN,</w:t>
      </w:r>
    </w:p>
    <w:p w:rsidR="00E66BB6" w:rsidRDefault="00E66BB6" w:rsidP="006C3ADF">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Odpowiednich wytycznych i instrukcji; przy czym stosować się należy do wszystkich uznanych reguł sztuki budowlanej.</w:t>
      </w:r>
    </w:p>
    <w:p w:rsidR="005E36C5" w:rsidRDefault="005E36C5" w:rsidP="006C3ADF">
      <w:pPr>
        <w:spacing w:after="0" w:line="240" w:lineRule="auto"/>
        <w:jc w:val="both"/>
        <w:rPr>
          <w:rFonts w:ascii="Arial" w:eastAsia="Times New Roman" w:hAnsi="Arial" w:cs="Arial"/>
          <w:sz w:val="24"/>
          <w:szCs w:val="24"/>
          <w:lang w:eastAsia="pl-PL"/>
        </w:rPr>
      </w:pPr>
    </w:p>
    <w:p w:rsidR="00E66BB6" w:rsidRPr="00E66BB6" w:rsidRDefault="00E66BB6" w:rsidP="006C3ADF">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2.8.</w:t>
      </w:r>
      <w:r>
        <w:rPr>
          <w:rFonts w:ascii="Arial" w:eastAsia="Times New Roman" w:hAnsi="Arial" w:cs="Arial"/>
          <w:sz w:val="24"/>
          <w:szCs w:val="24"/>
          <w:lang w:eastAsia="pl-PL"/>
        </w:rPr>
        <w:t xml:space="preserve"> W przypadku pojawienia się wątpliwości w zaproponowanych rozwiązaniach technicznych lub w zakresie materiałów i technologii, należy bezwzględnie porozumieć się z Inspektorem Nadzoru dla</w:t>
      </w:r>
      <w:r w:rsidR="00E71319">
        <w:rPr>
          <w:rFonts w:ascii="Arial" w:eastAsia="Times New Roman" w:hAnsi="Arial" w:cs="Arial"/>
          <w:sz w:val="24"/>
          <w:szCs w:val="24"/>
          <w:lang w:eastAsia="pl-PL"/>
        </w:rPr>
        <w:t xml:space="preserve"> jednoznacznego ustalenia rozwiązania problemu.</w:t>
      </w:r>
    </w:p>
    <w:p w:rsidR="003303FC" w:rsidRDefault="003303FC" w:rsidP="006C3ADF">
      <w:pPr>
        <w:spacing w:after="0" w:line="240" w:lineRule="auto"/>
        <w:jc w:val="both"/>
        <w:rPr>
          <w:rFonts w:ascii="Arial" w:eastAsia="Times New Roman" w:hAnsi="Arial" w:cs="Arial"/>
          <w:sz w:val="24"/>
          <w:szCs w:val="24"/>
          <w:lang w:eastAsia="pl-PL"/>
        </w:rPr>
      </w:pPr>
    </w:p>
    <w:p w:rsidR="005E36C5" w:rsidRDefault="005E36C5" w:rsidP="006C3ADF">
      <w:pPr>
        <w:spacing w:after="0" w:line="240" w:lineRule="auto"/>
        <w:jc w:val="both"/>
        <w:rPr>
          <w:rFonts w:ascii="Arial" w:eastAsia="Times New Roman" w:hAnsi="Arial" w:cs="Arial"/>
          <w:sz w:val="24"/>
          <w:szCs w:val="24"/>
          <w:lang w:eastAsia="pl-PL"/>
        </w:rPr>
      </w:pPr>
    </w:p>
    <w:p w:rsidR="005E36C5" w:rsidRDefault="005E36C5" w:rsidP="006C3ADF">
      <w:pPr>
        <w:spacing w:after="0" w:line="240" w:lineRule="auto"/>
        <w:jc w:val="both"/>
        <w:rPr>
          <w:rFonts w:ascii="Arial" w:eastAsia="Times New Roman" w:hAnsi="Arial" w:cs="Arial"/>
          <w:sz w:val="24"/>
          <w:szCs w:val="24"/>
          <w:lang w:eastAsia="pl-PL"/>
        </w:rPr>
      </w:pPr>
    </w:p>
    <w:p w:rsidR="005E36C5" w:rsidRDefault="005E36C5" w:rsidP="006C3ADF">
      <w:pPr>
        <w:spacing w:after="0" w:line="240" w:lineRule="auto"/>
        <w:jc w:val="both"/>
        <w:rPr>
          <w:rFonts w:ascii="Arial" w:eastAsia="Times New Roman" w:hAnsi="Arial" w:cs="Arial"/>
          <w:sz w:val="24"/>
          <w:szCs w:val="24"/>
          <w:lang w:eastAsia="pl-PL"/>
        </w:rPr>
      </w:pPr>
    </w:p>
    <w:p w:rsidR="005E36C5" w:rsidRDefault="005E36C5" w:rsidP="006C3ADF">
      <w:pPr>
        <w:spacing w:after="0" w:line="240" w:lineRule="auto"/>
        <w:jc w:val="both"/>
        <w:rPr>
          <w:rFonts w:ascii="Arial" w:eastAsia="Times New Roman" w:hAnsi="Arial" w:cs="Arial"/>
          <w:sz w:val="24"/>
          <w:szCs w:val="24"/>
          <w:lang w:eastAsia="pl-PL"/>
        </w:rPr>
      </w:pPr>
    </w:p>
    <w:p w:rsidR="005E36C5" w:rsidRDefault="005E36C5" w:rsidP="006C3ADF">
      <w:pPr>
        <w:spacing w:after="0" w:line="240" w:lineRule="auto"/>
        <w:jc w:val="both"/>
        <w:rPr>
          <w:rFonts w:ascii="Arial" w:eastAsia="Times New Roman" w:hAnsi="Arial" w:cs="Arial"/>
          <w:sz w:val="24"/>
          <w:szCs w:val="24"/>
          <w:lang w:eastAsia="pl-PL"/>
        </w:rPr>
      </w:pPr>
    </w:p>
    <w:p w:rsidR="005E36C5" w:rsidRDefault="005E36C5" w:rsidP="006C3ADF">
      <w:pPr>
        <w:spacing w:after="0" w:line="240" w:lineRule="auto"/>
        <w:jc w:val="both"/>
        <w:rPr>
          <w:rFonts w:ascii="Arial" w:eastAsia="Times New Roman" w:hAnsi="Arial" w:cs="Arial"/>
          <w:sz w:val="24"/>
          <w:szCs w:val="24"/>
          <w:lang w:eastAsia="pl-PL"/>
        </w:rPr>
      </w:pPr>
    </w:p>
    <w:p w:rsidR="005E36C5" w:rsidRDefault="005E36C5" w:rsidP="006C3ADF">
      <w:pPr>
        <w:spacing w:after="0" w:line="240" w:lineRule="auto"/>
        <w:jc w:val="both"/>
        <w:rPr>
          <w:rFonts w:ascii="Arial" w:eastAsia="Times New Roman" w:hAnsi="Arial" w:cs="Arial"/>
          <w:sz w:val="24"/>
          <w:szCs w:val="24"/>
          <w:lang w:eastAsia="pl-PL"/>
        </w:rPr>
      </w:pPr>
    </w:p>
    <w:p w:rsidR="005E36C5" w:rsidRDefault="005E36C5" w:rsidP="006C3ADF">
      <w:pPr>
        <w:spacing w:after="0" w:line="240" w:lineRule="auto"/>
        <w:jc w:val="both"/>
        <w:rPr>
          <w:rFonts w:ascii="Arial" w:eastAsia="Times New Roman" w:hAnsi="Arial" w:cs="Arial"/>
          <w:sz w:val="24"/>
          <w:szCs w:val="24"/>
          <w:lang w:eastAsia="pl-PL"/>
        </w:rPr>
      </w:pPr>
    </w:p>
    <w:p w:rsidR="005E36C5" w:rsidRPr="00F64A69" w:rsidRDefault="005E36C5" w:rsidP="006C3ADF">
      <w:pPr>
        <w:spacing w:after="0" w:line="240" w:lineRule="auto"/>
        <w:jc w:val="both"/>
        <w:rPr>
          <w:rFonts w:ascii="Arial" w:eastAsia="Times New Roman" w:hAnsi="Arial" w:cs="Arial"/>
          <w:sz w:val="24"/>
          <w:szCs w:val="24"/>
          <w:lang w:eastAsia="pl-PL"/>
        </w:rPr>
      </w:pPr>
    </w:p>
    <w:p w:rsidR="00911441" w:rsidRDefault="00C7188A" w:rsidP="006C3ADF">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 xml:space="preserve">3. </w:t>
      </w:r>
      <w:r w:rsidR="007519C2" w:rsidRPr="00C7188A">
        <w:rPr>
          <w:rFonts w:ascii="Arial" w:eastAsia="Times New Roman" w:hAnsi="Arial" w:cs="Arial"/>
          <w:b/>
          <w:sz w:val="24"/>
          <w:szCs w:val="24"/>
          <w:lang w:eastAsia="pl-PL"/>
        </w:rPr>
        <w:t>Materiały.</w:t>
      </w:r>
    </w:p>
    <w:p w:rsidR="00374568" w:rsidRPr="001C681C" w:rsidRDefault="00374568" w:rsidP="006C3ADF">
      <w:pPr>
        <w:spacing w:after="0" w:line="240" w:lineRule="auto"/>
        <w:jc w:val="both"/>
        <w:rPr>
          <w:rFonts w:ascii="Arial" w:eastAsia="Times New Roman" w:hAnsi="Arial" w:cs="Arial"/>
          <w:b/>
          <w:sz w:val="24"/>
          <w:szCs w:val="24"/>
          <w:lang w:eastAsia="pl-PL"/>
        </w:rPr>
      </w:pPr>
    </w:p>
    <w:p w:rsidR="00911441" w:rsidRPr="00C7188A" w:rsidRDefault="00C7188A" w:rsidP="00C7188A">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 xml:space="preserve">3.1. </w:t>
      </w:r>
      <w:r w:rsidR="00911441" w:rsidRPr="00C7188A">
        <w:rPr>
          <w:rFonts w:ascii="Arial" w:eastAsia="Times New Roman" w:hAnsi="Arial" w:cs="Arial"/>
          <w:b/>
          <w:sz w:val="24"/>
          <w:szCs w:val="24"/>
          <w:lang w:eastAsia="pl-PL"/>
        </w:rPr>
        <w:t>Stosowanie materiałów</w:t>
      </w:r>
    </w:p>
    <w:p w:rsidR="00911441" w:rsidRDefault="00911441" w:rsidP="00911441">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Wykonawca do wykonania zadania powinien stosować materiały które powinny spełniać wymogi Ustawy z dnia 16.04.2004 r. o wyrobach budowlanych (Dz. U. Z 2004 r. Nr 92 poz. 881.)</w:t>
      </w:r>
    </w:p>
    <w:p w:rsidR="005E36C5" w:rsidRPr="00FD04FB" w:rsidRDefault="005E36C5" w:rsidP="00911441">
      <w:pPr>
        <w:spacing w:after="0" w:line="240" w:lineRule="auto"/>
        <w:jc w:val="both"/>
        <w:rPr>
          <w:rFonts w:ascii="Arial" w:eastAsia="Times New Roman" w:hAnsi="Arial" w:cs="Arial"/>
          <w:sz w:val="24"/>
          <w:szCs w:val="24"/>
          <w:lang w:eastAsia="pl-PL"/>
        </w:rPr>
      </w:pPr>
    </w:p>
    <w:p w:rsidR="00911441" w:rsidRPr="00C7188A" w:rsidRDefault="00C7188A" w:rsidP="00C7188A">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3.2</w:t>
      </w:r>
      <w:r w:rsidRPr="007519C2">
        <w:rPr>
          <w:rFonts w:ascii="Arial" w:eastAsia="Times New Roman" w:hAnsi="Arial" w:cs="Arial"/>
          <w:b/>
          <w:sz w:val="24"/>
          <w:szCs w:val="24"/>
          <w:lang w:eastAsia="pl-PL"/>
        </w:rPr>
        <w:t>.</w:t>
      </w:r>
      <w:r w:rsidR="00911441" w:rsidRPr="00C7188A">
        <w:rPr>
          <w:rFonts w:ascii="Arial" w:eastAsia="Times New Roman" w:hAnsi="Arial" w:cs="Arial"/>
          <w:b/>
          <w:sz w:val="24"/>
          <w:szCs w:val="24"/>
          <w:lang w:eastAsia="pl-PL"/>
        </w:rPr>
        <w:t>Przechowywanie składowania i materiałów</w:t>
      </w:r>
    </w:p>
    <w:p w:rsidR="00911441" w:rsidRDefault="00911441" w:rsidP="00911441">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Wykonawca zapewni, aby tymczasowo składowane materiały, do czasu, gdy będą potrzebne na budowie, były zabezpieczone przed zanieczyszczeniem, zachowały swoją  jakość i właściwość do robót oraz były dostępne do kontroli Inwestora.</w:t>
      </w:r>
    </w:p>
    <w:p w:rsidR="005E36C5" w:rsidRPr="00FD04FB" w:rsidRDefault="005E36C5" w:rsidP="00911441">
      <w:pPr>
        <w:spacing w:after="0" w:line="240" w:lineRule="auto"/>
        <w:jc w:val="both"/>
        <w:rPr>
          <w:rFonts w:ascii="Arial" w:eastAsia="Times New Roman" w:hAnsi="Arial" w:cs="Arial"/>
          <w:sz w:val="24"/>
          <w:szCs w:val="24"/>
          <w:lang w:eastAsia="pl-PL"/>
        </w:rPr>
      </w:pPr>
    </w:p>
    <w:p w:rsidR="00911441" w:rsidRPr="00C7188A" w:rsidRDefault="00C7188A" w:rsidP="00C7188A">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3.3</w:t>
      </w:r>
      <w:r w:rsidRPr="007519C2">
        <w:rPr>
          <w:rFonts w:ascii="Arial" w:eastAsia="Times New Roman" w:hAnsi="Arial" w:cs="Arial"/>
          <w:b/>
          <w:sz w:val="24"/>
          <w:szCs w:val="24"/>
          <w:lang w:eastAsia="pl-PL"/>
        </w:rPr>
        <w:t>.</w:t>
      </w:r>
      <w:r w:rsidR="00911441" w:rsidRPr="00C7188A">
        <w:rPr>
          <w:rFonts w:ascii="Arial" w:eastAsia="Times New Roman" w:hAnsi="Arial" w:cs="Arial"/>
          <w:b/>
          <w:sz w:val="24"/>
          <w:szCs w:val="24"/>
          <w:lang w:eastAsia="pl-PL"/>
        </w:rPr>
        <w:t>Wariantowe stosowanie materiałów</w:t>
      </w:r>
    </w:p>
    <w:p w:rsidR="00911441" w:rsidRPr="00FD04FB" w:rsidRDefault="00911441" w:rsidP="00911441">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Wszelkie materiały i urządzenia zastosowane w przedmiarach można zastąpić równoważnymi stosując te same parametry techniczne i wymagania funkcjonalne poparte certyfikatami, świadectwami dopuszczenia, atestami w zależności od wymagań wynikających z odpowiednich przepisów</w:t>
      </w:r>
      <w:r>
        <w:rPr>
          <w:rFonts w:ascii="Arial" w:eastAsia="Times New Roman" w:hAnsi="Arial" w:cs="Arial"/>
          <w:sz w:val="24"/>
          <w:szCs w:val="24"/>
          <w:lang w:eastAsia="pl-PL"/>
        </w:rPr>
        <w:t>.</w:t>
      </w:r>
    </w:p>
    <w:p w:rsidR="005E36C5" w:rsidRPr="005E36C5" w:rsidRDefault="005E36C5" w:rsidP="005E36C5">
      <w:pPr>
        <w:pStyle w:val="Nagwek2"/>
        <w:spacing w:before="120"/>
        <w:rPr>
          <w:rFonts w:ascii="Arial" w:hAnsi="Arial" w:cs="Arial"/>
          <w:sz w:val="24"/>
          <w:szCs w:val="24"/>
        </w:rPr>
      </w:pPr>
      <w:r>
        <w:rPr>
          <w:rFonts w:ascii="Arial" w:hAnsi="Arial" w:cs="Arial"/>
          <w:sz w:val="24"/>
          <w:szCs w:val="24"/>
        </w:rPr>
        <w:t>3.4</w:t>
      </w:r>
      <w:r w:rsidRPr="005E36C5">
        <w:rPr>
          <w:rFonts w:ascii="Arial" w:hAnsi="Arial" w:cs="Arial"/>
          <w:sz w:val="24"/>
          <w:szCs w:val="24"/>
        </w:rPr>
        <w:t>. Ogólne wymagania dotyczące właściwości materiałów</w:t>
      </w:r>
    </w:p>
    <w:p w:rsidR="005E36C5" w:rsidRPr="005E36C5" w:rsidRDefault="005E36C5" w:rsidP="005E36C5">
      <w:pPr>
        <w:autoSpaceDE w:val="0"/>
        <w:autoSpaceDN w:val="0"/>
        <w:adjustRightInd w:val="0"/>
        <w:spacing w:after="0"/>
        <w:ind w:left="426"/>
        <w:jc w:val="both"/>
        <w:rPr>
          <w:rFonts w:ascii="Arial" w:eastAsia="ArialMT" w:hAnsi="Arial" w:cs="Arial"/>
          <w:sz w:val="24"/>
          <w:szCs w:val="24"/>
        </w:rPr>
      </w:pPr>
      <w:r w:rsidRPr="005E36C5">
        <w:rPr>
          <w:rFonts w:ascii="Arial" w:eastAsia="ArialMT" w:hAnsi="Arial" w:cs="Arial"/>
          <w:sz w:val="24"/>
          <w:szCs w:val="24"/>
        </w:rPr>
        <w:t>Do wykonania i montażu instalacji, urządzeń elektrycznych i o</w:t>
      </w:r>
      <w:r>
        <w:rPr>
          <w:rFonts w:ascii="Arial" w:eastAsia="ArialMT" w:hAnsi="Arial" w:cs="Arial"/>
          <w:sz w:val="24"/>
          <w:szCs w:val="24"/>
        </w:rPr>
        <w:t xml:space="preserve">dbiorników energii elektrycznej </w:t>
      </w:r>
      <w:r w:rsidRPr="005E36C5">
        <w:rPr>
          <w:rFonts w:ascii="Arial" w:eastAsia="ArialMT" w:hAnsi="Arial" w:cs="Arial"/>
          <w:sz w:val="24"/>
          <w:szCs w:val="24"/>
        </w:rPr>
        <w:t>w obiektach budowlanych należy stosować przewody, kable, ospr</w:t>
      </w:r>
      <w:r>
        <w:rPr>
          <w:rFonts w:ascii="Arial" w:eastAsia="ArialMT" w:hAnsi="Arial" w:cs="Arial"/>
          <w:sz w:val="24"/>
          <w:szCs w:val="24"/>
        </w:rPr>
        <w:t xml:space="preserve">zęt oraz aparaturę i urządzenia </w:t>
      </w:r>
      <w:r w:rsidRPr="005E36C5">
        <w:rPr>
          <w:rFonts w:ascii="Arial" w:eastAsia="ArialMT" w:hAnsi="Arial" w:cs="Arial"/>
          <w:sz w:val="24"/>
          <w:szCs w:val="24"/>
        </w:rPr>
        <w:t>elektryczne posiadające dopuszczeni</w:t>
      </w:r>
      <w:r>
        <w:rPr>
          <w:rFonts w:ascii="Arial" w:eastAsia="ArialMT" w:hAnsi="Arial" w:cs="Arial"/>
          <w:sz w:val="24"/>
          <w:szCs w:val="24"/>
        </w:rPr>
        <w:t>e do stosowania w budownictwie.</w:t>
      </w:r>
      <w:r w:rsidRPr="005E36C5">
        <w:rPr>
          <w:rFonts w:ascii="Arial" w:eastAsia="ArialMT" w:hAnsi="Arial" w:cs="Arial"/>
          <w:sz w:val="24"/>
          <w:szCs w:val="24"/>
        </w:rPr>
        <w:t>Za dopuszczone do obrotu i stosowania uznaje się wyroby, dla których producent lub jego upoważniony przedstawiciel:</w:t>
      </w:r>
    </w:p>
    <w:p w:rsidR="005E36C5" w:rsidRPr="005E36C5" w:rsidRDefault="005E36C5" w:rsidP="005E36C5">
      <w:pPr>
        <w:numPr>
          <w:ilvl w:val="0"/>
          <w:numId w:val="30"/>
        </w:numPr>
        <w:autoSpaceDE w:val="0"/>
        <w:autoSpaceDN w:val="0"/>
        <w:adjustRightInd w:val="0"/>
        <w:spacing w:after="0" w:line="240" w:lineRule="auto"/>
        <w:ind w:hanging="294"/>
        <w:jc w:val="both"/>
        <w:rPr>
          <w:rFonts w:ascii="Arial" w:eastAsia="ArialMT" w:hAnsi="Arial" w:cs="Arial"/>
          <w:sz w:val="24"/>
          <w:szCs w:val="24"/>
        </w:rPr>
      </w:pPr>
      <w:r w:rsidRPr="005E36C5">
        <w:rPr>
          <w:rFonts w:ascii="Arial" w:eastAsia="ArialMT" w:hAnsi="Arial" w:cs="Arial"/>
          <w:sz w:val="24"/>
          <w:szCs w:val="24"/>
        </w:rPr>
        <w:t>dokonał oceny zgodności z wymaganiami dokumentu odniesienia według określonego systemu oceny zgodności,</w:t>
      </w:r>
    </w:p>
    <w:p w:rsidR="005E36C5" w:rsidRPr="005E36C5" w:rsidRDefault="005E36C5" w:rsidP="005E36C5">
      <w:pPr>
        <w:numPr>
          <w:ilvl w:val="0"/>
          <w:numId w:val="30"/>
        </w:numPr>
        <w:autoSpaceDE w:val="0"/>
        <w:autoSpaceDN w:val="0"/>
        <w:adjustRightInd w:val="0"/>
        <w:spacing w:after="0" w:line="240" w:lineRule="auto"/>
        <w:ind w:hanging="294"/>
        <w:jc w:val="both"/>
        <w:rPr>
          <w:rFonts w:ascii="Arial" w:eastAsia="ArialMT" w:hAnsi="Arial" w:cs="Arial"/>
          <w:sz w:val="24"/>
          <w:szCs w:val="24"/>
        </w:rPr>
      </w:pPr>
      <w:r w:rsidRPr="005E36C5">
        <w:rPr>
          <w:rFonts w:ascii="Arial" w:eastAsia="ArialMT" w:hAnsi="Arial" w:cs="Arial"/>
          <w:sz w:val="24"/>
          <w:szCs w:val="24"/>
        </w:rPr>
        <w:t>wydał deklarację zgodności z dokumentami odniesienia, takimi jak: zharmonizowane specyfikacje techniczne, normy opracowane przez Międzynarodową Komisję Elektrotechniczną (IEC) i wprowadzone do zbioru Polskich Norm, normy krajowe opracowane z uwzględnieniem przepisów bezpieczeństwa Międzynarodowej Komisji ds. Przepisów Dotyczących Zatwierdzenia Sprzętu Elektrycznego (CEE), aprobaty techniczne,</w:t>
      </w:r>
    </w:p>
    <w:p w:rsidR="005E36C5" w:rsidRPr="005E36C5" w:rsidRDefault="005E36C5" w:rsidP="005E36C5">
      <w:pPr>
        <w:numPr>
          <w:ilvl w:val="0"/>
          <w:numId w:val="30"/>
        </w:numPr>
        <w:autoSpaceDE w:val="0"/>
        <w:autoSpaceDN w:val="0"/>
        <w:adjustRightInd w:val="0"/>
        <w:spacing w:after="0" w:line="240" w:lineRule="auto"/>
        <w:ind w:hanging="294"/>
        <w:jc w:val="both"/>
        <w:rPr>
          <w:rFonts w:ascii="Arial" w:eastAsia="ArialMT" w:hAnsi="Arial" w:cs="Arial"/>
          <w:sz w:val="24"/>
          <w:szCs w:val="24"/>
        </w:rPr>
      </w:pPr>
      <w:r w:rsidRPr="005E36C5">
        <w:rPr>
          <w:rFonts w:ascii="Arial" w:eastAsia="ArialMT" w:hAnsi="Arial" w:cs="Arial"/>
          <w:sz w:val="24"/>
          <w:szCs w:val="24"/>
        </w:rPr>
        <w:t>oznakował wyroby znakiem CE lub znakiem budowlanym B zgodnie z obowiązującymi przepisami,</w:t>
      </w:r>
    </w:p>
    <w:p w:rsidR="005E36C5" w:rsidRPr="005E36C5" w:rsidRDefault="005E36C5" w:rsidP="005E36C5">
      <w:pPr>
        <w:numPr>
          <w:ilvl w:val="0"/>
          <w:numId w:val="30"/>
        </w:numPr>
        <w:autoSpaceDE w:val="0"/>
        <w:autoSpaceDN w:val="0"/>
        <w:adjustRightInd w:val="0"/>
        <w:spacing w:after="0" w:line="240" w:lineRule="auto"/>
        <w:ind w:hanging="294"/>
        <w:jc w:val="both"/>
        <w:rPr>
          <w:rFonts w:ascii="Arial" w:eastAsia="ArialMT" w:hAnsi="Arial" w:cs="Arial"/>
          <w:sz w:val="24"/>
          <w:szCs w:val="24"/>
        </w:rPr>
      </w:pPr>
      <w:r w:rsidRPr="005E36C5">
        <w:rPr>
          <w:rFonts w:ascii="Arial" w:eastAsia="ArialMT" w:hAnsi="Arial" w:cs="Arial"/>
          <w:sz w:val="24"/>
          <w:szCs w:val="24"/>
        </w:rPr>
        <w:t>wydał deklarację zgodności z uznanymi regułami sztuki budowlanej, dla wyrobu umieszczonego w określonym przez Komisję Europejską wykazie wyrobów mających niewielkie znaczenie dla zdrowia i bezpieczeństwa,</w:t>
      </w:r>
    </w:p>
    <w:p w:rsidR="005E36C5" w:rsidRPr="005E36C5" w:rsidRDefault="005E36C5" w:rsidP="005E36C5">
      <w:pPr>
        <w:numPr>
          <w:ilvl w:val="0"/>
          <w:numId w:val="30"/>
        </w:numPr>
        <w:autoSpaceDE w:val="0"/>
        <w:autoSpaceDN w:val="0"/>
        <w:adjustRightInd w:val="0"/>
        <w:spacing w:after="0" w:line="240" w:lineRule="auto"/>
        <w:ind w:hanging="294"/>
        <w:jc w:val="both"/>
        <w:rPr>
          <w:rFonts w:ascii="Arial" w:eastAsia="ArialMT" w:hAnsi="Arial" w:cs="Arial"/>
          <w:sz w:val="24"/>
          <w:szCs w:val="24"/>
        </w:rPr>
      </w:pPr>
      <w:r w:rsidRPr="005E36C5">
        <w:rPr>
          <w:rFonts w:ascii="Arial" w:eastAsia="ArialMT" w:hAnsi="Arial" w:cs="Arial"/>
          <w:sz w:val="24"/>
          <w:szCs w:val="24"/>
        </w:rPr>
        <w:t>wydał oświadczenie, że zapewniono zgodność wyrobu budowlanego, dopuszczonego do jednostkowego zastosowania w obiekcie budowlanym, z indywidualną dokumentacją projektową, sporządzoną przez projektan</w:t>
      </w:r>
      <w:r>
        <w:rPr>
          <w:rFonts w:ascii="Arial" w:eastAsia="ArialMT" w:hAnsi="Arial" w:cs="Arial"/>
          <w:sz w:val="24"/>
          <w:szCs w:val="24"/>
        </w:rPr>
        <w:t>ta obiektu lub z nim uzgodnioną,</w:t>
      </w:r>
    </w:p>
    <w:p w:rsidR="005E36C5" w:rsidRDefault="005E36C5" w:rsidP="005E36C5">
      <w:pPr>
        <w:autoSpaceDE w:val="0"/>
        <w:autoSpaceDN w:val="0"/>
        <w:adjustRightInd w:val="0"/>
        <w:ind w:left="426"/>
        <w:jc w:val="both"/>
        <w:rPr>
          <w:rFonts w:ascii="Arial" w:eastAsia="ArialMT" w:hAnsi="Arial" w:cs="Arial"/>
          <w:sz w:val="24"/>
          <w:szCs w:val="24"/>
        </w:rPr>
      </w:pPr>
      <w:r w:rsidRPr="005E36C5">
        <w:rPr>
          <w:rFonts w:ascii="Arial" w:eastAsia="ArialMT" w:hAnsi="Arial" w:cs="Arial"/>
          <w:sz w:val="24"/>
          <w:szCs w:val="24"/>
        </w:rPr>
        <w:t>Zastosowanie innych wyrobów, wyżej niewymienionych, jest możliwe pod warunkiem posiadania przez nie dopuszczenia do stosowania w budownictwie i uwzględnienia ich w zatwierdzonym projekcie dotyczącym montażu urządzeń e</w:t>
      </w:r>
      <w:r>
        <w:rPr>
          <w:rFonts w:ascii="Arial" w:eastAsia="ArialMT" w:hAnsi="Arial" w:cs="Arial"/>
          <w:sz w:val="24"/>
          <w:szCs w:val="24"/>
        </w:rPr>
        <w:t xml:space="preserve">lektroenergetycznych w obiekcie </w:t>
      </w:r>
      <w:r w:rsidRPr="005E36C5">
        <w:rPr>
          <w:rFonts w:ascii="Arial" w:eastAsia="ArialMT" w:hAnsi="Arial" w:cs="Arial"/>
          <w:sz w:val="24"/>
          <w:szCs w:val="24"/>
        </w:rPr>
        <w:t>budowlanym.</w:t>
      </w:r>
    </w:p>
    <w:p w:rsidR="000C2903" w:rsidRDefault="000C2903" w:rsidP="005E36C5">
      <w:pPr>
        <w:autoSpaceDE w:val="0"/>
        <w:autoSpaceDN w:val="0"/>
        <w:adjustRightInd w:val="0"/>
        <w:ind w:left="426"/>
        <w:jc w:val="both"/>
        <w:rPr>
          <w:rFonts w:ascii="Arial" w:eastAsia="ArialMT" w:hAnsi="Arial" w:cs="Arial"/>
          <w:sz w:val="24"/>
          <w:szCs w:val="24"/>
        </w:rPr>
      </w:pPr>
    </w:p>
    <w:p w:rsidR="000C2903" w:rsidRDefault="000C2903" w:rsidP="005E36C5">
      <w:pPr>
        <w:autoSpaceDE w:val="0"/>
        <w:autoSpaceDN w:val="0"/>
        <w:adjustRightInd w:val="0"/>
        <w:ind w:left="426"/>
        <w:jc w:val="both"/>
        <w:rPr>
          <w:rFonts w:ascii="Arial" w:eastAsia="ArialMT" w:hAnsi="Arial" w:cs="Arial"/>
          <w:sz w:val="24"/>
          <w:szCs w:val="24"/>
        </w:rPr>
      </w:pPr>
    </w:p>
    <w:p w:rsidR="000C2903" w:rsidRPr="000B68D2" w:rsidRDefault="000C2903" w:rsidP="000C2903">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lastRenderedPageBreak/>
        <w:t>3.5</w:t>
      </w:r>
      <w:r w:rsidRPr="000B68D2">
        <w:rPr>
          <w:rFonts w:ascii="Arial" w:hAnsi="Arial" w:cs="Arial"/>
          <w:b/>
          <w:bCs/>
          <w:sz w:val="24"/>
          <w:szCs w:val="24"/>
        </w:rPr>
        <w:t>. Materiały rozbiórkowe i odpady</w:t>
      </w:r>
    </w:p>
    <w:p w:rsidR="005E36C5" w:rsidRPr="000C2903" w:rsidRDefault="000C2903" w:rsidP="000C2903">
      <w:pPr>
        <w:autoSpaceDE w:val="0"/>
        <w:autoSpaceDN w:val="0"/>
        <w:adjustRightInd w:val="0"/>
        <w:spacing w:after="0" w:line="240" w:lineRule="auto"/>
        <w:jc w:val="both"/>
        <w:rPr>
          <w:rFonts w:ascii="Arial" w:hAnsi="Arial" w:cs="Arial"/>
          <w:sz w:val="24"/>
          <w:szCs w:val="24"/>
        </w:rPr>
      </w:pPr>
      <w:r w:rsidRPr="000B68D2">
        <w:rPr>
          <w:rFonts w:ascii="Arial" w:hAnsi="Arial" w:cs="Arial"/>
          <w:sz w:val="24"/>
          <w:szCs w:val="24"/>
        </w:rPr>
        <w:t>Materiały pochodzące z r</w:t>
      </w:r>
      <w:r>
        <w:rPr>
          <w:rFonts w:ascii="Arial" w:hAnsi="Arial" w:cs="Arial"/>
          <w:sz w:val="24"/>
          <w:szCs w:val="24"/>
        </w:rPr>
        <w:t>ozbiórki, odpady budowlane należ</w:t>
      </w:r>
      <w:r w:rsidRPr="000B68D2">
        <w:rPr>
          <w:rFonts w:ascii="Arial" w:hAnsi="Arial" w:cs="Arial"/>
          <w:sz w:val="24"/>
          <w:szCs w:val="24"/>
        </w:rPr>
        <w:t>y tymczasowo składować w miejscachwyznaczonych (np. kontener</w:t>
      </w:r>
      <w:r>
        <w:rPr>
          <w:rFonts w:ascii="Arial" w:hAnsi="Arial" w:cs="Arial"/>
          <w:sz w:val="24"/>
          <w:szCs w:val="24"/>
        </w:rPr>
        <w:t xml:space="preserve">ach budowlanych) uzgodnionych </w:t>
      </w:r>
      <w:r w:rsidRPr="000B68D2">
        <w:rPr>
          <w:rFonts w:ascii="Arial" w:hAnsi="Arial" w:cs="Arial"/>
          <w:sz w:val="24"/>
          <w:szCs w:val="24"/>
        </w:rPr>
        <w:t>I</w:t>
      </w:r>
      <w:r>
        <w:rPr>
          <w:rFonts w:ascii="Arial" w:hAnsi="Arial" w:cs="Arial"/>
          <w:sz w:val="24"/>
          <w:szCs w:val="24"/>
        </w:rPr>
        <w:t xml:space="preserve">nspektorem nadzoru. Materiały </w:t>
      </w:r>
      <w:r w:rsidRPr="000B68D2">
        <w:rPr>
          <w:rFonts w:ascii="Arial" w:hAnsi="Arial" w:cs="Arial"/>
          <w:sz w:val="24"/>
          <w:szCs w:val="24"/>
        </w:rPr>
        <w:t>w uz</w:t>
      </w:r>
      <w:r>
        <w:rPr>
          <w:rFonts w:ascii="Arial" w:hAnsi="Arial" w:cs="Arial"/>
          <w:sz w:val="24"/>
          <w:szCs w:val="24"/>
        </w:rPr>
        <w:t>godnieniu z Inwestorem podlegają</w:t>
      </w:r>
      <w:r w:rsidRPr="000B68D2">
        <w:rPr>
          <w:rFonts w:ascii="Arial" w:hAnsi="Arial" w:cs="Arial"/>
          <w:sz w:val="24"/>
          <w:szCs w:val="24"/>
        </w:rPr>
        <w:t xml:space="preserve"> ocenie pod kątem ponownego ich wykorzystania.</w:t>
      </w:r>
      <w:r>
        <w:rPr>
          <w:rFonts w:ascii="Arial" w:hAnsi="Arial" w:cs="Arial"/>
          <w:sz w:val="24"/>
          <w:szCs w:val="24"/>
        </w:rPr>
        <w:t xml:space="preserve"> Materiały nie nadające się</w:t>
      </w:r>
      <w:r w:rsidRPr="000B68D2">
        <w:rPr>
          <w:rFonts w:ascii="Arial" w:hAnsi="Arial" w:cs="Arial"/>
          <w:sz w:val="24"/>
          <w:szCs w:val="24"/>
        </w:rPr>
        <w:t xml:space="preserve"> do powtórnego wykorzystania będą podlegać likwidacji. Miejscaskładowania materiałów rozbiórko</w:t>
      </w:r>
      <w:r>
        <w:rPr>
          <w:rFonts w:ascii="Arial" w:hAnsi="Arial" w:cs="Arial"/>
          <w:sz w:val="24"/>
          <w:szCs w:val="24"/>
        </w:rPr>
        <w:t>wych i odpadów budowlanych należ</w:t>
      </w:r>
      <w:r w:rsidRPr="000B68D2">
        <w:rPr>
          <w:rFonts w:ascii="Arial" w:hAnsi="Arial" w:cs="Arial"/>
          <w:sz w:val="24"/>
          <w:szCs w:val="24"/>
        </w:rPr>
        <w:t>y odpowiednio</w:t>
      </w:r>
      <w:r>
        <w:rPr>
          <w:rFonts w:ascii="Arial" w:hAnsi="Arial" w:cs="Arial"/>
          <w:sz w:val="24"/>
          <w:szCs w:val="24"/>
        </w:rPr>
        <w:t xml:space="preserve"> zabezpieczyć</w:t>
      </w:r>
      <w:r w:rsidRPr="000B68D2">
        <w:rPr>
          <w:rFonts w:ascii="Arial" w:hAnsi="Arial" w:cs="Arial"/>
          <w:sz w:val="24"/>
          <w:szCs w:val="24"/>
        </w:rPr>
        <w:t xml:space="preserve"> przed dostępem osób niepowołanych. Materiały do likwidacji zostaną przezWykonawcę wywiezione z terenu</w:t>
      </w:r>
      <w:r>
        <w:rPr>
          <w:rFonts w:ascii="Arial" w:hAnsi="Arial" w:cs="Arial"/>
          <w:sz w:val="24"/>
          <w:szCs w:val="24"/>
        </w:rPr>
        <w:t xml:space="preserve"> budowy w niezbę</w:t>
      </w:r>
      <w:r w:rsidRPr="000B68D2">
        <w:rPr>
          <w:rFonts w:ascii="Arial" w:hAnsi="Arial" w:cs="Arial"/>
          <w:sz w:val="24"/>
          <w:szCs w:val="24"/>
        </w:rPr>
        <w:t>dnie krótkim czasie i zutylizowane w sposóbzgodny z normami, i prawem ochrony środowiska. Koszty wywozu materiałów rozbiórkowych iodpadów budowlanych oraz ich utyl</w:t>
      </w:r>
      <w:r>
        <w:rPr>
          <w:rFonts w:ascii="Arial" w:hAnsi="Arial" w:cs="Arial"/>
          <w:sz w:val="24"/>
          <w:szCs w:val="24"/>
        </w:rPr>
        <w:t xml:space="preserve">izacji są po stronie wykonawcy </w:t>
      </w:r>
      <w:r w:rsidRPr="000B68D2">
        <w:rPr>
          <w:rFonts w:ascii="Arial" w:hAnsi="Arial" w:cs="Arial"/>
          <w:sz w:val="24"/>
          <w:szCs w:val="24"/>
        </w:rPr>
        <w:t>i powinny być wliczone w</w:t>
      </w:r>
      <w:r>
        <w:rPr>
          <w:rFonts w:ascii="Arial" w:hAnsi="Arial" w:cs="Arial"/>
          <w:sz w:val="24"/>
          <w:szCs w:val="24"/>
        </w:rPr>
        <w:t xml:space="preserve"> cenę</w:t>
      </w:r>
      <w:r w:rsidRPr="000B68D2">
        <w:rPr>
          <w:rFonts w:ascii="Arial" w:hAnsi="Arial" w:cs="Arial"/>
          <w:sz w:val="24"/>
          <w:szCs w:val="24"/>
        </w:rPr>
        <w:t xml:space="preserve"> ofertową.</w:t>
      </w:r>
    </w:p>
    <w:p w:rsidR="0027442A" w:rsidRPr="00FD04FB" w:rsidRDefault="0027442A" w:rsidP="00186008">
      <w:pPr>
        <w:spacing w:after="0" w:line="240" w:lineRule="auto"/>
        <w:jc w:val="both"/>
        <w:rPr>
          <w:rFonts w:ascii="Arial" w:eastAsia="Times New Roman" w:hAnsi="Arial" w:cs="Arial"/>
          <w:sz w:val="24"/>
          <w:szCs w:val="24"/>
          <w:lang w:eastAsia="pl-PL"/>
        </w:rPr>
      </w:pPr>
    </w:p>
    <w:p w:rsidR="00FD04FB" w:rsidRPr="00374568" w:rsidRDefault="00374568" w:rsidP="00374568">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 xml:space="preserve">4. </w:t>
      </w:r>
      <w:r w:rsidR="001C681C" w:rsidRPr="00374568">
        <w:rPr>
          <w:rFonts w:ascii="Arial" w:eastAsia="Times New Roman" w:hAnsi="Arial" w:cs="Arial"/>
          <w:b/>
          <w:sz w:val="24"/>
          <w:szCs w:val="24"/>
          <w:lang w:eastAsia="pl-PL"/>
        </w:rPr>
        <w:t>Sprzęt i Transport</w:t>
      </w:r>
    </w:p>
    <w:p w:rsidR="00374568" w:rsidRPr="00374568" w:rsidRDefault="00374568" w:rsidP="00374568">
      <w:pPr>
        <w:pStyle w:val="Akapitzlist"/>
        <w:spacing w:after="0" w:line="240" w:lineRule="auto"/>
        <w:jc w:val="both"/>
        <w:rPr>
          <w:rFonts w:ascii="Arial" w:eastAsia="Times New Roman" w:hAnsi="Arial" w:cs="Arial"/>
          <w:b/>
          <w:sz w:val="24"/>
          <w:szCs w:val="24"/>
          <w:lang w:eastAsia="pl-PL"/>
        </w:rPr>
      </w:pPr>
    </w:p>
    <w:p w:rsidR="001C681C" w:rsidRDefault="001C681C" w:rsidP="00186008">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 xml:space="preserve">4.1. </w:t>
      </w:r>
      <w:r w:rsidR="00FD04FB" w:rsidRPr="00FD04FB">
        <w:rPr>
          <w:rFonts w:ascii="Arial" w:eastAsia="Times New Roman" w:hAnsi="Arial" w:cs="Arial"/>
          <w:sz w:val="24"/>
          <w:szCs w:val="24"/>
          <w:lang w:eastAsia="pl-PL"/>
        </w:rPr>
        <w:t xml:space="preserve">Wykonawca jest zobowiązany do używania jedynie takiego sprzętu, który nie spowoduje niekorzystnego wpływu na jakość wykonanie robót. </w:t>
      </w:r>
      <w:r>
        <w:rPr>
          <w:rFonts w:ascii="Arial" w:eastAsia="Times New Roman" w:hAnsi="Arial" w:cs="Arial"/>
          <w:sz w:val="24"/>
          <w:szCs w:val="24"/>
          <w:lang w:eastAsia="pl-PL"/>
        </w:rPr>
        <w:t xml:space="preserve">Liczba i wydajność sprzętu będzie gwarantować przeprowadzenie robót zgodnie z zasadami określonymi w ST i wskazaniach Inspektora Nadzoru w terminie przewidzianym umową. </w:t>
      </w:r>
    </w:p>
    <w:p w:rsidR="005E36C5"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Sprzęt, będący własnością Wykonawcy lub wynajęty do wykonania robót, ma być utrzymany w dobrym stanie technicznym i gotowości do pracy. Będzie on zgodny z normami ochrony środowiska i przepisami dotyczącymi użytkow</w:t>
      </w:r>
      <w:r w:rsidR="001C681C">
        <w:rPr>
          <w:rFonts w:ascii="Arial" w:eastAsia="Times New Roman" w:hAnsi="Arial" w:cs="Arial"/>
          <w:sz w:val="24"/>
          <w:szCs w:val="24"/>
          <w:lang w:eastAsia="pl-PL"/>
        </w:rPr>
        <w:t>ania. Wykonawca jest zobowiązany do stosowania tylko takich środków</w:t>
      </w:r>
      <w:r w:rsidR="0027442A">
        <w:rPr>
          <w:rFonts w:ascii="Arial" w:eastAsia="Times New Roman" w:hAnsi="Arial" w:cs="Arial"/>
          <w:sz w:val="24"/>
          <w:szCs w:val="24"/>
          <w:lang w:eastAsia="pl-PL"/>
        </w:rPr>
        <w:t xml:space="preserve"> transportu, które nie wpłyną niekorzystnie na jakość wykonywanych robót i </w:t>
      </w:r>
      <w:r w:rsidR="00374568">
        <w:rPr>
          <w:rFonts w:ascii="Arial" w:eastAsia="Times New Roman" w:hAnsi="Arial" w:cs="Arial"/>
          <w:sz w:val="24"/>
          <w:szCs w:val="24"/>
          <w:lang w:eastAsia="pl-PL"/>
        </w:rPr>
        <w:t>cech jakościowych przewożonych materiałów.</w:t>
      </w:r>
    </w:p>
    <w:p w:rsidR="005E36C5" w:rsidRPr="00FD04FB" w:rsidRDefault="005E36C5" w:rsidP="00186008">
      <w:pPr>
        <w:spacing w:after="0" w:line="240" w:lineRule="auto"/>
        <w:jc w:val="both"/>
        <w:rPr>
          <w:rFonts w:ascii="Arial" w:eastAsia="Times New Roman" w:hAnsi="Arial" w:cs="Arial"/>
          <w:sz w:val="24"/>
          <w:szCs w:val="24"/>
          <w:lang w:eastAsia="pl-PL"/>
        </w:rPr>
      </w:pPr>
    </w:p>
    <w:p w:rsidR="008531A1" w:rsidRDefault="0027442A" w:rsidP="008531A1">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 xml:space="preserve">4.2. </w:t>
      </w:r>
      <w:r w:rsidRPr="0027442A">
        <w:rPr>
          <w:rFonts w:ascii="Arial" w:eastAsia="Times New Roman" w:hAnsi="Arial" w:cs="Arial"/>
          <w:sz w:val="24"/>
          <w:szCs w:val="24"/>
          <w:lang w:eastAsia="pl-PL"/>
        </w:rPr>
        <w:t>Transport kabli iprzewodów należy wykonać z zachowaniem warunków:</w:t>
      </w:r>
    </w:p>
    <w:p w:rsidR="009356BF" w:rsidRDefault="0027442A" w:rsidP="008531A1">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00CD76E1">
        <w:rPr>
          <w:rFonts w:ascii="Arial" w:eastAsia="Times New Roman" w:hAnsi="Arial" w:cs="Arial"/>
          <w:sz w:val="24"/>
          <w:szCs w:val="24"/>
          <w:lang w:eastAsia="pl-PL"/>
        </w:rPr>
        <w:t>kable należy przewozić na bębnach, dopuszcza się przewożenie kabli w kręgach, jeżeli masa kręgu nie przekroczy 80 kg, a temperatura otoczenia nie jest niższa niż +4</w:t>
      </w:r>
      <m:oMath>
        <m:r>
          <w:rPr>
            <w:rFonts w:ascii="Cambria Math" w:eastAsia="Times New Roman" w:hAnsi="Cambria Math" w:cs="Arial"/>
            <w:sz w:val="24"/>
            <w:szCs w:val="24"/>
            <w:lang w:eastAsia="pl-PL"/>
          </w:rPr>
          <m:t>°</m:t>
        </m:r>
      </m:oMath>
      <w:r w:rsidR="009356BF">
        <w:rPr>
          <w:rFonts w:ascii="Arial" w:eastAsia="Times New Roman" w:hAnsi="Arial" w:cs="Arial"/>
          <w:sz w:val="24"/>
          <w:szCs w:val="24"/>
          <w:lang w:eastAsia="pl-PL"/>
        </w:rPr>
        <w:t>C, przy czym wewnętrzna średnica kręgu nie powinna być mniejsza niż  40-krotna średnica zewnętrzna kabla,</w:t>
      </w:r>
    </w:p>
    <w:p w:rsidR="009356BF" w:rsidRDefault="009356BF" w:rsidP="009356BF">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bębny z kablami lub przewodami przewożone w skrzyniach samochodu powinny być</w:t>
      </w:r>
    </w:p>
    <w:p w:rsidR="009356BF" w:rsidRDefault="009356BF" w:rsidP="009356BF">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przymocowane do dna skrzyni samochodu tak, aby bębny nie mogły się przetaczać,</w:t>
      </w:r>
    </w:p>
    <w:p w:rsidR="009356BF" w:rsidRDefault="009356BF" w:rsidP="009356BF">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stawianie bębnów z kablami w skrzyni samochodu płasko jest zabronione,kręgi kabla lub przewodu należy układać poziomo,</w:t>
      </w:r>
    </w:p>
    <w:p w:rsidR="009356BF" w:rsidRDefault="009356BF" w:rsidP="009356BF">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zabronione jest: przebywanie osób</w:t>
      </w:r>
      <w:r w:rsidR="00374568">
        <w:rPr>
          <w:rFonts w:ascii="Arial" w:eastAsia="Times New Roman" w:hAnsi="Arial" w:cs="Arial"/>
          <w:sz w:val="24"/>
          <w:szCs w:val="24"/>
          <w:lang w:eastAsia="pl-PL"/>
        </w:rPr>
        <w:t xml:space="preserve"> w skrzyni samochodu w czasie przewożenia bębna z kablami,</w:t>
      </w:r>
    </w:p>
    <w:p w:rsidR="00374568" w:rsidRDefault="00374568" w:rsidP="009356BF">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umieszczenie i zdejmowanie bębnów z kablami i przewodami ze skrzyni samochodu zaleca się wykonać przy pomocy żurawia. Swobodne staczanie bębnów z kablami i przewodami ze skrzyni samochodu oraz zrzucanie kręgów kabli i przewodów zabronione,</w:t>
      </w:r>
    </w:p>
    <w:p w:rsidR="00374568" w:rsidRDefault="00374568" w:rsidP="009356BF">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Wykonawca jest zobowiązany do stosowania </w:t>
      </w:r>
    </w:p>
    <w:p w:rsidR="000C2903" w:rsidRDefault="000C2903" w:rsidP="009356BF">
      <w:pPr>
        <w:spacing w:after="0" w:line="240" w:lineRule="auto"/>
        <w:jc w:val="both"/>
        <w:rPr>
          <w:rFonts w:ascii="Arial" w:eastAsia="Times New Roman" w:hAnsi="Arial" w:cs="Arial"/>
          <w:sz w:val="24"/>
          <w:szCs w:val="24"/>
          <w:lang w:eastAsia="pl-PL"/>
        </w:rPr>
      </w:pPr>
    </w:p>
    <w:p w:rsidR="000C2903" w:rsidRDefault="000C2903" w:rsidP="009356BF">
      <w:pPr>
        <w:spacing w:after="0" w:line="240" w:lineRule="auto"/>
        <w:jc w:val="both"/>
        <w:rPr>
          <w:rFonts w:ascii="Arial" w:eastAsia="Times New Roman" w:hAnsi="Arial" w:cs="Arial"/>
          <w:sz w:val="24"/>
          <w:szCs w:val="24"/>
          <w:lang w:eastAsia="pl-PL"/>
        </w:rPr>
      </w:pPr>
    </w:p>
    <w:p w:rsidR="000C2903" w:rsidRDefault="000C2903" w:rsidP="009356BF">
      <w:pPr>
        <w:spacing w:after="0" w:line="240" w:lineRule="auto"/>
        <w:jc w:val="both"/>
        <w:rPr>
          <w:rFonts w:ascii="Arial" w:eastAsia="Times New Roman" w:hAnsi="Arial" w:cs="Arial"/>
          <w:sz w:val="24"/>
          <w:szCs w:val="24"/>
          <w:lang w:eastAsia="pl-PL"/>
        </w:rPr>
      </w:pPr>
    </w:p>
    <w:p w:rsidR="000C2903" w:rsidRDefault="000C2903" w:rsidP="009356BF">
      <w:pPr>
        <w:spacing w:after="0" w:line="240" w:lineRule="auto"/>
        <w:jc w:val="both"/>
        <w:rPr>
          <w:rFonts w:ascii="Arial" w:eastAsia="Times New Roman" w:hAnsi="Arial" w:cs="Arial"/>
          <w:sz w:val="24"/>
          <w:szCs w:val="24"/>
          <w:lang w:eastAsia="pl-PL"/>
        </w:rPr>
      </w:pPr>
    </w:p>
    <w:p w:rsidR="000C2903" w:rsidRDefault="000C2903" w:rsidP="009356BF">
      <w:pPr>
        <w:spacing w:after="0" w:line="240" w:lineRule="auto"/>
        <w:jc w:val="both"/>
        <w:rPr>
          <w:rFonts w:ascii="Arial" w:eastAsia="Times New Roman" w:hAnsi="Arial" w:cs="Arial"/>
          <w:sz w:val="24"/>
          <w:szCs w:val="24"/>
          <w:lang w:eastAsia="pl-PL"/>
        </w:rPr>
      </w:pPr>
    </w:p>
    <w:p w:rsidR="000C2903" w:rsidRDefault="000C2903" w:rsidP="009356BF">
      <w:pPr>
        <w:spacing w:after="0" w:line="240" w:lineRule="auto"/>
        <w:jc w:val="both"/>
        <w:rPr>
          <w:rFonts w:ascii="Arial" w:eastAsia="Times New Roman" w:hAnsi="Arial" w:cs="Arial"/>
          <w:sz w:val="24"/>
          <w:szCs w:val="24"/>
          <w:lang w:eastAsia="pl-PL"/>
        </w:rPr>
      </w:pPr>
    </w:p>
    <w:p w:rsidR="000C2903" w:rsidRDefault="000C2903" w:rsidP="009356BF">
      <w:pPr>
        <w:spacing w:after="0" w:line="240" w:lineRule="auto"/>
        <w:jc w:val="both"/>
        <w:rPr>
          <w:rFonts w:ascii="Arial" w:eastAsia="Times New Roman" w:hAnsi="Arial" w:cs="Arial"/>
          <w:sz w:val="24"/>
          <w:szCs w:val="24"/>
          <w:lang w:eastAsia="pl-PL"/>
        </w:rPr>
      </w:pPr>
    </w:p>
    <w:p w:rsidR="0027442A" w:rsidRPr="00FD04FB" w:rsidRDefault="0027442A" w:rsidP="00186008">
      <w:pPr>
        <w:spacing w:after="0" w:line="240" w:lineRule="auto"/>
        <w:jc w:val="both"/>
        <w:rPr>
          <w:rFonts w:ascii="Arial" w:eastAsia="Times New Roman" w:hAnsi="Arial" w:cs="Arial"/>
          <w:sz w:val="24"/>
          <w:szCs w:val="24"/>
          <w:lang w:eastAsia="pl-PL"/>
        </w:rPr>
      </w:pPr>
    </w:p>
    <w:p w:rsidR="00FD04FB" w:rsidRPr="0000592A" w:rsidRDefault="0000592A" w:rsidP="0000592A">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5</w:t>
      </w:r>
      <w:r w:rsidR="00374568" w:rsidRPr="0000592A">
        <w:rPr>
          <w:rFonts w:ascii="Arial" w:eastAsia="Times New Roman" w:hAnsi="Arial" w:cs="Arial"/>
          <w:b/>
          <w:sz w:val="24"/>
          <w:szCs w:val="24"/>
          <w:lang w:eastAsia="pl-PL"/>
        </w:rPr>
        <w:t>.</w:t>
      </w:r>
      <w:r w:rsidR="00FD04FB" w:rsidRPr="0000592A">
        <w:rPr>
          <w:rFonts w:ascii="Arial" w:eastAsia="Times New Roman" w:hAnsi="Arial" w:cs="Arial"/>
          <w:b/>
          <w:sz w:val="24"/>
          <w:szCs w:val="24"/>
          <w:lang w:eastAsia="pl-PL"/>
        </w:rPr>
        <w:t>Wykonanie  robót</w:t>
      </w:r>
    </w:p>
    <w:p w:rsidR="00374568" w:rsidRPr="00374568" w:rsidRDefault="00374568" w:rsidP="00374568">
      <w:pPr>
        <w:spacing w:after="0" w:line="240" w:lineRule="auto"/>
        <w:ind w:left="360"/>
        <w:jc w:val="both"/>
        <w:rPr>
          <w:rFonts w:ascii="Arial" w:eastAsia="Times New Roman" w:hAnsi="Arial" w:cs="Arial"/>
          <w:b/>
          <w:sz w:val="24"/>
          <w:szCs w:val="24"/>
          <w:lang w:eastAsia="pl-PL"/>
        </w:rPr>
      </w:pPr>
    </w:p>
    <w:p w:rsid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Wykonawca jest odpowiedzialny za prowadzenie robót zgodnie z umową oraz za jakość stosowanych materiałów i wykonywanych robót, za zgodność z  ST, harmonogramem robót oraz poleceniami Inspektora. Następstwa jakiegokolwiek błędu w robotach spowodowanego przez Wykonawcę zostaną poprawione przez Wykonawcę na własny koszt. Polecenia Inspektora będą wykonywane nie później niż w czasie przez niego wyznaczonym, po ich otrzymaniu przez Wykonawcę, pod groźbą zatrzymania robót.</w:t>
      </w:r>
    </w:p>
    <w:p w:rsidR="005E36C5" w:rsidRDefault="005E36C5" w:rsidP="00186008">
      <w:pPr>
        <w:spacing w:after="0" w:line="240" w:lineRule="auto"/>
        <w:jc w:val="both"/>
        <w:rPr>
          <w:rFonts w:ascii="Arial" w:eastAsia="Times New Roman" w:hAnsi="Arial" w:cs="Arial"/>
          <w:sz w:val="24"/>
          <w:szCs w:val="24"/>
          <w:lang w:eastAsia="pl-PL"/>
        </w:rPr>
      </w:pPr>
    </w:p>
    <w:p w:rsidR="0000592A" w:rsidRDefault="0000592A" w:rsidP="00186008">
      <w:pPr>
        <w:spacing w:after="0" w:line="240" w:lineRule="auto"/>
        <w:jc w:val="both"/>
        <w:rPr>
          <w:rFonts w:ascii="Arial" w:eastAsia="Times New Roman" w:hAnsi="Arial" w:cs="Arial"/>
          <w:b/>
          <w:sz w:val="24"/>
          <w:szCs w:val="24"/>
          <w:lang w:eastAsia="pl-PL"/>
        </w:rPr>
      </w:pPr>
      <w:r w:rsidRPr="0000592A">
        <w:rPr>
          <w:rFonts w:ascii="Arial" w:eastAsia="Times New Roman" w:hAnsi="Arial" w:cs="Arial"/>
          <w:b/>
          <w:sz w:val="24"/>
          <w:szCs w:val="24"/>
          <w:lang w:eastAsia="pl-PL"/>
        </w:rPr>
        <w:t>5.1.</w:t>
      </w:r>
      <w:r>
        <w:rPr>
          <w:rFonts w:ascii="Arial" w:eastAsia="Times New Roman" w:hAnsi="Arial" w:cs="Arial"/>
          <w:b/>
          <w:sz w:val="24"/>
          <w:szCs w:val="24"/>
          <w:lang w:eastAsia="pl-PL"/>
        </w:rPr>
        <w:t xml:space="preserve"> Trasowanie</w:t>
      </w:r>
    </w:p>
    <w:p w:rsidR="0000592A" w:rsidRDefault="0000592A" w:rsidP="00186008">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Zasadnicze czynności podczas wykonywania trasowania:</w:t>
      </w:r>
    </w:p>
    <w:p w:rsidR="0000592A" w:rsidRDefault="0000592A" w:rsidP="00186008">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wytyczenie tras przewodów na ścianach budynku,</w:t>
      </w:r>
    </w:p>
    <w:p w:rsidR="0000592A" w:rsidRDefault="0000592A" w:rsidP="00186008">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wytyczenie miejsc pod montaż rur osłonowych,</w:t>
      </w:r>
    </w:p>
    <w:p w:rsidR="0000592A" w:rsidRDefault="0000592A" w:rsidP="00186008">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mechaniczne wykonanie otworów w ścianach i stropach (murowanych i betonowych),</w:t>
      </w:r>
    </w:p>
    <w:p w:rsidR="00E37286" w:rsidRDefault="0000592A" w:rsidP="00186008">
      <w:pPr>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Trasowanie należy wykonać uwzględniając konstrukcje budynku oraz zapewniając bezkolizyjność z innymi instalacjami. Trasa instalacji powinna być przejrzysta, prosta i dostępna </w:t>
      </w:r>
      <w:r w:rsidR="00F51BBF">
        <w:rPr>
          <w:rFonts w:ascii="Arial" w:eastAsia="Times New Roman" w:hAnsi="Arial" w:cs="Arial"/>
          <w:sz w:val="24"/>
          <w:szCs w:val="24"/>
          <w:lang w:eastAsia="pl-PL"/>
        </w:rPr>
        <w:t>dla prawidłowej konserwacji i remontów. Wskazane jest, aby trasa przebiegała w liniach prostych poziomych i pionowych.</w:t>
      </w:r>
    </w:p>
    <w:p w:rsidR="00F51BBF" w:rsidRDefault="00F51BBF" w:rsidP="00186008">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5.2</w:t>
      </w:r>
      <w:r w:rsidRPr="0000592A">
        <w:rPr>
          <w:rFonts w:ascii="Arial" w:eastAsia="Times New Roman" w:hAnsi="Arial" w:cs="Arial"/>
          <w:b/>
          <w:sz w:val="24"/>
          <w:szCs w:val="24"/>
          <w:lang w:eastAsia="pl-PL"/>
        </w:rPr>
        <w:t>.</w:t>
      </w:r>
      <w:r>
        <w:rPr>
          <w:rFonts w:ascii="Arial" w:eastAsia="Times New Roman" w:hAnsi="Arial" w:cs="Arial"/>
          <w:b/>
          <w:sz w:val="24"/>
          <w:szCs w:val="24"/>
          <w:lang w:eastAsia="pl-PL"/>
        </w:rPr>
        <w:t xml:space="preserve"> Kucie i zaprawianie bruzd</w:t>
      </w:r>
    </w:p>
    <w:p w:rsidR="00F51BBF" w:rsidRPr="00F51BBF" w:rsidRDefault="00F51BBF" w:rsidP="00186008">
      <w:pPr>
        <w:spacing w:after="0" w:line="240" w:lineRule="auto"/>
        <w:jc w:val="both"/>
        <w:rPr>
          <w:rFonts w:ascii="Arial" w:eastAsia="Times New Roman" w:hAnsi="Arial" w:cs="Arial"/>
          <w:sz w:val="24"/>
          <w:szCs w:val="24"/>
          <w:lang w:eastAsia="pl-PL"/>
        </w:rPr>
      </w:pPr>
      <w:r w:rsidRPr="00F51BBF">
        <w:rPr>
          <w:rFonts w:ascii="Arial" w:eastAsia="Times New Roman" w:hAnsi="Arial" w:cs="Arial"/>
          <w:sz w:val="24"/>
          <w:szCs w:val="24"/>
          <w:lang w:eastAsia="pl-PL"/>
        </w:rPr>
        <w:t>W modernizowanych pomieszczeniach</w:t>
      </w:r>
      <w:r>
        <w:rPr>
          <w:rFonts w:ascii="Arial" w:eastAsia="Times New Roman" w:hAnsi="Arial" w:cs="Arial"/>
          <w:sz w:val="24"/>
          <w:szCs w:val="24"/>
          <w:lang w:eastAsia="pl-PL"/>
        </w:rPr>
        <w:t xml:space="preserve"> należy wykonać bruzdy przy montażu instalacji. Bruzdy należy dostosować do średnicy  rury oraz przewodów wtynkowych z uwzględnieniem rodzaju i grubości tynku, przy układaniu dwóch lub kilku rur lub przewodów w jednej bruź</w:t>
      </w:r>
      <w:r w:rsidR="001729D3">
        <w:rPr>
          <w:rFonts w:ascii="Arial" w:eastAsia="Times New Roman" w:hAnsi="Arial" w:cs="Arial"/>
          <w:sz w:val="24"/>
          <w:szCs w:val="24"/>
          <w:lang w:eastAsia="pl-PL"/>
        </w:rPr>
        <w:t xml:space="preserve">dzie szerokość bruzdy powinna być taka, aby odstępy między rurami wynosiły nie mniej niż 5 cm. Zabrania się wykonywania bruzd w cienkich ścianach działowych w sposób osłabiający ich konstrukcje, zabrania się kucia bruzd, przebić i przepustów w betonowych elementach konstrukcyjno-budowlanych. Przy przejściach z jednej </w:t>
      </w:r>
      <w:r w:rsidR="008531A1">
        <w:rPr>
          <w:rFonts w:ascii="Arial" w:eastAsia="Times New Roman" w:hAnsi="Arial" w:cs="Arial"/>
          <w:sz w:val="24"/>
          <w:szCs w:val="24"/>
          <w:lang w:eastAsia="pl-PL"/>
        </w:rPr>
        <w:t>strony ściany na drugą lub ze ściany na strop, cała rura powinna być pokryta tynkiem, przebicia przez ściany należy wykonać w taki sposób, aby rurę można było wyginać łagodnymi łukami, o promieniu nie mniejszym od wartości podanych w pkt. IX.5, rury w podłodze mogą być układane w warstwach konstrukcyjnych podłogi (stropu), ale w taki sposób, aby nie były narażone na naprężenia mechaniczne. Mogą być one również zatapiane w warstwie wyrównawczej podłogi.</w:t>
      </w:r>
    </w:p>
    <w:p w:rsidR="0000592A" w:rsidRPr="00FD04FB" w:rsidRDefault="0000592A" w:rsidP="00186008">
      <w:pPr>
        <w:spacing w:after="0" w:line="240" w:lineRule="auto"/>
        <w:jc w:val="both"/>
        <w:rPr>
          <w:rFonts w:ascii="Arial" w:eastAsia="Times New Roman" w:hAnsi="Arial" w:cs="Arial"/>
          <w:sz w:val="24"/>
          <w:szCs w:val="24"/>
          <w:lang w:eastAsia="pl-PL"/>
        </w:rPr>
      </w:pPr>
    </w:p>
    <w:p w:rsidR="00C7188A" w:rsidRDefault="00C7188A" w:rsidP="00C7188A">
      <w:pPr>
        <w:spacing w:after="0" w:line="240" w:lineRule="auto"/>
        <w:jc w:val="both"/>
        <w:rPr>
          <w:rFonts w:ascii="Arial" w:eastAsia="Times New Roman" w:hAnsi="Arial" w:cs="Arial"/>
          <w:sz w:val="24"/>
          <w:szCs w:val="24"/>
          <w:lang w:eastAsia="pl-PL"/>
        </w:rPr>
      </w:pPr>
    </w:p>
    <w:p w:rsidR="00FD04FB" w:rsidRPr="00C7188A" w:rsidRDefault="00C7188A" w:rsidP="00C7188A">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6</w:t>
      </w:r>
      <w:r w:rsidRPr="00C7188A">
        <w:rPr>
          <w:rFonts w:ascii="Arial" w:eastAsia="Times New Roman" w:hAnsi="Arial" w:cs="Arial"/>
          <w:b/>
          <w:sz w:val="24"/>
          <w:szCs w:val="24"/>
          <w:lang w:eastAsia="pl-PL"/>
        </w:rPr>
        <w:t xml:space="preserve">. </w:t>
      </w:r>
      <w:r w:rsidR="00FD04FB" w:rsidRPr="00C7188A">
        <w:rPr>
          <w:rFonts w:ascii="Arial" w:eastAsia="Times New Roman" w:hAnsi="Arial" w:cs="Arial"/>
          <w:b/>
          <w:sz w:val="24"/>
          <w:szCs w:val="24"/>
          <w:lang w:eastAsia="pl-PL"/>
        </w:rPr>
        <w:t>Kontrola jakości  robót.</w:t>
      </w:r>
    </w:p>
    <w:p w:rsidR="00FD04FB" w:rsidRPr="00FD04FB" w:rsidRDefault="00FD04FB" w:rsidP="00186008">
      <w:pPr>
        <w:spacing w:after="0" w:line="240" w:lineRule="auto"/>
        <w:jc w:val="both"/>
        <w:rPr>
          <w:rFonts w:ascii="Arial" w:eastAsia="Times New Roman" w:hAnsi="Arial" w:cs="Arial"/>
          <w:b/>
          <w:sz w:val="24"/>
          <w:szCs w:val="24"/>
          <w:lang w:eastAsia="pl-PL"/>
        </w:rPr>
      </w:pPr>
    </w:p>
    <w:p w:rsidR="00FD04FB" w:rsidRPr="00FD04FB" w:rsidRDefault="00C7188A" w:rsidP="00C7188A">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6.1.</w:t>
      </w:r>
      <w:r w:rsidR="00FD04FB" w:rsidRPr="00FD04FB">
        <w:rPr>
          <w:rFonts w:ascii="Arial" w:eastAsia="Times New Roman" w:hAnsi="Arial" w:cs="Arial"/>
          <w:b/>
          <w:sz w:val="24"/>
          <w:szCs w:val="24"/>
          <w:lang w:eastAsia="pl-PL"/>
        </w:rPr>
        <w:t xml:space="preserve"> Zasady kontroli jakości</w:t>
      </w:r>
    </w:p>
    <w:p w:rsid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Wykonawca jest odpowiedzialny za pełną kontrolę robót i jakości materiałów. Zapewni on odpowiedni system kontroli, personel, sprzęt, zaopatrzenie,  wszystkie urządzenia i przyrządy niezbędne do pobierania próbek  badań i pomiarów materiałów oraz robót. Inspektor może zażądać od Wykonawcy przeprowadzenie badań w celu zademonstrowania, że poziom ich wykonania jest zadawalający. Wykonawca będzie przeprowadzać pomiary i badania materiałów i robót z częstotliwością zapewniającą stwierdzenie, że roboty wykonano zgodnie z wymaganiami i normami.</w:t>
      </w:r>
    </w:p>
    <w:p w:rsidR="000C2903" w:rsidRDefault="000C2903" w:rsidP="00186008">
      <w:pPr>
        <w:spacing w:after="0" w:line="240" w:lineRule="auto"/>
        <w:jc w:val="both"/>
        <w:rPr>
          <w:rFonts w:ascii="Arial" w:eastAsia="Times New Roman" w:hAnsi="Arial" w:cs="Arial"/>
          <w:sz w:val="24"/>
          <w:szCs w:val="24"/>
          <w:lang w:eastAsia="pl-PL"/>
        </w:rPr>
      </w:pPr>
    </w:p>
    <w:p w:rsidR="000C2903" w:rsidRDefault="000C2903" w:rsidP="00186008">
      <w:pPr>
        <w:spacing w:after="0" w:line="240" w:lineRule="auto"/>
        <w:jc w:val="both"/>
        <w:rPr>
          <w:rFonts w:ascii="Arial" w:eastAsia="Times New Roman" w:hAnsi="Arial" w:cs="Arial"/>
          <w:sz w:val="24"/>
          <w:szCs w:val="24"/>
          <w:lang w:eastAsia="pl-PL"/>
        </w:rPr>
      </w:pPr>
    </w:p>
    <w:p w:rsidR="000C2903" w:rsidRPr="00FD04FB" w:rsidRDefault="000C2903" w:rsidP="00186008">
      <w:pPr>
        <w:spacing w:after="0" w:line="240" w:lineRule="auto"/>
        <w:jc w:val="both"/>
        <w:rPr>
          <w:rFonts w:ascii="Arial" w:eastAsia="Times New Roman" w:hAnsi="Arial" w:cs="Arial"/>
          <w:sz w:val="24"/>
          <w:szCs w:val="24"/>
          <w:lang w:eastAsia="pl-PL"/>
        </w:rPr>
      </w:pPr>
    </w:p>
    <w:p w:rsidR="00FD04FB" w:rsidRPr="00FD04FB" w:rsidRDefault="00FD04FB" w:rsidP="00186008">
      <w:pPr>
        <w:spacing w:after="0" w:line="240" w:lineRule="auto"/>
        <w:jc w:val="both"/>
        <w:rPr>
          <w:rFonts w:ascii="Arial" w:eastAsia="Times New Roman" w:hAnsi="Arial" w:cs="Arial"/>
          <w:sz w:val="24"/>
          <w:szCs w:val="24"/>
          <w:lang w:eastAsia="pl-PL"/>
        </w:rPr>
      </w:pPr>
    </w:p>
    <w:p w:rsidR="00FD04FB" w:rsidRPr="00FD04FB" w:rsidRDefault="00C7188A" w:rsidP="00C7188A">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6</w:t>
      </w:r>
      <w:r w:rsidRPr="007519C2">
        <w:rPr>
          <w:rFonts w:ascii="Arial" w:eastAsia="Times New Roman" w:hAnsi="Arial" w:cs="Arial"/>
          <w:b/>
          <w:sz w:val="24"/>
          <w:szCs w:val="24"/>
          <w:lang w:eastAsia="pl-PL"/>
        </w:rPr>
        <w:t>.</w:t>
      </w:r>
      <w:r>
        <w:rPr>
          <w:rFonts w:ascii="Arial" w:eastAsia="Times New Roman" w:hAnsi="Arial" w:cs="Arial"/>
          <w:b/>
          <w:sz w:val="24"/>
          <w:szCs w:val="24"/>
          <w:lang w:eastAsia="pl-PL"/>
        </w:rPr>
        <w:t xml:space="preserve">2. </w:t>
      </w:r>
      <w:r w:rsidR="00FD04FB" w:rsidRPr="00FD04FB">
        <w:rPr>
          <w:rFonts w:ascii="Arial" w:eastAsia="Times New Roman" w:hAnsi="Arial" w:cs="Arial"/>
          <w:b/>
          <w:sz w:val="24"/>
          <w:szCs w:val="24"/>
          <w:lang w:eastAsia="pl-PL"/>
        </w:rPr>
        <w:t xml:space="preserve">Badania i pomiary  </w:t>
      </w:r>
    </w:p>
    <w:p w:rsid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Wszystkie badania i pomiary będą prowadzone zgodnie z wymaganiami norm. W przypadku, gdy normy nie obejmują  jakiegokolwiek badania wymaganego w ST należy stosować wytyczne krajowe lub inne procedury zaakceptowane przez inspektora. Przed przystąpieniem do badań i pomiarów Wykonawca powiadomi Inspektora o rodzaju, miejscu i terminie badania. Wyniki pomiarów i badań Wykonawca przedstawi  na piśmie w formie protokołu do akceptacji Inspektora.</w:t>
      </w:r>
    </w:p>
    <w:p w:rsidR="00FD04FB" w:rsidRPr="00FD04FB" w:rsidRDefault="00FD04FB" w:rsidP="00186008">
      <w:pPr>
        <w:spacing w:after="0" w:line="240" w:lineRule="auto"/>
        <w:jc w:val="both"/>
        <w:rPr>
          <w:rFonts w:ascii="Arial" w:eastAsia="Times New Roman" w:hAnsi="Arial" w:cs="Arial"/>
          <w:sz w:val="24"/>
          <w:szCs w:val="24"/>
          <w:lang w:eastAsia="pl-PL"/>
        </w:rPr>
      </w:pPr>
    </w:p>
    <w:p w:rsidR="00FD04FB" w:rsidRPr="00FD04FB" w:rsidRDefault="00C7188A" w:rsidP="00C7188A">
      <w:pPr>
        <w:spacing w:after="0" w:line="24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7</w:t>
      </w:r>
      <w:r w:rsidRPr="007519C2">
        <w:rPr>
          <w:rFonts w:ascii="Arial" w:eastAsia="Times New Roman" w:hAnsi="Arial" w:cs="Arial"/>
          <w:b/>
          <w:sz w:val="24"/>
          <w:szCs w:val="24"/>
          <w:lang w:eastAsia="pl-PL"/>
        </w:rPr>
        <w:t>.</w:t>
      </w:r>
      <w:r w:rsidR="00FD04FB" w:rsidRPr="00FD04FB">
        <w:rPr>
          <w:rFonts w:ascii="Arial" w:eastAsia="Times New Roman" w:hAnsi="Arial" w:cs="Arial"/>
          <w:b/>
          <w:sz w:val="24"/>
          <w:szCs w:val="24"/>
          <w:lang w:eastAsia="pl-PL"/>
        </w:rPr>
        <w:t xml:space="preserve"> Odbiory</w:t>
      </w:r>
    </w:p>
    <w:p w:rsidR="00FD04FB" w:rsidRPr="00FD04FB" w:rsidRDefault="00FD04FB" w:rsidP="00186008">
      <w:pPr>
        <w:spacing w:after="0" w:line="240" w:lineRule="auto"/>
        <w:jc w:val="both"/>
        <w:rPr>
          <w:rFonts w:ascii="Arial" w:eastAsia="Times New Roman" w:hAnsi="Arial" w:cs="Arial"/>
          <w:b/>
          <w:sz w:val="24"/>
          <w:szCs w:val="24"/>
          <w:lang w:eastAsia="pl-PL"/>
        </w:rPr>
      </w:pPr>
    </w:p>
    <w:p w:rsidR="00FD04FB" w:rsidRPr="00C7188A" w:rsidRDefault="00C7188A" w:rsidP="00C7188A">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7.1</w:t>
      </w:r>
      <w:r w:rsidRPr="00C7188A">
        <w:rPr>
          <w:rFonts w:ascii="Arial" w:eastAsia="Times New Roman" w:hAnsi="Arial" w:cs="Arial"/>
          <w:b/>
          <w:sz w:val="24"/>
          <w:szCs w:val="24"/>
          <w:lang w:eastAsia="pl-PL"/>
        </w:rPr>
        <w:t xml:space="preserve">. </w:t>
      </w:r>
      <w:r w:rsidR="00FD04FB" w:rsidRPr="00C7188A">
        <w:rPr>
          <w:rFonts w:ascii="Arial" w:eastAsia="Times New Roman" w:hAnsi="Arial" w:cs="Arial"/>
          <w:b/>
          <w:sz w:val="24"/>
          <w:szCs w:val="24"/>
          <w:lang w:eastAsia="pl-PL"/>
        </w:rPr>
        <w:t>Odbiór częściowy</w:t>
      </w:r>
    </w:p>
    <w:p w:rsid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sz w:val="24"/>
          <w:szCs w:val="24"/>
          <w:lang w:eastAsia="pl-PL"/>
        </w:rPr>
        <w:t>Odbiór częściowy polega na ocenie ilości i jakości wykonania robot. Odbioruczęściowego robót dokonuje się wg zasad jak przy odbiorze końcowym.</w:t>
      </w:r>
    </w:p>
    <w:p w:rsidR="005E36C5" w:rsidRPr="00FD04FB" w:rsidRDefault="005E36C5" w:rsidP="00186008">
      <w:pPr>
        <w:spacing w:after="0" w:line="240" w:lineRule="auto"/>
        <w:jc w:val="both"/>
        <w:rPr>
          <w:rFonts w:ascii="Arial" w:eastAsia="Times New Roman" w:hAnsi="Arial" w:cs="Arial"/>
          <w:sz w:val="24"/>
          <w:szCs w:val="24"/>
          <w:lang w:eastAsia="pl-PL"/>
        </w:rPr>
      </w:pPr>
    </w:p>
    <w:p w:rsidR="00FD04FB" w:rsidRPr="00FD04FB" w:rsidRDefault="00C7188A" w:rsidP="00C7188A">
      <w:pPr>
        <w:spacing w:after="0" w:line="240" w:lineRule="auto"/>
        <w:jc w:val="both"/>
        <w:rPr>
          <w:rFonts w:ascii="Arial" w:eastAsia="Times New Roman" w:hAnsi="Arial" w:cs="Arial"/>
          <w:sz w:val="24"/>
          <w:szCs w:val="24"/>
          <w:lang w:eastAsia="pl-PL"/>
        </w:rPr>
      </w:pPr>
      <w:r>
        <w:rPr>
          <w:rFonts w:ascii="Arial" w:eastAsia="Times New Roman" w:hAnsi="Arial" w:cs="Arial"/>
          <w:b/>
          <w:sz w:val="24"/>
          <w:szCs w:val="24"/>
          <w:lang w:eastAsia="pl-PL"/>
        </w:rPr>
        <w:t>7.2</w:t>
      </w:r>
      <w:r w:rsidRPr="00C7188A">
        <w:rPr>
          <w:rFonts w:ascii="Arial" w:eastAsia="Times New Roman" w:hAnsi="Arial" w:cs="Arial"/>
          <w:b/>
          <w:sz w:val="24"/>
          <w:szCs w:val="24"/>
          <w:lang w:eastAsia="pl-PL"/>
        </w:rPr>
        <w:t xml:space="preserve">. </w:t>
      </w:r>
      <w:r w:rsidR="00FD04FB" w:rsidRPr="00FD04FB">
        <w:rPr>
          <w:rFonts w:ascii="Arial" w:eastAsia="Times New Roman" w:hAnsi="Arial" w:cs="Arial"/>
          <w:b/>
          <w:sz w:val="24"/>
          <w:szCs w:val="24"/>
          <w:lang w:eastAsia="pl-PL"/>
        </w:rPr>
        <w:t>Odbiór  końcowy</w:t>
      </w:r>
    </w:p>
    <w:p w:rsid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Odbiór  końcowy polega na finalnej ocenie wykonania robót w odniesieniu do ich jakości, ilości i wartości. Całkowite zakończenie robót oraz gotowość do odbioru  końcowego stwierdzona przez Wykonawcę wpisem do dziennika budowy z bezzwłocznym powiadomieniem na piśmie o tym fakcie Inspektora. Odbiór  końcowy robót nastąpi w terminie ustalonym w dokumentach umowy, licząc od dnia potwierdzenia przez Inspektora zakończenia robót i przyjęcia dokumentów wymienionych poniżej. Odbioru końcowego robót dokona komisja wyznaczona przez zamawiającego w obecności Inspektora i Wykonawcy. Komisja odbierająca roboty dokona ich oceny jakościowej na podstawie przedłożonych dokumentów, wyników badań, pomiarów, ocenie wizualnej oraz zgodności wykonania robót z przedmiarem i ST. W toku końcowego odbioru komisja zapozna się z protokołami robót zanikowych i ulegających zakryciu oraz robót uzupełniających i poprawkowych.                                W przypadku niewykonania wyznaczonych robót poprawkowych i uzupełniających, komisja przerwie swoje czynności i ustali nowy termin odbioru  końcowego. W przypadku stwierdzenia przez komisję, że jakość wykonanych robót w poszczególnych rodzajach robót nieznacznie  odbiega od wymaganej w  ST z uwzględnieniem tolerancji i nie ma większego wpływu na cechy eksploatacyjne obiektu i bezpieczeństwo, komisja dokona potrąceń, oceniając pomniejszoną  wartość wykonanych robót w stosunku do wymagań przyjętych w dokumentach  umowy.</w:t>
      </w:r>
    </w:p>
    <w:p w:rsidR="005E36C5" w:rsidRPr="00FD04FB" w:rsidRDefault="005E36C5" w:rsidP="00186008">
      <w:pPr>
        <w:spacing w:after="0" w:line="240" w:lineRule="auto"/>
        <w:jc w:val="both"/>
        <w:rPr>
          <w:rFonts w:ascii="Arial" w:eastAsia="Times New Roman" w:hAnsi="Arial" w:cs="Arial"/>
          <w:b/>
          <w:sz w:val="24"/>
          <w:szCs w:val="24"/>
        </w:rPr>
      </w:pPr>
    </w:p>
    <w:p w:rsidR="00FD04FB" w:rsidRPr="00C7188A" w:rsidRDefault="00C7188A" w:rsidP="00C7188A">
      <w:pPr>
        <w:spacing w:after="0" w:line="240" w:lineRule="auto"/>
        <w:jc w:val="both"/>
        <w:rPr>
          <w:rFonts w:ascii="Arial" w:eastAsia="Times New Roman" w:hAnsi="Arial" w:cs="Arial"/>
          <w:b/>
          <w:sz w:val="24"/>
          <w:szCs w:val="24"/>
        </w:rPr>
      </w:pPr>
      <w:r w:rsidRPr="00C7188A">
        <w:rPr>
          <w:rFonts w:ascii="Arial" w:eastAsia="Times New Roman" w:hAnsi="Arial" w:cs="Arial"/>
          <w:b/>
          <w:sz w:val="24"/>
          <w:szCs w:val="24"/>
          <w:lang w:eastAsia="pl-PL"/>
        </w:rPr>
        <w:t>7</w:t>
      </w:r>
      <w:r>
        <w:rPr>
          <w:rFonts w:ascii="Arial" w:eastAsia="Times New Roman" w:hAnsi="Arial" w:cs="Arial"/>
          <w:b/>
          <w:sz w:val="24"/>
          <w:szCs w:val="24"/>
          <w:lang w:eastAsia="pl-PL"/>
        </w:rPr>
        <w:t>.3</w:t>
      </w:r>
      <w:r w:rsidRPr="00C7188A">
        <w:rPr>
          <w:rFonts w:ascii="Arial" w:eastAsia="Times New Roman" w:hAnsi="Arial" w:cs="Arial"/>
          <w:b/>
          <w:sz w:val="24"/>
          <w:szCs w:val="24"/>
          <w:lang w:eastAsia="pl-PL"/>
        </w:rPr>
        <w:t xml:space="preserve">. </w:t>
      </w:r>
      <w:r w:rsidR="00FD04FB" w:rsidRPr="00C7188A">
        <w:rPr>
          <w:rFonts w:ascii="Arial" w:eastAsia="Times New Roman" w:hAnsi="Arial" w:cs="Arial"/>
          <w:b/>
          <w:sz w:val="24"/>
          <w:szCs w:val="24"/>
        </w:rPr>
        <w:t xml:space="preserve">Dokumenty do odbioru  końcowego </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Podstawowym dokumentem do dokonania odbioru  końcowego robót jest Protokół  Końcowego Odbioru Robót sporządzony wg wzoru ustalonego przez zamawiającego.</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Do odbioru  końcowego Wykonawca jest zobowiązany przygotować następujące dokumenty:</w:t>
      </w:r>
    </w:p>
    <w:p w:rsidR="00FD04FB" w:rsidRPr="00B50AD9" w:rsidRDefault="00FD04FB" w:rsidP="00186008">
      <w:pPr>
        <w:pStyle w:val="Akapitzlist"/>
        <w:numPr>
          <w:ilvl w:val="0"/>
          <w:numId w:val="17"/>
        </w:numPr>
        <w:spacing w:after="0" w:line="240" w:lineRule="auto"/>
        <w:jc w:val="both"/>
        <w:rPr>
          <w:rFonts w:ascii="Arial" w:eastAsia="Times New Roman" w:hAnsi="Arial" w:cs="Arial"/>
          <w:sz w:val="24"/>
          <w:szCs w:val="24"/>
        </w:rPr>
      </w:pPr>
      <w:r w:rsidRPr="00B50AD9">
        <w:rPr>
          <w:rFonts w:ascii="Arial" w:eastAsia="Times New Roman" w:hAnsi="Arial" w:cs="Arial"/>
          <w:sz w:val="24"/>
          <w:szCs w:val="24"/>
        </w:rPr>
        <w:t>Schemat jednokreskowy instalacji WLZ i adm</w:t>
      </w:r>
    </w:p>
    <w:p w:rsidR="00FD04FB" w:rsidRPr="00FD04FB" w:rsidRDefault="00FD04FB" w:rsidP="00186008">
      <w:pPr>
        <w:numPr>
          <w:ilvl w:val="0"/>
          <w:numId w:val="17"/>
        </w:num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Wyniki pomiarów kontrolnych oraz badań i oznaczeń laboratoryjnych  -  czyli aktualny  protokół  kalibracji użytych przyrządów pomiarowych</w:t>
      </w:r>
    </w:p>
    <w:p w:rsidR="00FD04FB" w:rsidRPr="00FD04FB" w:rsidRDefault="00FD04FB" w:rsidP="00186008">
      <w:pPr>
        <w:numPr>
          <w:ilvl w:val="0"/>
          <w:numId w:val="17"/>
        </w:num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Protokoły z pomiarów, badań i sprawdzenia  instalacji elektrycznej tj.: instalacji ochrony przeciwporażeniowej, rezystancji izolacji obwodów NN i kabli, </w:t>
      </w:r>
      <w:r w:rsidRPr="00FD04FB">
        <w:rPr>
          <w:rFonts w:ascii="Arial" w:eastAsia="Times New Roman" w:hAnsi="Arial" w:cs="Arial"/>
          <w:sz w:val="24"/>
          <w:szCs w:val="24"/>
        </w:rPr>
        <w:lastRenderedPageBreak/>
        <w:t>wyłączników różnicowoprądowych oraz natężenia podstawowego   - wg. załączonych wzorów</w:t>
      </w:r>
    </w:p>
    <w:p w:rsidR="00FD04FB" w:rsidRPr="00FD04FB" w:rsidRDefault="00FD04FB" w:rsidP="00186008">
      <w:pPr>
        <w:numPr>
          <w:ilvl w:val="0"/>
          <w:numId w:val="17"/>
        </w:num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Oświadczenie wykonawcy o stanie technicznym instalacji elektrycznej przyłączanej do sieci dystrybucyjnej – „Załącznik nr 1” wg. Tauron S.A., załączony również w tej specyfikacji</w:t>
      </w:r>
    </w:p>
    <w:p w:rsidR="00FD04FB" w:rsidRPr="00FD04FB" w:rsidRDefault="00FD04FB" w:rsidP="00186008">
      <w:pPr>
        <w:numPr>
          <w:ilvl w:val="0"/>
          <w:numId w:val="17"/>
        </w:num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Deklaracje zgodności lub certyfikaty i atesty zgodności zabudowanych materiałów</w:t>
      </w:r>
    </w:p>
    <w:p w:rsidR="00FD04FB" w:rsidRPr="00FD04FB" w:rsidRDefault="00FD04FB" w:rsidP="00186008">
      <w:pPr>
        <w:spacing w:after="0" w:line="240" w:lineRule="auto"/>
        <w:jc w:val="both"/>
        <w:rPr>
          <w:rFonts w:ascii="Arial" w:eastAsia="Times New Roman" w:hAnsi="Arial" w:cs="Arial"/>
          <w:b/>
          <w:sz w:val="24"/>
          <w:szCs w:val="24"/>
        </w:rPr>
      </w:pPr>
      <w:r w:rsidRPr="00FD04FB">
        <w:rPr>
          <w:rFonts w:ascii="Arial" w:eastAsia="Times New Roman" w:hAnsi="Arial" w:cs="Arial"/>
          <w:sz w:val="24"/>
          <w:szCs w:val="24"/>
        </w:rPr>
        <w:t>W przypadku, gdy wg komisji, dokumenty odbioru nie będą przygotowane do odbioru końcowego komisja w porozumieniu z Wykonawcą wyznaczy ponowny termin odbioru końcowego robót.</w:t>
      </w:r>
    </w:p>
    <w:p w:rsidR="00C7188A" w:rsidRDefault="00C7188A" w:rsidP="00C7188A">
      <w:pPr>
        <w:spacing w:after="0" w:line="240" w:lineRule="auto"/>
        <w:jc w:val="both"/>
        <w:rPr>
          <w:rFonts w:ascii="Arial" w:eastAsia="Times New Roman" w:hAnsi="Arial" w:cs="Arial"/>
          <w:b/>
          <w:sz w:val="24"/>
          <w:szCs w:val="24"/>
        </w:rPr>
      </w:pPr>
    </w:p>
    <w:p w:rsidR="00FD04FB" w:rsidRPr="00C7188A" w:rsidRDefault="00C7188A" w:rsidP="00C7188A">
      <w:pPr>
        <w:spacing w:after="0" w:line="240" w:lineRule="auto"/>
        <w:jc w:val="both"/>
        <w:rPr>
          <w:rFonts w:ascii="Arial" w:eastAsia="Times New Roman" w:hAnsi="Arial" w:cs="Arial"/>
          <w:b/>
          <w:sz w:val="24"/>
          <w:szCs w:val="24"/>
        </w:rPr>
      </w:pPr>
      <w:r w:rsidRPr="00C7188A">
        <w:rPr>
          <w:rFonts w:ascii="Arial" w:eastAsia="Times New Roman" w:hAnsi="Arial" w:cs="Arial"/>
          <w:b/>
          <w:sz w:val="24"/>
          <w:szCs w:val="24"/>
          <w:lang w:eastAsia="pl-PL"/>
        </w:rPr>
        <w:t>7</w:t>
      </w:r>
      <w:r>
        <w:rPr>
          <w:rFonts w:ascii="Arial" w:eastAsia="Times New Roman" w:hAnsi="Arial" w:cs="Arial"/>
          <w:b/>
          <w:sz w:val="24"/>
          <w:szCs w:val="24"/>
          <w:lang w:eastAsia="pl-PL"/>
        </w:rPr>
        <w:t>.4</w:t>
      </w:r>
      <w:r w:rsidRPr="00C7188A">
        <w:rPr>
          <w:rFonts w:ascii="Arial" w:eastAsia="Times New Roman" w:hAnsi="Arial" w:cs="Arial"/>
          <w:b/>
          <w:sz w:val="24"/>
          <w:szCs w:val="24"/>
          <w:lang w:eastAsia="pl-PL"/>
        </w:rPr>
        <w:t xml:space="preserve">. </w:t>
      </w:r>
      <w:r w:rsidR="00FD04FB" w:rsidRPr="00C7188A">
        <w:rPr>
          <w:rFonts w:ascii="Arial" w:eastAsia="Times New Roman" w:hAnsi="Arial" w:cs="Arial"/>
          <w:b/>
          <w:sz w:val="24"/>
          <w:szCs w:val="24"/>
        </w:rPr>
        <w:t xml:space="preserve"> Odbiór pogwarancyjny </w:t>
      </w:r>
    </w:p>
    <w:p w:rsidR="00FD04FB" w:rsidRPr="00FD04FB" w:rsidRDefault="00FD04FB" w:rsidP="00186008">
      <w:pPr>
        <w:keepNext/>
        <w:spacing w:after="0" w:line="240" w:lineRule="auto"/>
        <w:jc w:val="both"/>
        <w:outlineLvl w:val="3"/>
        <w:rPr>
          <w:rFonts w:ascii="Arial" w:eastAsia="Times New Roman" w:hAnsi="Arial" w:cs="Arial"/>
          <w:sz w:val="24"/>
          <w:szCs w:val="24"/>
        </w:rPr>
      </w:pPr>
      <w:r w:rsidRPr="00FD04FB">
        <w:rPr>
          <w:rFonts w:ascii="Arial" w:eastAsia="Times New Roman" w:hAnsi="Arial" w:cs="Arial"/>
          <w:sz w:val="24"/>
          <w:szCs w:val="24"/>
        </w:rPr>
        <w:t>Odbiór pogwarancyjny polega na ocenie wykonanych robót związanych z usunięciem wad i usterek stwierdzonych przy odbiorze końcowym i zaistniałych w okresie gwarancyjnym. Odbiór pogwarancyjny będzie dokonany na podstawie oceny wizualnej obiektu. W trakcie trwania okresu gwarancyjnego Zamawiający może dokonać przeglądu gwarancyjnego o którym będzie powiadamiał pisemnie Wykonawcy.</w:t>
      </w:r>
    </w:p>
    <w:p w:rsidR="00FD04FB" w:rsidRDefault="00FD04FB" w:rsidP="00186008">
      <w:pPr>
        <w:spacing w:after="0" w:line="240" w:lineRule="auto"/>
        <w:jc w:val="both"/>
        <w:rPr>
          <w:rFonts w:ascii="Arial" w:eastAsia="Times New Roman" w:hAnsi="Arial" w:cs="Arial"/>
          <w:sz w:val="24"/>
          <w:szCs w:val="24"/>
          <w:lang w:eastAsia="pl-PL"/>
        </w:rPr>
      </w:pPr>
    </w:p>
    <w:p w:rsidR="005E36C5" w:rsidRDefault="005E36C5" w:rsidP="00186008">
      <w:pPr>
        <w:spacing w:after="0" w:line="240" w:lineRule="auto"/>
        <w:jc w:val="both"/>
        <w:rPr>
          <w:rFonts w:ascii="Arial" w:eastAsia="Times New Roman" w:hAnsi="Arial" w:cs="Arial"/>
          <w:sz w:val="24"/>
          <w:szCs w:val="24"/>
          <w:lang w:eastAsia="pl-PL"/>
        </w:rPr>
      </w:pPr>
    </w:p>
    <w:p w:rsidR="000C2903" w:rsidRDefault="000C2903" w:rsidP="00186008">
      <w:pPr>
        <w:spacing w:after="0" w:line="240" w:lineRule="auto"/>
        <w:jc w:val="both"/>
        <w:rPr>
          <w:rFonts w:ascii="Arial" w:eastAsia="Times New Roman" w:hAnsi="Arial" w:cs="Arial"/>
          <w:sz w:val="24"/>
          <w:szCs w:val="24"/>
          <w:lang w:eastAsia="pl-PL"/>
        </w:rPr>
      </w:pPr>
    </w:p>
    <w:p w:rsidR="000C2903" w:rsidRDefault="000C2903" w:rsidP="00186008">
      <w:pPr>
        <w:spacing w:after="0" w:line="240" w:lineRule="auto"/>
        <w:jc w:val="both"/>
        <w:rPr>
          <w:rFonts w:ascii="Arial" w:eastAsia="Times New Roman" w:hAnsi="Arial" w:cs="Arial"/>
          <w:b/>
          <w:sz w:val="24"/>
          <w:szCs w:val="24"/>
          <w:lang w:eastAsia="pl-PL"/>
        </w:rPr>
      </w:pPr>
    </w:p>
    <w:p w:rsidR="00FD04FB" w:rsidRPr="00FD04FB" w:rsidRDefault="00FD04FB" w:rsidP="00186008">
      <w:pPr>
        <w:spacing w:after="0" w:line="240" w:lineRule="auto"/>
        <w:jc w:val="both"/>
        <w:rPr>
          <w:rFonts w:ascii="Arial" w:eastAsia="Times New Roman" w:hAnsi="Arial" w:cs="Arial"/>
          <w:sz w:val="24"/>
          <w:szCs w:val="24"/>
          <w:lang w:eastAsia="pl-PL"/>
        </w:rPr>
      </w:pPr>
      <w:r w:rsidRPr="00FD04FB">
        <w:rPr>
          <w:rFonts w:ascii="Arial" w:eastAsia="Times New Roman" w:hAnsi="Arial" w:cs="Arial"/>
          <w:b/>
          <w:sz w:val="24"/>
          <w:szCs w:val="24"/>
          <w:lang w:eastAsia="pl-PL"/>
        </w:rPr>
        <w:t>B.   Szczegółowa specyfikacja techniczna</w:t>
      </w:r>
      <w:r w:rsidRPr="00FD04FB">
        <w:rPr>
          <w:rFonts w:ascii="Arial" w:eastAsia="Times New Roman" w:hAnsi="Arial" w:cs="Arial"/>
          <w:sz w:val="24"/>
          <w:szCs w:val="24"/>
          <w:lang w:eastAsia="pl-PL"/>
        </w:rPr>
        <w:t xml:space="preserve"> - Grupa 453- roboty instalacyjne</w:t>
      </w:r>
    </w:p>
    <w:p w:rsid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 45311200-2  Roboty w zakresie instalacji elektrycznych.  </w:t>
      </w:r>
    </w:p>
    <w:p w:rsidR="000C2903" w:rsidRPr="00FD04FB" w:rsidRDefault="000C2903" w:rsidP="00186008">
      <w:pPr>
        <w:spacing w:after="0" w:line="240" w:lineRule="auto"/>
        <w:jc w:val="both"/>
        <w:rPr>
          <w:rFonts w:ascii="Arial" w:eastAsia="Times New Roman" w:hAnsi="Arial" w:cs="Arial"/>
          <w:sz w:val="24"/>
          <w:szCs w:val="24"/>
        </w:rPr>
      </w:pPr>
    </w:p>
    <w:p w:rsidR="00FD04FB" w:rsidRPr="00FD04FB" w:rsidRDefault="00FD04FB" w:rsidP="00186008">
      <w:pPr>
        <w:spacing w:after="0" w:line="240" w:lineRule="auto"/>
        <w:jc w:val="both"/>
        <w:rPr>
          <w:rFonts w:ascii="Arial" w:eastAsia="Times New Roman" w:hAnsi="Arial" w:cs="Arial"/>
          <w:sz w:val="24"/>
          <w:szCs w:val="24"/>
        </w:rPr>
      </w:pPr>
    </w:p>
    <w:p w:rsidR="00FD04FB" w:rsidRPr="00FD04FB" w:rsidRDefault="00FD04FB" w:rsidP="00186008">
      <w:pPr>
        <w:spacing w:after="0" w:line="240" w:lineRule="auto"/>
        <w:jc w:val="both"/>
        <w:rPr>
          <w:rFonts w:ascii="Arial" w:eastAsia="Times New Roman" w:hAnsi="Arial" w:cs="Arial"/>
          <w:b/>
          <w:sz w:val="24"/>
          <w:szCs w:val="24"/>
        </w:rPr>
      </w:pPr>
      <w:r w:rsidRPr="00FD04FB">
        <w:rPr>
          <w:rFonts w:ascii="Arial" w:eastAsia="Times New Roman" w:hAnsi="Arial" w:cs="Arial"/>
          <w:b/>
          <w:sz w:val="24"/>
          <w:szCs w:val="24"/>
        </w:rPr>
        <w:t>1. Wymagania ogólne – opis techniczny wykonania robót</w:t>
      </w:r>
    </w:p>
    <w:p w:rsidR="00FD04FB" w:rsidRPr="00FD04FB" w:rsidRDefault="00FD04FB" w:rsidP="00186008">
      <w:pPr>
        <w:spacing w:after="0" w:line="240" w:lineRule="auto"/>
        <w:jc w:val="both"/>
        <w:rPr>
          <w:rFonts w:ascii="Arial" w:eastAsia="Times New Roman" w:hAnsi="Arial" w:cs="Arial"/>
          <w:sz w:val="24"/>
          <w:szCs w:val="24"/>
        </w:rPr>
      </w:pPr>
    </w:p>
    <w:p w:rsidR="00FD04FB" w:rsidRPr="00FD04FB" w:rsidRDefault="00FD04FB" w:rsidP="00186008">
      <w:pPr>
        <w:spacing w:after="0" w:line="240" w:lineRule="auto"/>
        <w:jc w:val="both"/>
        <w:rPr>
          <w:rFonts w:ascii="Arial" w:eastAsia="Times New Roman" w:hAnsi="Arial" w:cs="Arial"/>
          <w:b/>
          <w:sz w:val="24"/>
          <w:szCs w:val="24"/>
        </w:rPr>
      </w:pPr>
      <w:r w:rsidRPr="00FD04FB">
        <w:rPr>
          <w:rFonts w:ascii="Arial" w:eastAsia="Times New Roman" w:hAnsi="Arial" w:cs="Arial"/>
          <w:b/>
          <w:sz w:val="24"/>
          <w:szCs w:val="24"/>
        </w:rPr>
        <w:t>1.2. Ochrona przeciwporażeniowa</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Zastosować środek ochrony przeciwporażeniowej za pomocą samoczynnego wyłączenia zasilania odbiornika zrealizowane przez połączenia wyrównawcze, instalacyjne wyłączniki nadmiarowo-prądowe i wyłączniki  różnicowoprądowe w układzie sieci TN-C-S. Dostępne przewodzące elementy instalacji należy połączyć do przewodu PE, który nie może przechodzić przez wyłącznik różnicowoprądowy. Przewód naturalny N w chronionej instalacji nie może mieć uszkodzonej izolacji lub jakiegokolwiek połączenia z przewodem PE za wyłącznikiem różnicowoprądowym i ziemią. Wszystkie części przewodzące dostępne należy łączyć do wspólnego przewodu ochronnego. Wykonać szynę wyrównawczą do której należy podłączyć: przewody ochronne PE, metalowe rurociągi wody, centralnego ogrzewania i gazu, uziom instalacji odgromowej oraz metalowe konstrukcje budynku. Na wodomierzu  i gazomierzu wykonać boczniki. Instalacj</w:t>
      </w:r>
      <w:r w:rsidR="007C1DB1">
        <w:rPr>
          <w:rFonts w:ascii="Arial" w:eastAsia="Times New Roman" w:hAnsi="Arial" w:cs="Arial"/>
          <w:sz w:val="24"/>
          <w:szCs w:val="24"/>
        </w:rPr>
        <w:t>ę wykonać zgodnie z obowiązującymi  normami.</w:t>
      </w:r>
    </w:p>
    <w:p w:rsidR="00FD04FB" w:rsidRPr="00FD04FB" w:rsidRDefault="00FD04FB" w:rsidP="00FD04FB">
      <w:pPr>
        <w:spacing w:after="0" w:line="240" w:lineRule="auto"/>
        <w:rPr>
          <w:rFonts w:ascii="Arial" w:eastAsia="Times New Roman" w:hAnsi="Arial" w:cs="Arial"/>
          <w:sz w:val="24"/>
          <w:szCs w:val="24"/>
        </w:rPr>
      </w:pPr>
    </w:p>
    <w:p w:rsidR="00FD04FB" w:rsidRPr="00FD04FB" w:rsidRDefault="00FD04FB" w:rsidP="00186008">
      <w:pPr>
        <w:spacing w:after="0" w:line="240" w:lineRule="auto"/>
        <w:jc w:val="both"/>
        <w:rPr>
          <w:rFonts w:ascii="Arial" w:eastAsia="Times New Roman" w:hAnsi="Arial" w:cs="Arial"/>
          <w:b/>
          <w:sz w:val="24"/>
          <w:szCs w:val="24"/>
        </w:rPr>
      </w:pPr>
      <w:r w:rsidRPr="00FD04FB">
        <w:rPr>
          <w:rFonts w:ascii="Arial" w:eastAsia="Times New Roman" w:hAnsi="Arial" w:cs="Arial"/>
          <w:b/>
          <w:sz w:val="24"/>
          <w:szCs w:val="24"/>
        </w:rPr>
        <w:t xml:space="preserve">1.3. Pomiary i próby techniczne  </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Po wykonaniu robót  należy  wykonać dokumentację powykonawczą oraz następujące pomiary i próby techniczne wraz z protokołami (wg  wzorów nr 1; nr 2; nr 3 i nr 4): </w:t>
      </w:r>
    </w:p>
    <w:p w:rsidR="00FD04FB" w:rsidRPr="00FD04FB" w:rsidRDefault="00FD04FB" w:rsidP="00186008">
      <w:pPr>
        <w:numPr>
          <w:ilvl w:val="0"/>
          <w:numId w:val="3"/>
        </w:num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sprawdzenie i pomiar rezystancji izolacji poszczególnych obwodów N/N   </w:t>
      </w:r>
    </w:p>
    <w:p w:rsidR="00FD04FB" w:rsidRPr="00FD04FB" w:rsidRDefault="00FD04FB" w:rsidP="00186008">
      <w:pPr>
        <w:numPr>
          <w:ilvl w:val="0"/>
          <w:numId w:val="3"/>
        </w:num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sprawdzenie i pomiar impedancji pętli zwarcia </w:t>
      </w:r>
    </w:p>
    <w:p w:rsidR="00FD04FB" w:rsidRPr="00FD04FB" w:rsidRDefault="00FD04FB" w:rsidP="00186008">
      <w:pPr>
        <w:numPr>
          <w:ilvl w:val="0"/>
          <w:numId w:val="3"/>
        </w:num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pomiar rezystancji uziemienia </w:t>
      </w:r>
    </w:p>
    <w:p w:rsidR="00FD04FB" w:rsidRPr="00FD04FB" w:rsidRDefault="00FD04FB" w:rsidP="00186008">
      <w:pPr>
        <w:numPr>
          <w:ilvl w:val="0"/>
          <w:numId w:val="3"/>
        </w:num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lastRenderedPageBreak/>
        <w:t>pomiar natężenia podstawowego</w:t>
      </w:r>
    </w:p>
    <w:p w:rsidR="00FD04FB" w:rsidRDefault="00FD04FB" w:rsidP="00186008">
      <w:pPr>
        <w:numPr>
          <w:ilvl w:val="0"/>
          <w:numId w:val="3"/>
        </w:num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badanie, pomiar i sprawdzenie działania wyłączników różnicowoprądowych. </w:t>
      </w:r>
    </w:p>
    <w:p w:rsidR="000C2903" w:rsidRDefault="000C2903" w:rsidP="000C2903">
      <w:pPr>
        <w:spacing w:after="0" w:line="240" w:lineRule="auto"/>
        <w:jc w:val="both"/>
        <w:rPr>
          <w:rFonts w:ascii="Arial" w:eastAsia="Times New Roman" w:hAnsi="Arial" w:cs="Arial"/>
          <w:sz w:val="24"/>
          <w:szCs w:val="24"/>
        </w:rPr>
      </w:pPr>
    </w:p>
    <w:p w:rsidR="000C2903" w:rsidRDefault="000C2903" w:rsidP="000C2903">
      <w:pPr>
        <w:spacing w:after="0" w:line="240" w:lineRule="auto"/>
        <w:jc w:val="both"/>
        <w:rPr>
          <w:rFonts w:ascii="Arial" w:eastAsia="Times New Roman" w:hAnsi="Arial" w:cs="Arial"/>
          <w:sz w:val="24"/>
          <w:szCs w:val="24"/>
        </w:rPr>
      </w:pPr>
    </w:p>
    <w:p w:rsidR="000C2903" w:rsidRDefault="000C2903" w:rsidP="000C2903">
      <w:pPr>
        <w:spacing w:after="0" w:line="240" w:lineRule="auto"/>
        <w:jc w:val="both"/>
        <w:rPr>
          <w:rFonts w:ascii="Arial" w:eastAsia="Times New Roman" w:hAnsi="Arial" w:cs="Arial"/>
          <w:sz w:val="24"/>
          <w:szCs w:val="24"/>
        </w:rPr>
      </w:pPr>
    </w:p>
    <w:p w:rsidR="000C2903" w:rsidRPr="00FD04FB" w:rsidRDefault="000C2903" w:rsidP="000C2903">
      <w:pPr>
        <w:spacing w:after="0" w:line="240" w:lineRule="auto"/>
        <w:jc w:val="both"/>
        <w:rPr>
          <w:rFonts w:ascii="Arial" w:eastAsia="Times New Roman" w:hAnsi="Arial" w:cs="Arial"/>
          <w:sz w:val="24"/>
          <w:szCs w:val="24"/>
        </w:rPr>
      </w:pPr>
    </w:p>
    <w:p w:rsidR="000C2903" w:rsidRDefault="000C2903" w:rsidP="00186008">
      <w:pPr>
        <w:spacing w:after="0" w:line="240" w:lineRule="auto"/>
        <w:jc w:val="both"/>
        <w:rPr>
          <w:rFonts w:ascii="Arial" w:eastAsia="Times New Roman" w:hAnsi="Arial" w:cs="Arial"/>
          <w:sz w:val="24"/>
          <w:szCs w:val="24"/>
        </w:rPr>
      </w:pP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b/>
          <w:sz w:val="24"/>
          <w:szCs w:val="24"/>
        </w:rPr>
        <w:t>2. Wymagania szczegółowe</w:t>
      </w:r>
    </w:p>
    <w:p w:rsidR="00FD04FB" w:rsidRPr="00FD04FB" w:rsidRDefault="00FD04FB" w:rsidP="00186008">
      <w:pPr>
        <w:spacing w:after="0" w:line="240" w:lineRule="auto"/>
        <w:jc w:val="both"/>
        <w:rPr>
          <w:rFonts w:ascii="Arial" w:eastAsia="Times New Roman" w:hAnsi="Arial" w:cs="Arial"/>
          <w:sz w:val="24"/>
          <w:szCs w:val="24"/>
        </w:rPr>
      </w:pPr>
    </w:p>
    <w:p w:rsidR="00FD04FB" w:rsidRPr="00FD04FB" w:rsidRDefault="00FD04FB" w:rsidP="00186008">
      <w:pPr>
        <w:spacing w:after="0" w:line="240" w:lineRule="auto"/>
        <w:jc w:val="both"/>
        <w:rPr>
          <w:rFonts w:ascii="Arial" w:eastAsia="Times New Roman" w:hAnsi="Arial" w:cs="Arial"/>
          <w:b/>
          <w:sz w:val="24"/>
          <w:szCs w:val="24"/>
        </w:rPr>
      </w:pPr>
      <w:r w:rsidRPr="00FD04FB">
        <w:rPr>
          <w:rFonts w:ascii="Arial" w:eastAsia="Times New Roman" w:hAnsi="Arial" w:cs="Arial"/>
          <w:b/>
          <w:sz w:val="24"/>
          <w:szCs w:val="24"/>
        </w:rPr>
        <w:t>2.1. Wymiana rozdzielnic</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Odłączenie przewodów</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Demontaż obudów.</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Wykucie wnęki</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Umocowanie tablic rozdzielczych lub ich elementów</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Podłączenie i oznaczenie przewodów</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Opisanie tablic rozdzielczych</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Umocowanie obudowy</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Naprawa miejsc zamocowania</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Oznaczenie obudowy</w:t>
      </w:r>
    </w:p>
    <w:p w:rsid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 Wyposażenie rozdzielnic zgodnie z projektem wykonawczym. </w:t>
      </w:r>
    </w:p>
    <w:p w:rsidR="003D57F7" w:rsidRDefault="003D57F7" w:rsidP="00186008">
      <w:pPr>
        <w:spacing w:after="0" w:line="240" w:lineRule="auto"/>
        <w:jc w:val="both"/>
        <w:rPr>
          <w:rFonts w:ascii="Arial" w:eastAsia="Times New Roman" w:hAnsi="Arial" w:cs="Arial"/>
          <w:b/>
          <w:sz w:val="24"/>
          <w:szCs w:val="24"/>
        </w:rPr>
      </w:pP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b/>
          <w:sz w:val="24"/>
          <w:szCs w:val="24"/>
        </w:rPr>
        <w:t xml:space="preserve">2.2.  Wykonanie wewnętrznych linii zasilających </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Wyciągnięcie przewodów z rur</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Zwinięcie przewodów w krążki</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Wykonanie przepustów rurowych przez ściany i stropy</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 Wykucie bruzd </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Ułożenie i umocowanie rur instalacyjnych w bruzdach</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Przygotowanie zaprawy</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Zaprawienie bruzd</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Sprawdzenie, odmierzenie i ucięcie przewodów</w:t>
      </w:r>
    </w:p>
    <w:p w:rsidR="00FD04FB" w:rsidRPr="00FD04FB" w:rsidRDefault="00FD04FB" w:rsidP="00186008">
      <w:pPr>
        <w:spacing w:after="0" w:line="240" w:lineRule="auto"/>
        <w:jc w:val="both"/>
        <w:rPr>
          <w:rFonts w:ascii="Arial" w:eastAsia="Times New Roman" w:hAnsi="Arial" w:cs="Arial"/>
          <w:b/>
          <w:sz w:val="24"/>
          <w:szCs w:val="24"/>
        </w:rPr>
      </w:pPr>
      <w:r w:rsidRPr="00FD04FB">
        <w:rPr>
          <w:rFonts w:ascii="Arial" w:eastAsia="Times New Roman" w:hAnsi="Arial" w:cs="Arial"/>
          <w:sz w:val="24"/>
          <w:szCs w:val="24"/>
        </w:rPr>
        <w:t>- Wciągnięcie przewodów</w:t>
      </w:r>
    </w:p>
    <w:p w:rsidR="00FD04FB" w:rsidRPr="00FD04FB" w:rsidRDefault="00FD04FB" w:rsidP="00186008">
      <w:pPr>
        <w:spacing w:after="0" w:line="240" w:lineRule="auto"/>
        <w:jc w:val="both"/>
        <w:rPr>
          <w:rFonts w:ascii="Arial" w:eastAsia="Times New Roman" w:hAnsi="Arial" w:cs="Arial"/>
          <w:b/>
          <w:sz w:val="24"/>
          <w:szCs w:val="24"/>
        </w:rPr>
      </w:pPr>
    </w:p>
    <w:p w:rsidR="00FD04FB" w:rsidRPr="00FD04FB" w:rsidRDefault="00FD04FB" w:rsidP="00186008">
      <w:pPr>
        <w:spacing w:after="0" w:line="240" w:lineRule="auto"/>
        <w:jc w:val="both"/>
        <w:rPr>
          <w:rFonts w:ascii="Arial" w:eastAsia="Times New Roman" w:hAnsi="Arial" w:cs="Arial"/>
          <w:b/>
          <w:sz w:val="24"/>
          <w:szCs w:val="24"/>
        </w:rPr>
      </w:pPr>
      <w:r w:rsidRPr="00FD04FB">
        <w:rPr>
          <w:rFonts w:ascii="Arial" w:eastAsia="Times New Roman" w:hAnsi="Arial" w:cs="Arial"/>
          <w:b/>
          <w:sz w:val="24"/>
          <w:szCs w:val="24"/>
        </w:rPr>
        <w:t>2.3. Wymiana przewodów układanych p/t</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Wykucie bruzd</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Demontaż przewodów z podłoża</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Zwinięcie przewodów w krążki</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 Wykonanie przepustów rurowych przez ściany i stropy </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Rozwinięcie, sprawdzenie i odmierzenie przewodów</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Ułożenie i umocowanie przewodów do podłoża</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Przygotowanie zaprawy</w:t>
      </w:r>
    </w:p>
    <w:p w:rsid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Zatynkowanie bruzd</w:t>
      </w:r>
    </w:p>
    <w:p w:rsidR="0039738C" w:rsidRDefault="0039738C" w:rsidP="00186008">
      <w:pPr>
        <w:spacing w:after="0" w:line="240" w:lineRule="auto"/>
        <w:jc w:val="both"/>
        <w:rPr>
          <w:rFonts w:ascii="Arial" w:eastAsia="Times New Roman" w:hAnsi="Arial" w:cs="Arial"/>
          <w:sz w:val="24"/>
          <w:szCs w:val="24"/>
        </w:rPr>
      </w:pPr>
    </w:p>
    <w:p w:rsidR="0039738C" w:rsidRDefault="0039738C" w:rsidP="0039738C">
      <w:pPr>
        <w:spacing w:after="0" w:line="240" w:lineRule="auto"/>
        <w:jc w:val="both"/>
        <w:rPr>
          <w:rFonts w:ascii="Arial" w:eastAsia="Times New Roman" w:hAnsi="Arial" w:cs="Arial"/>
          <w:b/>
          <w:sz w:val="24"/>
          <w:szCs w:val="24"/>
        </w:rPr>
      </w:pPr>
      <w:r>
        <w:rPr>
          <w:rFonts w:ascii="Arial" w:eastAsia="Times New Roman" w:hAnsi="Arial" w:cs="Arial"/>
          <w:b/>
          <w:sz w:val="24"/>
          <w:szCs w:val="24"/>
        </w:rPr>
        <w:t>2.4. Montaż kuchni elektrycznej wraz z zasilaniem</w:t>
      </w:r>
    </w:p>
    <w:p w:rsidR="0039738C" w:rsidRDefault="0039738C" w:rsidP="0039738C">
      <w:pPr>
        <w:spacing w:after="0" w:line="240" w:lineRule="auto"/>
        <w:jc w:val="both"/>
        <w:rPr>
          <w:rFonts w:ascii="Arial" w:eastAsia="Times New Roman" w:hAnsi="Arial" w:cs="Arial"/>
          <w:sz w:val="24"/>
          <w:szCs w:val="24"/>
        </w:rPr>
      </w:pPr>
      <w:r>
        <w:rPr>
          <w:rFonts w:ascii="Arial" w:eastAsia="Times New Roman" w:hAnsi="Arial" w:cs="Arial"/>
          <w:sz w:val="24"/>
          <w:szCs w:val="24"/>
        </w:rPr>
        <w:t>- Wykucie bruzd</w:t>
      </w:r>
    </w:p>
    <w:p w:rsidR="0039738C" w:rsidRDefault="0039738C" w:rsidP="0039738C">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Wykonanie przepustów rurowych przez ściany i stropy </w:t>
      </w:r>
    </w:p>
    <w:p w:rsidR="0039738C" w:rsidRDefault="0039738C" w:rsidP="0039738C">
      <w:pPr>
        <w:spacing w:after="0" w:line="240" w:lineRule="auto"/>
        <w:jc w:val="both"/>
        <w:rPr>
          <w:rFonts w:ascii="Arial" w:eastAsia="Times New Roman" w:hAnsi="Arial" w:cs="Arial"/>
          <w:sz w:val="24"/>
          <w:szCs w:val="24"/>
        </w:rPr>
      </w:pPr>
      <w:r>
        <w:rPr>
          <w:rFonts w:ascii="Arial" w:eastAsia="Times New Roman" w:hAnsi="Arial" w:cs="Arial"/>
          <w:sz w:val="24"/>
          <w:szCs w:val="24"/>
        </w:rPr>
        <w:t>- Rozwinięcie, sprawdzenie i odmierzenie przewodów</w:t>
      </w:r>
    </w:p>
    <w:p w:rsidR="0039738C" w:rsidRDefault="0039738C" w:rsidP="0039738C">
      <w:pPr>
        <w:spacing w:after="0" w:line="240" w:lineRule="auto"/>
        <w:jc w:val="both"/>
        <w:rPr>
          <w:rFonts w:ascii="Arial" w:eastAsia="Times New Roman" w:hAnsi="Arial" w:cs="Arial"/>
          <w:sz w:val="24"/>
          <w:szCs w:val="24"/>
        </w:rPr>
      </w:pPr>
      <w:r>
        <w:rPr>
          <w:rFonts w:ascii="Arial" w:eastAsia="Times New Roman" w:hAnsi="Arial" w:cs="Arial"/>
          <w:sz w:val="24"/>
          <w:szCs w:val="24"/>
        </w:rPr>
        <w:t>- Ułożenie i umocowanie przewodów do podłoża</w:t>
      </w:r>
    </w:p>
    <w:p w:rsidR="0039738C" w:rsidRDefault="0039738C" w:rsidP="0039738C">
      <w:pPr>
        <w:spacing w:after="0" w:line="240" w:lineRule="auto"/>
        <w:jc w:val="both"/>
        <w:rPr>
          <w:rFonts w:ascii="Arial" w:eastAsia="Times New Roman" w:hAnsi="Arial" w:cs="Arial"/>
          <w:sz w:val="24"/>
          <w:szCs w:val="24"/>
        </w:rPr>
      </w:pPr>
      <w:r>
        <w:rPr>
          <w:rFonts w:ascii="Arial" w:eastAsia="Times New Roman" w:hAnsi="Arial" w:cs="Arial"/>
          <w:sz w:val="24"/>
          <w:szCs w:val="24"/>
        </w:rPr>
        <w:t>- Przygotowanie zaprawy</w:t>
      </w:r>
    </w:p>
    <w:p w:rsidR="0039738C" w:rsidRDefault="0039738C" w:rsidP="0039738C">
      <w:pPr>
        <w:spacing w:after="0" w:line="240" w:lineRule="auto"/>
        <w:jc w:val="both"/>
        <w:rPr>
          <w:rFonts w:ascii="Arial" w:eastAsia="Times New Roman" w:hAnsi="Arial" w:cs="Arial"/>
          <w:sz w:val="24"/>
          <w:szCs w:val="24"/>
        </w:rPr>
      </w:pPr>
      <w:r>
        <w:rPr>
          <w:rFonts w:ascii="Arial" w:eastAsia="Times New Roman" w:hAnsi="Arial" w:cs="Arial"/>
          <w:sz w:val="24"/>
          <w:szCs w:val="24"/>
        </w:rPr>
        <w:t>- Zatynkowanie bruzd</w:t>
      </w:r>
    </w:p>
    <w:p w:rsidR="0039738C" w:rsidRDefault="0039738C" w:rsidP="0039738C">
      <w:pPr>
        <w:spacing w:after="0" w:line="240" w:lineRule="auto"/>
        <w:jc w:val="both"/>
        <w:rPr>
          <w:rFonts w:ascii="Arial" w:eastAsia="Times New Roman" w:hAnsi="Arial" w:cs="Arial"/>
          <w:sz w:val="24"/>
          <w:szCs w:val="24"/>
        </w:rPr>
      </w:pPr>
      <w:r>
        <w:rPr>
          <w:rFonts w:ascii="Arial" w:eastAsia="Times New Roman" w:hAnsi="Arial" w:cs="Arial"/>
          <w:sz w:val="24"/>
          <w:szCs w:val="24"/>
        </w:rPr>
        <w:t>- Montaż zabezpieczenia</w:t>
      </w:r>
    </w:p>
    <w:p w:rsidR="0039738C" w:rsidRDefault="0039738C" w:rsidP="0039738C">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Dostawa kuchni elektrycznej czteropłytowej z piekarnikiem</w:t>
      </w:r>
    </w:p>
    <w:p w:rsidR="0039738C" w:rsidRDefault="0039738C" w:rsidP="0039738C">
      <w:pPr>
        <w:spacing w:after="0" w:line="240" w:lineRule="auto"/>
        <w:jc w:val="both"/>
        <w:rPr>
          <w:rFonts w:ascii="Arial" w:eastAsia="Times New Roman" w:hAnsi="Arial" w:cs="Arial"/>
          <w:sz w:val="24"/>
          <w:szCs w:val="24"/>
        </w:rPr>
      </w:pPr>
      <w:r>
        <w:rPr>
          <w:rFonts w:ascii="Arial" w:eastAsia="Times New Roman" w:hAnsi="Arial" w:cs="Arial"/>
          <w:sz w:val="24"/>
          <w:szCs w:val="24"/>
        </w:rPr>
        <w:t>- Podłączenie kuchni elektrycznej</w:t>
      </w:r>
    </w:p>
    <w:p w:rsidR="0039738C" w:rsidRDefault="0039738C" w:rsidP="0039738C">
      <w:pPr>
        <w:spacing w:after="0" w:line="240" w:lineRule="auto"/>
        <w:jc w:val="both"/>
        <w:rPr>
          <w:rFonts w:ascii="Arial" w:eastAsia="ArialMT" w:hAnsi="Arial" w:cs="Arial"/>
          <w:sz w:val="24"/>
          <w:szCs w:val="24"/>
        </w:rPr>
      </w:pPr>
      <w:r>
        <w:rPr>
          <w:rFonts w:ascii="Arial" w:eastAsia="Times New Roman" w:hAnsi="Arial" w:cs="Arial"/>
          <w:sz w:val="24"/>
          <w:szCs w:val="24"/>
        </w:rPr>
        <w:t xml:space="preserve">- </w:t>
      </w:r>
      <w:r>
        <w:rPr>
          <w:rFonts w:ascii="Arial" w:eastAsia="ArialMT" w:hAnsi="Arial" w:cs="Arial"/>
          <w:sz w:val="24"/>
          <w:szCs w:val="24"/>
        </w:rPr>
        <w:t>Uruchomienie urządzeń</w:t>
      </w:r>
    </w:p>
    <w:p w:rsidR="0039738C" w:rsidRDefault="0039738C" w:rsidP="00186008">
      <w:pPr>
        <w:spacing w:after="0" w:line="240" w:lineRule="auto"/>
        <w:jc w:val="both"/>
        <w:rPr>
          <w:rFonts w:ascii="Arial" w:eastAsia="Times New Roman" w:hAnsi="Arial" w:cs="Arial"/>
          <w:sz w:val="24"/>
          <w:szCs w:val="24"/>
        </w:rPr>
      </w:pPr>
    </w:p>
    <w:p w:rsidR="0039738C" w:rsidRDefault="0039738C" w:rsidP="00186008">
      <w:pPr>
        <w:spacing w:after="0" w:line="240" w:lineRule="auto"/>
        <w:jc w:val="both"/>
        <w:rPr>
          <w:rFonts w:ascii="Arial" w:eastAsia="Times New Roman" w:hAnsi="Arial" w:cs="Arial"/>
          <w:sz w:val="24"/>
          <w:szCs w:val="24"/>
        </w:rPr>
      </w:pPr>
    </w:p>
    <w:p w:rsidR="0039738C" w:rsidRPr="00FD04FB" w:rsidRDefault="0039738C" w:rsidP="00186008">
      <w:pPr>
        <w:spacing w:after="0" w:line="240" w:lineRule="auto"/>
        <w:jc w:val="both"/>
        <w:rPr>
          <w:rFonts w:ascii="Arial" w:eastAsia="Times New Roman" w:hAnsi="Arial" w:cs="Arial"/>
          <w:sz w:val="24"/>
          <w:szCs w:val="24"/>
        </w:rPr>
      </w:pPr>
    </w:p>
    <w:p w:rsidR="00FD04FB" w:rsidRPr="00FD04FB" w:rsidRDefault="00FD04FB" w:rsidP="00186008">
      <w:pPr>
        <w:spacing w:after="0" w:line="240" w:lineRule="auto"/>
        <w:jc w:val="both"/>
        <w:rPr>
          <w:rFonts w:ascii="Arial" w:eastAsia="Times New Roman" w:hAnsi="Arial" w:cs="Arial"/>
          <w:b/>
          <w:sz w:val="24"/>
          <w:szCs w:val="24"/>
        </w:rPr>
      </w:pPr>
    </w:p>
    <w:p w:rsidR="00FD04FB" w:rsidRPr="00FD04FB" w:rsidRDefault="0039738C" w:rsidP="00186008">
      <w:pPr>
        <w:spacing w:after="0" w:line="240" w:lineRule="auto"/>
        <w:jc w:val="both"/>
        <w:rPr>
          <w:rFonts w:ascii="Arial" w:eastAsia="Times New Roman" w:hAnsi="Arial" w:cs="Arial"/>
          <w:b/>
          <w:sz w:val="24"/>
          <w:szCs w:val="24"/>
        </w:rPr>
      </w:pPr>
      <w:r>
        <w:rPr>
          <w:rFonts w:ascii="Arial" w:eastAsia="Times New Roman" w:hAnsi="Arial" w:cs="Arial"/>
          <w:b/>
          <w:sz w:val="24"/>
          <w:szCs w:val="24"/>
        </w:rPr>
        <w:t>2.5</w:t>
      </w:r>
      <w:r w:rsidR="00FD04FB" w:rsidRPr="00FD04FB">
        <w:rPr>
          <w:rFonts w:ascii="Arial" w:eastAsia="Times New Roman" w:hAnsi="Arial" w:cs="Arial"/>
          <w:b/>
          <w:sz w:val="24"/>
          <w:szCs w:val="24"/>
        </w:rPr>
        <w:t>. Wykonanie uziomu wyrównawczego i szyny wyrównawczej</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Kucie bruzd</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Odmierzenie i ucięcie przewodu</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Ułożenie i umocowanie przewodów do podłoża</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Zaprawienie bruzdy</w:t>
      </w:r>
    </w:p>
    <w:p w:rsidR="00FD04FB" w:rsidRPr="00FD04FB" w:rsidRDefault="00FD04FB" w:rsidP="00186008">
      <w:pPr>
        <w:spacing w:after="0" w:line="240" w:lineRule="auto"/>
        <w:jc w:val="both"/>
        <w:rPr>
          <w:rFonts w:ascii="Arial" w:eastAsia="Times New Roman" w:hAnsi="Arial" w:cs="Arial"/>
          <w:b/>
          <w:sz w:val="24"/>
          <w:szCs w:val="24"/>
        </w:rPr>
      </w:pPr>
      <w:r w:rsidRPr="00FD04FB">
        <w:rPr>
          <w:rFonts w:ascii="Arial" w:eastAsia="Times New Roman" w:hAnsi="Arial" w:cs="Arial"/>
          <w:sz w:val="24"/>
          <w:szCs w:val="24"/>
        </w:rPr>
        <w:t>- Połączenie przewodów</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Montaż uchwytów uziemiających i mostków bocznikujących</w:t>
      </w:r>
    </w:p>
    <w:p w:rsidR="000C2903" w:rsidRPr="00FD04FB" w:rsidRDefault="000C2903" w:rsidP="00186008">
      <w:pPr>
        <w:spacing w:after="0" w:line="240" w:lineRule="auto"/>
        <w:jc w:val="both"/>
        <w:rPr>
          <w:rFonts w:ascii="Arial" w:eastAsia="Times New Roman" w:hAnsi="Arial" w:cs="Arial"/>
          <w:sz w:val="24"/>
          <w:szCs w:val="24"/>
        </w:rPr>
      </w:pPr>
    </w:p>
    <w:p w:rsidR="00FD04FB" w:rsidRPr="00FD04FB" w:rsidRDefault="0039738C" w:rsidP="00186008">
      <w:pPr>
        <w:spacing w:after="0" w:line="240" w:lineRule="auto"/>
        <w:jc w:val="both"/>
        <w:rPr>
          <w:rFonts w:ascii="Arial" w:eastAsia="Times New Roman" w:hAnsi="Arial" w:cs="Arial"/>
          <w:sz w:val="24"/>
          <w:szCs w:val="24"/>
        </w:rPr>
      </w:pPr>
      <w:r>
        <w:rPr>
          <w:rFonts w:ascii="Arial" w:eastAsia="Times New Roman" w:hAnsi="Arial" w:cs="Arial"/>
          <w:b/>
          <w:sz w:val="24"/>
          <w:szCs w:val="24"/>
        </w:rPr>
        <w:t>2.6</w:t>
      </w:r>
      <w:r w:rsidR="00FD04FB" w:rsidRPr="00FD04FB">
        <w:rPr>
          <w:rFonts w:ascii="Arial" w:eastAsia="Times New Roman" w:hAnsi="Arial" w:cs="Arial"/>
          <w:b/>
          <w:sz w:val="24"/>
          <w:szCs w:val="24"/>
        </w:rPr>
        <w:t xml:space="preserve">. Sprawdzenie i pomiar rezystancji izolacji poszczególnych </w:t>
      </w:r>
      <w:r w:rsidR="003740E8">
        <w:rPr>
          <w:rFonts w:ascii="Arial" w:eastAsia="Times New Roman" w:hAnsi="Arial" w:cs="Arial"/>
          <w:b/>
          <w:sz w:val="24"/>
          <w:szCs w:val="24"/>
        </w:rPr>
        <w:t>obwodów n/n</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Określenie obwodu</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Oględziny instalacji</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Sprawdzenie stanu połączeń w puszkach i łącznikach</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Odłączenie odbiorników</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Pomiar rezystancji izolacji i ciągłości obwodu</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Podłączenie odbiorników</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 Sporządzenie protokołu  </w:t>
      </w:r>
    </w:p>
    <w:p w:rsidR="00FD04FB" w:rsidRPr="00FD04FB" w:rsidRDefault="00FD04FB" w:rsidP="00186008">
      <w:pPr>
        <w:spacing w:after="0" w:line="240" w:lineRule="auto"/>
        <w:jc w:val="both"/>
        <w:rPr>
          <w:rFonts w:ascii="Arial" w:eastAsia="Times New Roman" w:hAnsi="Arial" w:cs="Arial"/>
          <w:sz w:val="24"/>
          <w:szCs w:val="24"/>
        </w:rPr>
      </w:pPr>
    </w:p>
    <w:p w:rsidR="00FD04FB" w:rsidRPr="00FD04FB" w:rsidRDefault="0039738C" w:rsidP="00186008">
      <w:pPr>
        <w:spacing w:after="0" w:line="240" w:lineRule="auto"/>
        <w:jc w:val="both"/>
        <w:rPr>
          <w:rFonts w:ascii="Arial" w:eastAsia="Times New Roman" w:hAnsi="Arial" w:cs="Arial"/>
          <w:b/>
          <w:sz w:val="24"/>
          <w:szCs w:val="24"/>
        </w:rPr>
      </w:pPr>
      <w:r>
        <w:rPr>
          <w:rFonts w:ascii="Arial" w:eastAsia="Times New Roman" w:hAnsi="Arial" w:cs="Arial"/>
          <w:b/>
          <w:sz w:val="24"/>
          <w:szCs w:val="24"/>
        </w:rPr>
        <w:t>2.7</w:t>
      </w:r>
      <w:bookmarkStart w:id="0" w:name="_GoBack"/>
      <w:bookmarkEnd w:id="0"/>
      <w:r w:rsidR="00FD04FB" w:rsidRPr="00FD04FB">
        <w:rPr>
          <w:rFonts w:ascii="Arial" w:eastAsia="Times New Roman" w:hAnsi="Arial" w:cs="Arial"/>
          <w:b/>
          <w:sz w:val="24"/>
          <w:szCs w:val="24"/>
        </w:rPr>
        <w:t>. Sprawdzenie i pomiar instalacji ochrony przeciwporażeniowej</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Oględziny dostępnych części instalacji ochrony przeciwporażeniowej</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Pomiar impedancji pętli zwarcia</w:t>
      </w:r>
    </w:p>
    <w:p w:rsidR="002E4DA4"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 Pomiar prądu i czasu zadziałania oraz sprawdzenie działania przycisku test </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xml:space="preserve">wyłącznika             </w:t>
      </w:r>
      <w:r w:rsidRPr="00FD04FB">
        <w:rPr>
          <w:rFonts w:ascii="Arial" w:eastAsia="Times New Roman" w:hAnsi="Arial" w:cs="Arial"/>
          <w:sz w:val="24"/>
          <w:szCs w:val="24"/>
        </w:rPr>
        <w:br/>
        <w:t xml:space="preserve">  różnicowoprądowego</w:t>
      </w:r>
    </w:p>
    <w:p w:rsidR="00FD04FB" w:rsidRPr="00FD04FB" w:rsidRDefault="00FD04FB" w:rsidP="00186008">
      <w:pPr>
        <w:spacing w:after="0" w:line="240" w:lineRule="auto"/>
        <w:jc w:val="both"/>
        <w:rPr>
          <w:rFonts w:ascii="Arial" w:eastAsia="Times New Roman" w:hAnsi="Arial" w:cs="Arial"/>
          <w:sz w:val="24"/>
          <w:szCs w:val="24"/>
        </w:rPr>
      </w:pPr>
      <w:r w:rsidRPr="00FD04FB">
        <w:rPr>
          <w:rFonts w:ascii="Arial" w:eastAsia="Times New Roman" w:hAnsi="Arial" w:cs="Arial"/>
          <w:sz w:val="24"/>
          <w:szCs w:val="24"/>
        </w:rPr>
        <w:t>- Sporządzenie protokołu</w:t>
      </w:r>
    </w:p>
    <w:p w:rsidR="002E4DA4" w:rsidRDefault="002E4DA4" w:rsidP="00186008">
      <w:pPr>
        <w:spacing w:after="0" w:line="240" w:lineRule="auto"/>
        <w:jc w:val="both"/>
        <w:rPr>
          <w:rFonts w:ascii="Times New Roman" w:eastAsia="Times New Roman" w:hAnsi="Times New Roman" w:cs="Times New Roman"/>
          <w:b/>
          <w:szCs w:val="20"/>
        </w:rPr>
      </w:pPr>
    </w:p>
    <w:p w:rsidR="000C2903" w:rsidRPr="00FD04FB" w:rsidRDefault="000C2903" w:rsidP="00186008">
      <w:pPr>
        <w:spacing w:after="0" w:line="240" w:lineRule="auto"/>
        <w:jc w:val="both"/>
        <w:rPr>
          <w:rFonts w:ascii="Times New Roman" w:eastAsia="Times New Roman" w:hAnsi="Times New Roman" w:cs="Times New Roman"/>
          <w:b/>
          <w:szCs w:val="20"/>
        </w:rPr>
      </w:pPr>
    </w:p>
    <w:p w:rsidR="002E4DA4" w:rsidRDefault="002E4DA4" w:rsidP="002E4DA4">
      <w:pPr>
        <w:pStyle w:val="Nagwek2"/>
        <w:spacing w:before="120"/>
        <w:rPr>
          <w:rFonts w:ascii="Arial" w:hAnsi="Arial" w:cs="Arial"/>
          <w:sz w:val="24"/>
          <w:szCs w:val="24"/>
        </w:rPr>
      </w:pPr>
      <w:bookmarkStart w:id="1" w:name="_Toc387307190"/>
      <w:r>
        <w:rPr>
          <w:rFonts w:ascii="Arial" w:hAnsi="Arial" w:cs="Arial"/>
          <w:sz w:val="24"/>
          <w:szCs w:val="24"/>
        </w:rPr>
        <w:t>3.</w:t>
      </w:r>
      <w:r w:rsidRPr="002E4DA4">
        <w:rPr>
          <w:rFonts w:ascii="Arial" w:hAnsi="Arial" w:cs="Arial"/>
          <w:sz w:val="24"/>
          <w:szCs w:val="24"/>
        </w:rPr>
        <w:t xml:space="preserve"> Przedmiot z zakresu robót objętych specyfikacją techniczną</w:t>
      </w:r>
      <w:bookmarkEnd w:id="1"/>
    </w:p>
    <w:p w:rsidR="009D3D4E" w:rsidRDefault="009D3D4E" w:rsidP="009D3D4E">
      <w:pPr>
        <w:autoSpaceDE w:val="0"/>
        <w:autoSpaceDN w:val="0"/>
        <w:adjustRightInd w:val="0"/>
        <w:spacing w:after="0"/>
        <w:rPr>
          <w:rFonts w:ascii="Arial" w:eastAsia="ArialNarrow" w:hAnsi="Arial" w:cs="Arial"/>
          <w:sz w:val="24"/>
          <w:szCs w:val="24"/>
        </w:rPr>
      </w:pPr>
      <w:r w:rsidRPr="005E36C5">
        <w:rPr>
          <w:rFonts w:ascii="Arial" w:eastAsia="ArialNarrow" w:hAnsi="Arial" w:cs="Arial"/>
          <w:sz w:val="24"/>
          <w:szCs w:val="24"/>
        </w:rPr>
        <w:t xml:space="preserve">Wykonawca przedstawi do akceptacji projekt organizacji i harmonogram robot </w:t>
      </w:r>
    </w:p>
    <w:p w:rsidR="002E4DA4" w:rsidRDefault="009D3D4E" w:rsidP="009D3D4E">
      <w:pPr>
        <w:autoSpaceDE w:val="0"/>
        <w:autoSpaceDN w:val="0"/>
        <w:adjustRightInd w:val="0"/>
        <w:rPr>
          <w:rFonts w:ascii="Arial" w:eastAsia="ArialNarrow" w:hAnsi="Arial" w:cs="Arial"/>
          <w:sz w:val="24"/>
          <w:szCs w:val="24"/>
        </w:rPr>
      </w:pPr>
      <w:r>
        <w:rPr>
          <w:rFonts w:ascii="Arial" w:eastAsia="ArialNarrow" w:hAnsi="Arial" w:cs="Arial"/>
          <w:sz w:val="24"/>
          <w:szCs w:val="24"/>
        </w:rPr>
        <w:t xml:space="preserve">    uwzględniający </w:t>
      </w:r>
      <w:r w:rsidRPr="005E36C5">
        <w:rPr>
          <w:rFonts w:ascii="Arial" w:eastAsia="ArialNarrow" w:hAnsi="Arial" w:cs="Arial"/>
          <w:sz w:val="24"/>
          <w:szCs w:val="24"/>
        </w:rPr>
        <w:t>wszystkie warunki, w jakich będą w</w:t>
      </w:r>
      <w:r>
        <w:rPr>
          <w:rFonts w:ascii="Arial" w:eastAsia="ArialNarrow" w:hAnsi="Arial" w:cs="Arial"/>
          <w:sz w:val="24"/>
          <w:szCs w:val="24"/>
        </w:rPr>
        <w:t xml:space="preserve">ykonywane roboty instalacyjne. </w:t>
      </w:r>
    </w:p>
    <w:p w:rsidR="00710A87" w:rsidRPr="002E4DA4" w:rsidRDefault="00710A87" w:rsidP="00710A87">
      <w:pPr>
        <w:autoSpaceDE w:val="0"/>
        <w:autoSpaceDN w:val="0"/>
        <w:adjustRightInd w:val="0"/>
        <w:spacing w:after="0"/>
        <w:rPr>
          <w:rFonts w:ascii="Arial" w:eastAsia="ArialMT" w:hAnsi="Arial" w:cs="Arial"/>
          <w:b/>
          <w:sz w:val="24"/>
          <w:szCs w:val="24"/>
        </w:rPr>
      </w:pPr>
      <w:r>
        <w:rPr>
          <w:rFonts w:ascii="Arial" w:eastAsia="ArialMT" w:hAnsi="Arial" w:cs="Arial"/>
          <w:b/>
          <w:sz w:val="24"/>
          <w:szCs w:val="24"/>
        </w:rPr>
        <w:t xml:space="preserve">3.1. </w:t>
      </w:r>
      <w:r w:rsidRPr="002E4DA4">
        <w:rPr>
          <w:rFonts w:ascii="Arial" w:eastAsia="ArialMT" w:hAnsi="Arial" w:cs="Arial"/>
          <w:b/>
          <w:sz w:val="24"/>
          <w:szCs w:val="24"/>
        </w:rPr>
        <w:t xml:space="preserve">Zakres robót instalacji </w:t>
      </w:r>
      <w:r>
        <w:rPr>
          <w:rFonts w:ascii="Arial" w:eastAsia="ArialMT" w:hAnsi="Arial" w:cs="Arial"/>
          <w:b/>
          <w:sz w:val="24"/>
          <w:szCs w:val="24"/>
        </w:rPr>
        <w:t>domofo</w:t>
      </w:r>
      <w:r w:rsidRPr="002E4DA4">
        <w:rPr>
          <w:rFonts w:ascii="Arial" w:eastAsia="ArialMT" w:hAnsi="Arial" w:cs="Arial"/>
          <w:b/>
          <w:sz w:val="24"/>
          <w:szCs w:val="24"/>
        </w:rPr>
        <w:t>nowej obejmuje:</w:t>
      </w:r>
    </w:p>
    <w:p w:rsidR="00710A87" w:rsidRPr="002E4DA4" w:rsidRDefault="00F436A2" w:rsidP="00710A87">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demontaż istniejącego osprzętu</w:t>
      </w:r>
      <w:r w:rsidR="00710A87" w:rsidRPr="002E4DA4">
        <w:rPr>
          <w:rFonts w:ascii="Arial" w:eastAsia="ArialMT" w:hAnsi="Arial" w:cs="Arial"/>
          <w:sz w:val="24"/>
          <w:szCs w:val="24"/>
        </w:rPr>
        <w:t>,</w:t>
      </w:r>
    </w:p>
    <w:p w:rsidR="00710A87" w:rsidRPr="002E4DA4" w:rsidRDefault="00F436A2" w:rsidP="00710A87">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demontaż istniejącej instalacji domofonowej</w:t>
      </w:r>
      <w:r w:rsidR="00710A87" w:rsidRPr="002E4DA4">
        <w:rPr>
          <w:rFonts w:ascii="Arial" w:eastAsia="ArialMT" w:hAnsi="Arial" w:cs="Arial"/>
          <w:sz w:val="24"/>
          <w:szCs w:val="24"/>
        </w:rPr>
        <w:t>,</w:t>
      </w:r>
    </w:p>
    <w:p w:rsidR="00710A87" w:rsidRDefault="00F436A2" w:rsidP="00710A87">
      <w:pPr>
        <w:autoSpaceDE w:val="0"/>
        <w:autoSpaceDN w:val="0"/>
        <w:adjustRightInd w:val="0"/>
        <w:spacing w:after="0" w:line="240" w:lineRule="auto"/>
        <w:ind w:left="437"/>
        <w:rPr>
          <w:rFonts w:ascii="Arial" w:eastAsia="ArialMT" w:hAnsi="Arial" w:cs="Arial"/>
          <w:sz w:val="24"/>
          <w:szCs w:val="24"/>
        </w:rPr>
      </w:pPr>
      <w:r>
        <w:rPr>
          <w:rFonts w:ascii="Arial" w:eastAsia="ArialMT" w:hAnsi="Arial" w:cs="Arial"/>
          <w:sz w:val="24"/>
          <w:szCs w:val="24"/>
        </w:rPr>
        <w:t xml:space="preserve">    wykucie bruzd pod rurki instalacji domofonowej</w:t>
      </w:r>
      <w:r w:rsidR="00710A87" w:rsidRPr="002E4DA4">
        <w:rPr>
          <w:rFonts w:ascii="Arial" w:eastAsia="ArialMT" w:hAnsi="Arial" w:cs="Arial"/>
          <w:sz w:val="24"/>
          <w:szCs w:val="24"/>
        </w:rPr>
        <w:t>,</w:t>
      </w:r>
    </w:p>
    <w:p w:rsidR="00F436A2" w:rsidRDefault="00F436A2" w:rsidP="00F436A2">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rurek instalacyjnych</w:t>
      </w:r>
      <w:r w:rsidRPr="002E4DA4">
        <w:rPr>
          <w:rFonts w:ascii="Arial" w:eastAsia="ArialMT" w:hAnsi="Arial" w:cs="Arial"/>
          <w:sz w:val="24"/>
          <w:szCs w:val="24"/>
        </w:rPr>
        <w:t>,</w:t>
      </w:r>
    </w:p>
    <w:p w:rsidR="00F436A2" w:rsidRDefault="00F436A2" w:rsidP="00F436A2">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wciąganie w rurki przewodu YDY 3x1,5mm</w:t>
      </w:r>
      <w:r>
        <w:rPr>
          <w:rFonts w:ascii="Arial" w:eastAsia="ArialMT" w:hAnsi="Arial" w:cs="Arial"/>
          <w:sz w:val="24"/>
          <w:szCs w:val="24"/>
          <w:vertAlign w:val="superscript"/>
        </w:rPr>
        <w:t>2</w:t>
      </w:r>
      <w:r>
        <w:rPr>
          <w:rFonts w:ascii="Arial" w:eastAsia="ArialMT" w:hAnsi="Arial" w:cs="Arial"/>
          <w:sz w:val="24"/>
          <w:szCs w:val="24"/>
        </w:rPr>
        <w:t xml:space="preserve"> /zasilanie centrali domofonu /</w:t>
      </w:r>
    </w:p>
    <w:p w:rsidR="00F436A2" w:rsidRDefault="00F436A2" w:rsidP="00F436A2">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wciąganie w rurki przewodu YDY 2x1,5mm</w:t>
      </w:r>
      <w:r>
        <w:rPr>
          <w:rFonts w:ascii="Arial" w:eastAsia="ArialMT" w:hAnsi="Arial" w:cs="Arial"/>
          <w:sz w:val="24"/>
          <w:szCs w:val="24"/>
          <w:vertAlign w:val="superscript"/>
        </w:rPr>
        <w:t>2</w:t>
      </w:r>
      <w:r>
        <w:rPr>
          <w:rFonts w:ascii="Arial" w:eastAsia="ArialMT" w:hAnsi="Arial" w:cs="Arial"/>
          <w:sz w:val="24"/>
          <w:szCs w:val="24"/>
        </w:rPr>
        <w:t xml:space="preserve"> /zasilanie elektrozaczepu /</w:t>
      </w:r>
    </w:p>
    <w:p w:rsidR="00F436A2" w:rsidRDefault="00F436A2" w:rsidP="00F436A2">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wciąganie w rurki przewodu YDY 3x0,5mm</w:t>
      </w:r>
      <w:r>
        <w:rPr>
          <w:rFonts w:ascii="Arial" w:eastAsia="ArialMT" w:hAnsi="Arial" w:cs="Arial"/>
          <w:sz w:val="24"/>
          <w:szCs w:val="24"/>
          <w:vertAlign w:val="superscript"/>
        </w:rPr>
        <w:t>2</w:t>
      </w:r>
      <w:r>
        <w:rPr>
          <w:rFonts w:ascii="Arial" w:eastAsia="ArialMT" w:hAnsi="Arial" w:cs="Arial"/>
          <w:sz w:val="24"/>
          <w:szCs w:val="24"/>
        </w:rPr>
        <w:t xml:space="preserve"> /pion abonencki /</w:t>
      </w:r>
    </w:p>
    <w:p w:rsidR="00F436A2" w:rsidRPr="003B306A" w:rsidRDefault="003B306A" w:rsidP="003B306A">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wciąganie w rurki przewodu YDY 3x0,5mm</w:t>
      </w:r>
      <w:r>
        <w:rPr>
          <w:rFonts w:ascii="Arial" w:eastAsia="ArialMT" w:hAnsi="Arial" w:cs="Arial"/>
          <w:sz w:val="24"/>
          <w:szCs w:val="24"/>
          <w:vertAlign w:val="superscript"/>
        </w:rPr>
        <w:t>2</w:t>
      </w:r>
      <w:r>
        <w:rPr>
          <w:rFonts w:ascii="Arial" w:eastAsia="ArialMT" w:hAnsi="Arial" w:cs="Arial"/>
          <w:sz w:val="24"/>
          <w:szCs w:val="24"/>
        </w:rPr>
        <w:t xml:space="preserve"> /pion /</w:t>
      </w:r>
    </w:p>
    <w:p w:rsidR="00710A87" w:rsidRPr="002E4DA4" w:rsidRDefault="00F436A2" w:rsidP="00710A87">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wykucie wnęki pod montaż centralki domofonowej</w:t>
      </w:r>
      <w:r w:rsidR="00710A87" w:rsidRPr="002E4DA4">
        <w:rPr>
          <w:rFonts w:ascii="Arial" w:eastAsia="ArialMT" w:hAnsi="Arial" w:cs="Arial"/>
          <w:sz w:val="24"/>
          <w:szCs w:val="24"/>
        </w:rPr>
        <w:t>,</w:t>
      </w:r>
    </w:p>
    <w:p w:rsidR="00710A87" w:rsidRDefault="00710A87" w:rsidP="00710A87">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 xml:space="preserve">montaż </w:t>
      </w:r>
      <w:r w:rsidR="00F436A2">
        <w:rPr>
          <w:rFonts w:ascii="Arial" w:eastAsia="ArialMT" w:hAnsi="Arial" w:cs="Arial"/>
          <w:sz w:val="24"/>
          <w:szCs w:val="24"/>
        </w:rPr>
        <w:t>centralki domofonowej</w:t>
      </w:r>
      <w:r w:rsidRPr="002E4DA4">
        <w:rPr>
          <w:rFonts w:ascii="Arial" w:eastAsia="ArialMT" w:hAnsi="Arial" w:cs="Arial"/>
          <w:sz w:val="24"/>
          <w:szCs w:val="24"/>
        </w:rPr>
        <w:t>,</w:t>
      </w:r>
    </w:p>
    <w:p w:rsidR="00F436A2" w:rsidRDefault="00710A87" w:rsidP="00F436A2">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 xml:space="preserve">montaż zamków </w:t>
      </w:r>
      <w:r w:rsidR="00F436A2">
        <w:rPr>
          <w:rFonts w:ascii="Arial" w:eastAsia="ArialMT" w:hAnsi="Arial" w:cs="Arial"/>
          <w:sz w:val="24"/>
          <w:szCs w:val="24"/>
        </w:rPr>
        <w:t xml:space="preserve">klamki </w:t>
      </w:r>
      <w:r>
        <w:rPr>
          <w:rFonts w:ascii="Arial" w:eastAsia="ArialMT" w:hAnsi="Arial" w:cs="Arial"/>
          <w:sz w:val="24"/>
          <w:szCs w:val="24"/>
        </w:rPr>
        <w:t xml:space="preserve">i elektrozaczepów w drzwiach </w:t>
      </w:r>
      <w:r w:rsidR="00F436A2">
        <w:rPr>
          <w:rFonts w:ascii="Arial" w:eastAsia="ArialMT" w:hAnsi="Arial" w:cs="Arial"/>
          <w:sz w:val="24"/>
          <w:szCs w:val="24"/>
        </w:rPr>
        <w:t xml:space="preserve">wejściowych w    </w:t>
      </w:r>
    </w:p>
    <w:p w:rsidR="00F436A2" w:rsidRDefault="00F436A2" w:rsidP="00F436A2">
      <w:pPr>
        <w:autoSpaceDE w:val="0"/>
        <w:autoSpaceDN w:val="0"/>
        <w:adjustRightInd w:val="0"/>
        <w:spacing w:after="0" w:line="240" w:lineRule="auto"/>
        <w:ind w:left="437"/>
        <w:rPr>
          <w:rFonts w:ascii="Arial" w:eastAsia="ArialMT" w:hAnsi="Arial" w:cs="Arial"/>
          <w:sz w:val="24"/>
          <w:szCs w:val="24"/>
        </w:rPr>
      </w:pPr>
      <w:r>
        <w:rPr>
          <w:rFonts w:ascii="Arial" w:eastAsia="ArialMT" w:hAnsi="Arial" w:cs="Arial"/>
          <w:sz w:val="24"/>
          <w:szCs w:val="24"/>
        </w:rPr>
        <w:lastRenderedPageBreak/>
        <w:t xml:space="preserve">    porozumieniu z</w:t>
      </w:r>
      <w:r w:rsidR="00710A87" w:rsidRPr="00F436A2">
        <w:rPr>
          <w:rFonts w:ascii="Arial" w:eastAsia="ArialMT" w:hAnsi="Arial" w:cs="Arial"/>
          <w:sz w:val="24"/>
          <w:szCs w:val="24"/>
        </w:rPr>
        <w:t xml:space="preserve"> wykonawcą drzwi wejściowych,</w:t>
      </w:r>
    </w:p>
    <w:p w:rsidR="00F436A2" w:rsidRDefault="00F436A2" w:rsidP="00F436A2">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dorobienie kluczy po 1 szt. dla każdego lokalu mieszkalnego</w:t>
      </w:r>
      <w:r w:rsidRPr="002E4DA4">
        <w:rPr>
          <w:rFonts w:ascii="Arial" w:eastAsia="ArialMT" w:hAnsi="Arial" w:cs="Arial"/>
          <w:sz w:val="24"/>
          <w:szCs w:val="24"/>
        </w:rPr>
        <w:t>,</w:t>
      </w:r>
    </w:p>
    <w:p w:rsidR="00F436A2" w:rsidRPr="00F436A2" w:rsidRDefault="00F436A2" w:rsidP="00F436A2">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unifonów,</w:t>
      </w:r>
    </w:p>
    <w:p w:rsidR="00710A87" w:rsidRPr="002E4DA4" w:rsidRDefault="00710A87" w:rsidP="00710A87">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uruchomienie urządzeń,</w:t>
      </w:r>
    </w:p>
    <w:p w:rsidR="00710A87" w:rsidRPr="002E4DA4" w:rsidRDefault="00710A87" w:rsidP="00710A87">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pomiary elektryczne,</w:t>
      </w:r>
    </w:p>
    <w:p w:rsidR="00710A87" w:rsidRDefault="00710A87" w:rsidP="00710A87">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wykończeniowe i towarzyszą</w:t>
      </w:r>
      <w:r>
        <w:rPr>
          <w:rFonts w:ascii="Arial" w:eastAsia="ArialMT" w:hAnsi="Arial" w:cs="Arial"/>
          <w:sz w:val="24"/>
          <w:szCs w:val="24"/>
        </w:rPr>
        <w:t>ce,</w:t>
      </w:r>
    </w:p>
    <w:p w:rsidR="003B306A" w:rsidRDefault="003B306A" w:rsidP="00710A87">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dokumentację powykonawczą,</w:t>
      </w:r>
    </w:p>
    <w:p w:rsidR="003B306A" w:rsidRDefault="003B306A" w:rsidP="003B306A">
      <w:pPr>
        <w:autoSpaceDE w:val="0"/>
        <w:autoSpaceDN w:val="0"/>
        <w:adjustRightInd w:val="0"/>
        <w:spacing w:after="0" w:line="240" w:lineRule="auto"/>
        <w:rPr>
          <w:rFonts w:ascii="Arial" w:eastAsia="ArialMT" w:hAnsi="Arial" w:cs="Arial"/>
          <w:sz w:val="24"/>
          <w:szCs w:val="24"/>
        </w:rPr>
      </w:pPr>
    </w:p>
    <w:p w:rsidR="003B306A" w:rsidRDefault="003B306A" w:rsidP="003B306A">
      <w:pPr>
        <w:autoSpaceDE w:val="0"/>
        <w:autoSpaceDN w:val="0"/>
        <w:adjustRightInd w:val="0"/>
        <w:spacing w:after="0" w:line="240" w:lineRule="auto"/>
        <w:rPr>
          <w:rFonts w:ascii="Arial" w:eastAsia="ArialMT" w:hAnsi="Arial" w:cs="Arial"/>
          <w:sz w:val="24"/>
          <w:szCs w:val="24"/>
        </w:rPr>
      </w:pPr>
    </w:p>
    <w:p w:rsidR="003B306A" w:rsidRDefault="003B306A" w:rsidP="003B306A">
      <w:pPr>
        <w:autoSpaceDE w:val="0"/>
        <w:autoSpaceDN w:val="0"/>
        <w:adjustRightInd w:val="0"/>
        <w:spacing w:after="0" w:line="240" w:lineRule="auto"/>
        <w:rPr>
          <w:rFonts w:ascii="Arial" w:eastAsia="ArialMT" w:hAnsi="Arial" w:cs="Arial"/>
          <w:sz w:val="24"/>
          <w:szCs w:val="24"/>
        </w:rPr>
      </w:pPr>
    </w:p>
    <w:p w:rsidR="003B306A" w:rsidRDefault="003B306A" w:rsidP="003B306A">
      <w:pPr>
        <w:autoSpaceDE w:val="0"/>
        <w:autoSpaceDN w:val="0"/>
        <w:adjustRightInd w:val="0"/>
        <w:spacing w:after="0" w:line="240" w:lineRule="auto"/>
        <w:rPr>
          <w:rFonts w:ascii="Arial" w:eastAsia="ArialMT" w:hAnsi="Arial" w:cs="Arial"/>
          <w:sz w:val="24"/>
          <w:szCs w:val="24"/>
        </w:rPr>
      </w:pPr>
    </w:p>
    <w:p w:rsidR="003B306A" w:rsidRDefault="003B306A" w:rsidP="003B306A">
      <w:pPr>
        <w:autoSpaceDE w:val="0"/>
        <w:autoSpaceDN w:val="0"/>
        <w:adjustRightInd w:val="0"/>
        <w:spacing w:after="0" w:line="240" w:lineRule="auto"/>
        <w:rPr>
          <w:rFonts w:ascii="Arial" w:eastAsia="ArialMT" w:hAnsi="Arial" w:cs="Arial"/>
          <w:sz w:val="24"/>
          <w:szCs w:val="24"/>
        </w:rPr>
      </w:pPr>
    </w:p>
    <w:p w:rsidR="003B306A" w:rsidRDefault="003B306A" w:rsidP="003B306A">
      <w:pPr>
        <w:autoSpaceDE w:val="0"/>
        <w:autoSpaceDN w:val="0"/>
        <w:adjustRightInd w:val="0"/>
        <w:spacing w:after="0" w:line="240" w:lineRule="auto"/>
        <w:rPr>
          <w:rFonts w:ascii="Arial" w:eastAsia="ArialMT" w:hAnsi="Arial" w:cs="Arial"/>
          <w:sz w:val="24"/>
          <w:szCs w:val="24"/>
        </w:rPr>
      </w:pPr>
    </w:p>
    <w:p w:rsidR="00710A87" w:rsidRPr="005E36C5" w:rsidRDefault="00710A87" w:rsidP="00710A87">
      <w:pPr>
        <w:autoSpaceDE w:val="0"/>
        <w:autoSpaceDN w:val="0"/>
        <w:adjustRightInd w:val="0"/>
        <w:spacing w:after="0" w:line="240" w:lineRule="auto"/>
        <w:ind w:left="437"/>
        <w:rPr>
          <w:rFonts w:ascii="Arial" w:eastAsia="ArialMT" w:hAnsi="Arial" w:cs="Arial"/>
          <w:sz w:val="24"/>
          <w:szCs w:val="24"/>
        </w:rPr>
      </w:pPr>
    </w:p>
    <w:p w:rsidR="00710A87" w:rsidRDefault="00710A87" w:rsidP="00710A87">
      <w:pPr>
        <w:pStyle w:val="Nagwek2"/>
        <w:rPr>
          <w:rFonts w:ascii="Arial" w:hAnsi="Arial" w:cs="Arial"/>
          <w:sz w:val="24"/>
          <w:szCs w:val="24"/>
        </w:rPr>
      </w:pPr>
      <w:r w:rsidRPr="005E36C5">
        <w:rPr>
          <w:rFonts w:ascii="Arial" w:hAnsi="Arial" w:cs="Arial"/>
          <w:sz w:val="24"/>
          <w:szCs w:val="24"/>
        </w:rPr>
        <w:t xml:space="preserve">3.2. Sposób wykonania instalacji </w:t>
      </w:r>
      <w:r>
        <w:rPr>
          <w:rFonts w:ascii="Arial" w:hAnsi="Arial" w:cs="Arial"/>
          <w:sz w:val="24"/>
          <w:szCs w:val="24"/>
        </w:rPr>
        <w:t>domofonowej</w:t>
      </w:r>
    </w:p>
    <w:p w:rsidR="00710A87" w:rsidRPr="00710A87" w:rsidRDefault="00710A87" w:rsidP="00710A87">
      <w:pPr>
        <w:spacing w:after="0"/>
        <w:rPr>
          <w:lang w:eastAsia="pl-PL"/>
        </w:rPr>
      </w:pPr>
    </w:p>
    <w:p w:rsidR="00710A87" w:rsidRPr="005E36C5" w:rsidRDefault="00710A87" w:rsidP="00710A87">
      <w:pPr>
        <w:pStyle w:val="Akapitzlist"/>
        <w:ind w:left="426"/>
        <w:jc w:val="both"/>
        <w:rPr>
          <w:rFonts w:ascii="Arial" w:eastAsia="ArialMT" w:hAnsi="Arial" w:cs="Arial"/>
          <w:sz w:val="24"/>
          <w:szCs w:val="24"/>
        </w:rPr>
      </w:pPr>
      <w:r w:rsidRPr="005E36C5">
        <w:rPr>
          <w:rFonts w:ascii="Arial" w:eastAsia="ArialMT" w:hAnsi="Arial" w:cs="Arial"/>
          <w:sz w:val="24"/>
          <w:szCs w:val="24"/>
        </w:rPr>
        <w:t xml:space="preserve">Trasa instalacji </w:t>
      </w:r>
      <w:r>
        <w:rPr>
          <w:rFonts w:ascii="Arial" w:eastAsia="ArialMT" w:hAnsi="Arial" w:cs="Arial"/>
          <w:sz w:val="24"/>
          <w:szCs w:val="24"/>
        </w:rPr>
        <w:t>domofo</w:t>
      </w:r>
      <w:r w:rsidRPr="005E36C5">
        <w:rPr>
          <w:rFonts w:ascii="Arial" w:eastAsia="ArialMT" w:hAnsi="Arial" w:cs="Arial"/>
          <w:sz w:val="24"/>
          <w:szCs w:val="24"/>
        </w:rPr>
        <w:t>nowej powinna przebiegać bezkolizyjnie z innymi instalacjami i urządzeniami.</w:t>
      </w:r>
    </w:p>
    <w:p w:rsidR="00710A87" w:rsidRDefault="00710A87" w:rsidP="00710A87">
      <w:pPr>
        <w:pStyle w:val="Akapitzlist"/>
        <w:ind w:left="426"/>
        <w:jc w:val="both"/>
        <w:rPr>
          <w:rFonts w:ascii="Arial" w:hAnsi="Arial" w:cs="Arial"/>
          <w:sz w:val="24"/>
          <w:szCs w:val="24"/>
        </w:rPr>
      </w:pPr>
      <w:r w:rsidRPr="005E36C5">
        <w:rPr>
          <w:rFonts w:ascii="Arial" w:hAnsi="Arial" w:cs="Arial"/>
          <w:sz w:val="24"/>
          <w:szCs w:val="24"/>
        </w:rPr>
        <w:t xml:space="preserve">Montaż instalacji zasilającej 230V wykonać zgodnie z PN-IEC60364-1. </w:t>
      </w:r>
    </w:p>
    <w:p w:rsidR="00710A87" w:rsidRPr="005E36C5" w:rsidRDefault="00710A87" w:rsidP="00710A87">
      <w:pPr>
        <w:pStyle w:val="Akapitzlist"/>
        <w:ind w:left="426"/>
        <w:jc w:val="both"/>
        <w:rPr>
          <w:rFonts w:ascii="Arial" w:hAnsi="Arial" w:cs="Arial"/>
          <w:sz w:val="24"/>
          <w:szCs w:val="24"/>
        </w:rPr>
      </w:pPr>
      <w:r w:rsidRPr="005E36C5">
        <w:rPr>
          <w:rFonts w:ascii="Arial" w:hAnsi="Arial" w:cs="Arial"/>
          <w:sz w:val="24"/>
          <w:szCs w:val="24"/>
        </w:rPr>
        <w:t xml:space="preserve">Należy zamontować </w:t>
      </w:r>
      <w:r>
        <w:rPr>
          <w:rFonts w:ascii="Arial" w:hAnsi="Arial" w:cs="Arial"/>
          <w:sz w:val="24"/>
          <w:szCs w:val="24"/>
        </w:rPr>
        <w:t>zasilacz</w:t>
      </w:r>
      <w:r w:rsidRPr="005E36C5">
        <w:rPr>
          <w:rFonts w:ascii="Arial" w:hAnsi="Arial" w:cs="Arial"/>
          <w:sz w:val="24"/>
          <w:szCs w:val="24"/>
        </w:rPr>
        <w:t xml:space="preserve">  umieszczając </w:t>
      </w:r>
      <w:r>
        <w:rPr>
          <w:rFonts w:ascii="Arial" w:hAnsi="Arial" w:cs="Arial"/>
          <w:sz w:val="24"/>
          <w:szCs w:val="24"/>
        </w:rPr>
        <w:t>go w rozdzielnicy domofonu,</w:t>
      </w:r>
    </w:p>
    <w:p w:rsidR="00710A87" w:rsidRPr="009028AE" w:rsidRDefault="00710A87" w:rsidP="009028AE">
      <w:pPr>
        <w:pStyle w:val="Akapitzlist"/>
        <w:ind w:left="426"/>
        <w:jc w:val="both"/>
        <w:rPr>
          <w:rFonts w:ascii="Arial" w:hAnsi="Arial" w:cs="Arial"/>
          <w:sz w:val="24"/>
          <w:szCs w:val="24"/>
        </w:rPr>
      </w:pPr>
      <w:r w:rsidRPr="005E36C5">
        <w:rPr>
          <w:rFonts w:ascii="Arial" w:hAnsi="Arial" w:cs="Arial"/>
          <w:sz w:val="24"/>
          <w:szCs w:val="24"/>
        </w:rPr>
        <w:t xml:space="preserve">Przewody </w:t>
      </w:r>
      <w:r>
        <w:rPr>
          <w:rFonts w:ascii="Arial" w:hAnsi="Arial" w:cs="Arial"/>
          <w:sz w:val="24"/>
          <w:szCs w:val="24"/>
        </w:rPr>
        <w:t xml:space="preserve">do lokali mieszkalnych </w:t>
      </w:r>
      <w:r w:rsidRPr="005E36C5">
        <w:rPr>
          <w:rFonts w:ascii="Arial" w:hAnsi="Arial" w:cs="Arial"/>
          <w:sz w:val="24"/>
          <w:szCs w:val="24"/>
        </w:rPr>
        <w:t xml:space="preserve">układać jako instalację podtynkową od w rurach instalacyjnych wprowadzając je do każdego lokalu mieszkalnego i zakończając je </w:t>
      </w:r>
      <w:r>
        <w:rPr>
          <w:rFonts w:ascii="Arial" w:hAnsi="Arial" w:cs="Arial"/>
          <w:sz w:val="24"/>
          <w:szCs w:val="24"/>
        </w:rPr>
        <w:t>unifonem</w:t>
      </w:r>
      <w:r w:rsidRPr="005E36C5">
        <w:rPr>
          <w:rFonts w:ascii="Arial" w:hAnsi="Arial" w:cs="Arial"/>
          <w:sz w:val="24"/>
          <w:szCs w:val="24"/>
        </w:rPr>
        <w:t>.</w:t>
      </w:r>
      <w:r w:rsidRPr="00710A87">
        <w:rPr>
          <w:rFonts w:ascii="Arial" w:hAnsi="Arial" w:cs="Arial"/>
          <w:sz w:val="24"/>
          <w:szCs w:val="24"/>
        </w:rPr>
        <w:t xml:space="preserve">Zasilanie </w:t>
      </w:r>
      <w:r>
        <w:rPr>
          <w:rFonts w:ascii="Arial" w:hAnsi="Arial" w:cs="Arial"/>
          <w:sz w:val="24"/>
          <w:szCs w:val="24"/>
        </w:rPr>
        <w:t>zasilacza</w:t>
      </w:r>
      <w:r w:rsidRPr="00710A87">
        <w:rPr>
          <w:rFonts w:ascii="Arial" w:hAnsi="Arial" w:cs="Arial"/>
          <w:sz w:val="24"/>
          <w:szCs w:val="24"/>
        </w:rPr>
        <w:t xml:space="preserve"> poprowadzić z rozdzielnicy administracyjnej budynku przewodem YDYp 3x1,5mm2 pod tyn</w:t>
      </w:r>
      <w:r>
        <w:rPr>
          <w:rFonts w:ascii="Arial" w:hAnsi="Arial" w:cs="Arial"/>
          <w:sz w:val="24"/>
          <w:szCs w:val="24"/>
        </w:rPr>
        <w:t>kiem jako osobny obwód i zabezpieczyć bezpiecznikiem typ S.</w:t>
      </w:r>
    </w:p>
    <w:p w:rsidR="002E4DA4" w:rsidRDefault="00710A87" w:rsidP="002E4DA4">
      <w:pPr>
        <w:autoSpaceDE w:val="0"/>
        <w:autoSpaceDN w:val="0"/>
        <w:adjustRightInd w:val="0"/>
        <w:spacing w:after="0"/>
        <w:rPr>
          <w:rFonts w:ascii="Arial" w:eastAsia="ArialMT" w:hAnsi="Arial" w:cs="Arial"/>
          <w:b/>
          <w:sz w:val="24"/>
          <w:szCs w:val="24"/>
        </w:rPr>
      </w:pPr>
      <w:r>
        <w:rPr>
          <w:rFonts w:ascii="Arial" w:eastAsia="ArialMT" w:hAnsi="Arial" w:cs="Arial"/>
          <w:b/>
          <w:sz w:val="24"/>
          <w:szCs w:val="24"/>
        </w:rPr>
        <w:t>3.3</w:t>
      </w:r>
      <w:r w:rsidR="002E4DA4">
        <w:rPr>
          <w:rFonts w:ascii="Arial" w:eastAsia="ArialMT" w:hAnsi="Arial" w:cs="Arial"/>
          <w:b/>
          <w:sz w:val="24"/>
          <w:szCs w:val="24"/>
        </w:rPr>
        <w:t xml:space="preserve">. </w:t>
      </w:r>
      <w:r w:rsidR="002E4DA4" w:rsidRPr="002E4DA4">
        <w:rPr>
          <w:rFonts w:ascii="Arial" w:eastAsia="ArialMT" w:hAnsi="Arial" w:cs="Arial"/>
          <w:b/>
          <w:sz w:val="24"/>
          <w:szCs w:val="24"/>
        </w:rPr>
        <w:t>Zakres robót instalacji antenowej obejmuje:</w:t>
      </w:r>
    </w:p>
    <w:p w:rsidR="003B306A" w:rsidRDefault="003B306A" w:rsidP="002E4DA4">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montaż masztów i wzmacniaczy antenowych,</w:t>
      </w:r>
    </w:p>
    <w:p w:rsidR="003B306A" w:rsidRDefault="003B306A" w:rsidP="002E4DA4">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anteny telewizyjnej UHF Dipol,</w:t>
      </w:r>
    </w:p>
    <w:p w:rsidR="003B306A" w:rsidRDefault="003B306A" w:rsidP="002E4DA4">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anteny satelitarnej,</w:t>
      </w:r>
    </w:p>
    <w:p w:rsidR="003B306A" w:rsidRDefault="003B306A" w:rsidP="002E4DA4">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anteny radiowej Dipol,</w:t>
      </w:r>
    </w:p>
    <w:p w:rsidR="003B306A" w:rsidRDefault="003B306A" w:rsidP="002E4DA4">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skrzynki przeciwprzepięciowej</w:t>
      </w:r>
    </w:p>
    <w:p w:rsidR="003B306A" w:rsidRDefault="003B306A" w:rsidP="002E4DA4">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skrzynek piętrowych z wyposażeniem,</w:t>
      </w:r>
    </w:p>
    <w:p w:rsidR="003B306A" w:rsidRPr="003B306A" w:rsidRDefault="003B306A" w:rsidP="002E4DA4">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skrzynki zasilania instalacji RTV-SAT,</w:t>
      </w:r>
    </w:p>
    <w:p w:rsidR="003B306A" w:rsidRPr="003B306A" w:rsidRDefault="002E4DA4" w:rsidP="003B306A">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prowadzenie tras kablowych do anten RTV,</w:t>
      </w:r>
    </w:p>
    <w:p w:rsidR="002E4DA4" w:rsidRDefault="002E4DA4" w:rsidP="002E4DA4">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 xml:space="preserve">prowadzenie tras kablowych do gniazd RTV do i w lokalu mieszkalnym </w:t>
      </w:r>
    </w:p>
    <w:p w:rsidR="002E4DA4" w:rsidRPr="002E4DA4" w:rsidRDefault="002E4DA4" w:rsidP="002E4DA4">
      <w:pPr>
        <w:autoSpaceDE w:val="0"/>
        <w:autoSpaceDN w:val="0"/>
        <w:adjustRightInd w:val="0"/>
        <w:spacing w:after="0" w:line="240" w:lineRule="auto"/>
        <w:ind w:left="437"/>
        <w:rPr>
          <w:rFonts w:ascii="Arial" w:eastAsia="ArialMT" w:hAnsi="Arial" w:cs="Arial"/>
          <w:sz w:val="24"/>
          <w:szCs w:val="24"/>
        </w:rPr>
      </w:pPr>
      <w:r w:rsidRPr="002E4DA4">
        <w:rPr>
          <w:rFonts w:ascii="Arial" w:eastAsia="ArialMT" w:hAnsi="Arial" w:cs="Arial"/>
          <w:sz w:val="24"/>
          <w:szCs w:val="24"/>
        </w:rPr>
        <w:t>użytkownika,</w:t>
      </w:r>
    </w:p>
    <w:p w:rsidR="002E4DA4" w:rsidRPr="002E4DA4" w:rsidRDefault="002E4DA4" w:rsidP="002E4DA4">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prowadzenie tras kablowych zasilających wzmacniacze antenowe,</w:t>
      </w:r>
    </w:p>
    <w:p w:rsidR="002E4DA4" w:rsidRPr="002E4DA4" w:rsidRDefault="002E4DA4" w:rsidP="002E4DA4">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montaż gniazd RTV w lokalu mieszkalnym użytkownika,</w:t>
      </w:r>
    </w:p>
    <w:p w:rsidR="002E4DA4" w:rsidRPr="002E4DA4" w:rsidRDefault="002E4DA4" w:rsidP="002E4DA4">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uruchomienie urządzeń,</w:t>
      </w:r>
    </w:p>
    <w:p w:rsidR="002E4DA4" w:rsidRPr="002E4DA4" w:rsidRDefault="002E4DA4" w:rsidP="002E4DA4">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pomiary elektryczne,</w:t>
      </w:r>
    </w:p>
    <w:p w:rsidR="002E4DA4" w:rsidRDefault="002E4DA4" w:rsidP="005E36C5">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wykończeniowe i towarzyszą</w:t>
      </w:r>
      <w:r w:rsidR="005E36C5">
        <w:rPr>
          <w:rFonts w:ascii="Arial" w:eastAsia="ArialMT" w:hAnsi="Arial" w:cs="Arial"/>
          <w:sz w:val="24"/>
          <w:szCs w:val="24"/>
        </w:rPr>
        <w:t>ce,</w:t>
      </w:r>
    </w:p>
    <w:p w:rsidR="008604B4" w:rsidRDefault="008604B4" w:rsidP="005E36C5">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dokumentację powykonawczą,</w:t>
      </w:r>
    </w:p>
    <w:p w:rsidR="005E36C5" w:rsidRPr="005E36C5" w:rsidRDefault="005E36C5" w:rsidP="005E36C5">
      <w:pPr>
        <w:autoSpaceDE w:val="0"/>
        <w:autoSpaceDN w:val="0"/>
        <w:adjustRightInd w:val="0"/>
        <w:spacing w:after="0" w:line="240" w:lineRule="auto"/>
        <w:ind w:left="437"/>
        <w:rPr>
          <w:rFonts w:ascii="Arial" w:eastAsia="ArialMT" w:hAnsi="Arial" w:cs="Arial"/>
          <w:sz w:val="24"/>
          <w:szCs w:val="24"/>
        </w:rPr>
      </w:pPr>
    </w:p>
    <w:p w:rsidR="002E4DA4" w:rsidRDefault="00710A87" w:rsidP="002E4DA4">
      <w:pPr>
        <w:pStyle w:val="Nagwek2"/>
        <w:spacing w:before="120"/>
        <w:rPr>
          <w:rFonts w:ascii="Arial" w:hAnsi="Arial" w:cs="Arial"/>
          <w:sz w:val="24"/>
          <w:szCs w:val="24"/>
        </w:rPr>
      </w:pPr>
      <w:bookmarkStart w:id="2" w:name="_Toc387307195"/>
      <w:r>
        <w:rPr>
          <w:rFonts w:ascii="Arial" w:hAnsi="Arial" w:cs="Arial"/>
          <w:sz w:val="24"/>
          <w:szCs w:val="24"/>
        </w:rPr>
        <w:t>3.4</w:t>
      </w:r>
      <w:r w:rsidR="002E4DA4" w:rsidRPr="005E36C5">
        <w:rPr>
          <w:rFonts w:ascii="Arial" w:hAnsi="Arial" w:cs="Arial"/>
          <w:sz w:val="24"/>
          <w:szCs w:val="24"/>
        </w:rPr>
        <w:t>. Sposób wykonania instalacji TV</w:t>
      </w:r>
      <w:bookmarkEnd w:id="2"/>
    </w:p>
    <w:p w:rsidR="009D3D4E" w:rsidRPr="009D3D4E" w:rsidRDefault="009D3D4E" w:rsidP="00710A87">
      <w:pPr>
        <w:spacing w:after="0"/>
        <w:rPr>
          <w:lang w:eastAsia="pl-PL"/>
        </w:rPr>
      </w:pPr>
    </w:p>
    <w:p w:rsidR="002E4DA4" w:rsidRPr="005E36C5" w:rsidRDefault="002E4DA4" w:rsidP="002E4DA4">
      <w:pPr>
        <w:pStyle w:val="Akapitzlist"/>
        <w:ind w:left="426"/>
        <w:jc w:val="both"/>
        <w:rPr>
          <w:rFonts w:ascii="Arial" w:eastAsia="ArialMT" w:hAnsi="Arial" w:cs="Arial"/>
          <w:sz w:val="24"/>
          <w:szCs w:val="24"/>
        </w:rPr>
      </w:pPr>
      <w:r w:rsidRPr="005E36C5">
        <w:rPr>
          <w:rFonts w:ascii="Arial" w:eastAsia="ArialMT" w:hAnsi="Arial" w:cs="Arial"/>
          <w:sz w:val="24"/>
          <w:szCs w:val="24"/>
        </w:rPr>
        <w:lastRenderedPageBreak/>
        <w:t>Trasa instalacji antenowej powinna przebiegać bezkolizyjnie z innymi instalacjami i urządzeniami.</w:t>
      </w:r>
    </w:p>
    <w:p w:rsidR="005E36C5" w:rsidRDefault="002E4DA4" w:rsidP="002E4DA4">
      <w:pPr>
        <w:pStyle w:val="Akapitzlist"/>
        <w:ind w:left="426"/>
        <w:jc w:val="both"/>
        <w:rPr>
          <w:rFonts w:ascii="Arial" w:hAnsi="Arial" w:cs="Arial"/>
          <w:sz w:val="24"/>
          <w:szCs w:val="24"/>
        </w:rPr>
      </w:pPr>
      <w:r w:rsidRPr="005E36C5">
        <w:rPr>
          <w:rFonts w:ascii="Arial" w:hAnsi="Arial" w:cs="Arial"/>
          <w:sz w:val="24"/>
          <w:szCs w:val="24"/>
        </w:rPr>
        <w:t xml:space="preserve">Montaż instalacji zasilającej 230V wykonać zgodnie z PN-IEC60364-1. </w:t>
      </w:r>
    </w:p>
    <w:p w:rsidR="002E4DA4" w:rsidRPr="005E36C5" w:rsidRDefault="002E4DA4" w:rsidP="002E4DA4">
      <w:pPr>
        <w:pStyle w:val="Akapitzlist"/>
        <w:ind w:left="426"/>
        <w:jc w:val="both"/>
        <w:rPr>
          <w:rFonts w:ascii="Arial" w:hAnsi="Arial" w:cs="Arial"/>
          <w:sz w:val="24"/>
          <w:szCs w:val="24"/>
        </w:rPr>
      </w:pPr>
      <w:r w:rsidRPr="005E36C5">
        <w:rPr>
          <w:rFonts w:ascii="Arial" w:hAnsi="Arial" w:cs="Arial"/>
          <w:sz w:val="24"/>
          <w:szCs w:val="24"/>
        </w:rPr>
        <w:t>Należy zamontować wzmacniacz antenow</w:t>
      </w:r>
      <w:r w:rsidR="008604B4">
        <w:rPr>
          <w:rFonts w:ascii="Arial" w:hAnsi="Arial" w:cs="Arial"/>
          <w:sz w:val="24"/>
          <w:szCs w:val="24"/>
        </w:rPr>
        <w:t>y</w:t>
      </w:r>
      <w:r w:rsidRPr="005E36C5">
        <w:rPr>
          <w:rFonts w:ascii="Arial" w:hAnsi="Arial" w:cs="Arial"/>
          <w:sz w:val="24"/>
          <w:szCs w:val="24"/>
        </w:rPr>
        <w:t xml:space="preserve"> o wzmocnieniu 25-40 db (VHF/UHE)  </w:t>
      </w:r>
      <w:r w:rsidR="008604B4">
        <w:rPr>
          <w:rFonts w:ascii="Arial" w:hAnsi="Arial" w:cs="Arial"/>
          <w:sz w:val="24"/>
          <w:szCs w:val="24"/>
        </w:rPr>
        <w:t xml:space="preserve">,skrzynkę przeciwprzepięciową, skrzynkę zasilania instalacji RTV-SAT , skrzynki piętrowe z wyposażeniem </w:t>
      </w:r>
      <w:r w:rsidRPr="005E36C5">
        <w:rPr>
          <w:rFonts w:ascii="Arial" w:hAnsi="Arial" w:cs="Arial"/>
          <w:sz w:val="24"/>
          <w:szCs w:val="24"/>
        </w:rPr>
        <w:t xml:space="preserve">umieszczając je na </w:t>
      </w:r>
      <w:r w:rsidR="008604B4">
        <w:rPr>
          <w:rFonts w:ascii="Arial" w:hAnsi="Arial" w:cs="Arial"/>
          <w:sz w:val="24"/>
          <w:szCs w:val="24"/>
        </w:rPr>
        <w:t>klatce schodowewj</w:t>
      </w:r>
      <w:r w:rsidRPr="005E36C5">
        <w:rPr>
          <w:rFonts w:ascii="Arial" w:hAnsi="Arial" w:cs="Arial"/>
          <w:sz w:val="24"/>
          <w:szCs w:val="24"/>
        </w:rPr>
        <w:t xml:space="preserve"> budynku.</w:t>
      </w:r>
    </w:p>
    <w:p w:rsidR="002E4DA4" w:rsidRPr="005E36C5" w:rsidRDefault="002E4DA4" w:rsidP="002E4DA4">
      <w:pPr>
        <w:pStyle w:val="Akapitzlist"/>
        <w:ind w:left="426"/>
        <w:jc w:val="both"/>
        <w:rPr>
          <w:rFonts w:ascii="Arial" w:hAnsi="Arial" w:cs="Arial"/>
          <w:sz w:val="24"/>
          <w:szCs w:val="24"/>
        </w:rPr>
      </w:pPr>
      <w:r w:rsidRPr="005E36C5">
        <w:rPr>
          <w:rFonts w:ascii="Arial" w:hAnsi="Arial" w:cs="Arial"/>
          <w:sz w:val="24"/>
          <w:szCs w:val="24"/>
        </w:rPr>
        <w:t>Po zdemontowaniu anten na dachu istniejące kable poprowadzić przez wykonane przepusty na dachu  i wprowadzić do skrzynek ze wzmacniaczami, aby podłączyć indywidualnie każdy przewód antenowy.</w:t>
      </w:r>
    </w:p>
    <w:p w:rsidR="002E4DA4" w:rsidRPr="005E36C5" w:rsidRDefault="002E4DA4" w:rsidP="002E4DA4">
      <w:pPr>
        <w:pStyle w:val="Akapitzlist"/>
        <w:ind w:left="426"/>
        <w:jc w:val="both"/>
        <w:rPr>
          <w:rFonts w:ascii="Arial" w:hAnsi="Arial" w:cs="Arial"/>
          <w:sz w:val="24"/>
          <w:szCs w:val="24"/>
        </w:rPr>
      </w:pPr>
      <w:r w:rsidRPr="005E36C5">
        <w:rPr>
          <w:rFonts w:ascii="Arial" w:hAnsi="Arial" w:cs="Arial"/>
          <w:sz w:val="24"/>
          <w:szCs w:val="24"/>
        </w:rPr>
        <w:t>Przewody antenowe – przewód koncentryczny o oporności 75 Ω układać jako instalację podtynkową od wzmacniacza antenowego (rozdziału sygnału) w rurach instalacyjnych wprowadzając je do każdego lokalu mieszkalneg</w:t>
      </w:r>
      <w:r w:rsidR="008604B4">
        <w:rPr>
          <w:rFonts w:ascii="Arial" w:hAnsi="Arial" w:cs="Arial"/>
          <w:sz w:val="24"/>
          <w:szCs w:val="24"/>
        </w:rPr>
        <w:t>o i zakończając je gniazdem RTV-SAT po uprzednim uzgodnieniu z najemcą w przypadku odmowy uzyskać pisemne oświadczenie.</w:t>
      </w:r>
    </w:p>
    <w:p w:rsidR="002E4DA4" w:rsidRPr="005E36C5" w:rsidRDefault="002E4DA4" w:rsidP="002E4DA4">
      <w:pPr>
        <w:pStyle w:val="Akapitzlist"/>
        <w:ind w:left="426"/>
        <w:jc w:val="both"/>
        <w:rPr>
          <w:rFonts w:ascii="Arial" w:hAnsi="Arial" w:cs="Arial"/>
          <w:sz w:val="24"/>
          <w:szCs w:val="24"/>
        </w:rPr>
      </w:pPr>
      <w:r w:rsidRPr="005E36C5">
        <w:rPr>
          <w:rFonts w:ascii="Arial" w:hAnsi="Arial" w:cs="Arial"/>
          <w:sz w:val="24"/>
          <w:szCs w:val="24"/>
        </w:rPr>
        <w:t>Maszt antenowy należy uziemić, zgodnie z normą PN-EN 62305-2.</w:t>
      </w:r>
    </w:p>
    <w:p w:rsidR="0004548D" w:rsidRDefault="002E4DA4" w:rsidP="008604B4">
      <w:pPr>
        <w:pStyle w:val="Akapitzlist"/>
        <w:ind w:left="426"/>
        <w:jc w:val="both"/>
        <w:rPr>
          <w:rFonts w:ascii="Arial" w:hAnsi="Arial" w:cs="Arial"/>
          <w:sz w:val="24"/>
          <w:szCs w:val="24"/>
        </w:rPr>
      </w:pPr>
      <w:r w:rsidRPr="005E36C5">
        <w:rPr>
          <w:rFonts w:ascii="Arial" w:hAnsi="Arial" w:cs="Arial"/>
          <w:sz w:val="24"/>
          <w:szCs w:val="24"/>
        </w:rPr>
        <w:t>Zasilanie wzmacniacza poprowadzić z rozdzielnicy administracyjnej budynku przewodem</w:t>
      </w:r>
      <w:r w:rsidRPr="008604B4">
        <w:rPr>
          <w:rFonts w:ascii="Arial" w:hAnsi="Arial" w:cs="Arial"/>
          <w:sz w:val="24"/>
          <w:szCs w:val="24"/>
        </w:rPr>
        <w:t>YDYp 3x1,5mm2 pod</w:t>
      </w:r>
      <w:r w:rsidR="008604B4">
        <w:rPr>
          <w:rFonts w:ascii="Arial" w:hAnsi="Arial" w:cs="Arial"/>
          <w:sz w:val="24"/>
          <w:szCs w:val="24"/>
        </w:rPr>
        <w:t xml:space="preserve"> tynkiem i zabezpieczyć odpowiednim zabezpieczeniem w rozdzielnicy ADM budynku.</w:t>
      </w:r>
    </w:p>
    <w:p w:rsidR="008604B4" w:rsidRDefault="008604B4" w:rsidP="008604B4">
      <w:pPr>
        <w:pStyle w:val="Akapitzlist"/>
        <w:ind w:left="426"/>
        <w:jc w:val="both"/>
        <w:rPr>
          <w:rFonts w:ascii="Arial" w:hAnsi="Arial" w:cs="Arial"/>
          <w:sz w:val="24"/>
          <w:szCs w:val="24"/>
        </w:rPr>
      </w:pPr>
      <w:r>
        <w:rPr>
          <w:rFonts w:ascii="Arial" w:hAnsi="Arial" w:cs="Arial"/>
          <w:sz w:val="24"/>
          <w:szCs w:val="24"/>
        </w:rPr>
        <w:t>Wykonać próby i pomiary pomontażowe wraz z wstępnym rozruchem.</w:t>
      </w:r>
    </w:p>
    <w:p w:rsidR="008604B4" w:rsidRDefault="008604B4" w:rsidP="008604B4">
      <w:pPr>
        <w:pStyle w:val="Akapitzlist"/>
        <w:ind w:left="426"/>
        <w:jc w:val="both"/>
        <w:rPr>
          <w:rFonts w:ascii="Arial" w:hAnsi="Arial" w:cs="Arial"/>
          <w:sz w:val="24"/>
          <w:szCs w:val="24"/>
        </w:rPr>
      </w:pPr>
      <w:r>
        <w:rPr>
          <w:rFonts w:ascii="Arial" w:hAnsi="Arial" w:cs="Arial"/>
          <w:sz w:val="24"/>
          <w:szCs w:val="24"/>
        </w:rPr>
        <w:t>Wykonać dokumentację powykonawczą.</w:t>
      </w:r>
    </w:p>
    <w:p w:rsidR="008604B4" w:rsidRPr="008604B4" w:rsidRDefault="008604B4" w:rsidP="008604B4">
      <w:pPr>
        <w:pStyle w:val="Akapitzlist"/>
        <w:ind w:left="426"/>
        <w:jc w:val="both"/>
        <w:rPr>
          <w:rFonts w:ascii="Arial" w:hAnsi="Arial" w:cs="Arial"/>
          <w:sz w:val="24"/>
          <w:szCs w:val="24"/>
        </w:rPr>
      </w:pPr>
      <w:r>
        <w:rPr>
          <w:rFonts w:ascii="Arial" w:hAnsi="Arial" w:cs="Arial"/>
          <w:sz w:val="24"/>
          <w:szCs w:val="24"/>
        </w:rPr>
        <w:t xml:space="preserve">Wykonać </w:t>
      </w:r>
      <w:r w:rsidR="00AF64E4">
        <w:rPr>
          <w:rFonts w:ascii="Arial" w:hAnsi="Arial" w:cs="Arial"/>
          <w:sz w:val="24"/>
          <w:szCs w:val="24"/>
        </w:rPr>
        <w:t>wszystkie niezbędne prace, które towarzyszą niniejszemu zamówieniu.</w:t>
      </w:r>
    </w:p>
    <w:p w:rsidR="0004548D" w:rsidRPr="002E4DA4" w:rsidRDefault="0004548D" w:rsidP="0004548D">
      <w:pPr>
        <w:autoSpaceDE w:val="0"/>
        <w:autoSpaceDN w:val="0"/>
        <w:adjustRightInd w:val="0"/>
        <w:spacing w:after="0"/>
        <w:rPr>
          <w:rFonts w:ascii="Arial" w:eastAsia="ArialMT" w:hAnsi="Arial" w:cs="Arial"/>
          <w:b/>
          <w:sz w:val="24"/>
          <w:szCs w:val="24"/>
        </w:rPr>
      </w:pPr>
      <w:r>
        <w:rPr>
          <w:rFonts w:ascii="Arial" w:eastAsia="ArialMT" w:hAnsi="Arial" w:cs="Arial"/>
          <w:b/>
          <w:sz w:val="24"/>
          <w:szCs w:val="24"/>
        </w:rPr>
        <w:t>3</w:t>
      </w:r>
      <w:r w:rsidR="00710A87">
        <w:rPr>
          <w:rFonts w:ascii="Arial" w:eastAsia="ArialMT" w:hAnsi="Arial" w:cs="Arial"/>
          <w:b/>
          <w:sz w:val="24"/>
          <w:szCs w:val="24"/>
        </w:rPr>
        <w:t>.5</w:t>
      </w:r>
      <w:r>
        <w:rPr>
          <w:rFonts w:ascii="Arial" w:eastAsia="ArialMT" w:hAnsi="Arial" w:cs="Arial"/>
          <w:b/>
          <w:sz w:val="24"/>
          <w:szCs w:val="24"/>
        </w:rPr>
        <w:t xml:space="preserve">. </w:t>
      </w:r>
      <w:r w:rsidRPr="002E4DA4">
        <w:rPr>
          <w:rFonts w:ascii="Arial" w:eastAsia="ArialMT" w:hAnsi="Arial" w:cs="Arial"/>
          <w:b/>
          <w:sz w:val="24"/>
          <w:szCs w:val="24"/>
        </w:rPr>
        <w:t xml:space="preserve">Zakres robót instalacji </w:t>
      </w:r>
      <w:r w:rsidRPr="005E36C5">
        <w:rPr>
          <w:rFonts w:ascii="Arial" w:hAnsi="Arial" w:cs="Arial"/>
          <w:b/>
          <w:bCs/>
          <w:sz w:val="24"/>
          <w:szCs w:val="24"/>
        </w:rPr>
        <w:t xml:space="preserve">oświetlenia </w:t>
      </w:r>
      <w:r>
        <w:rPr>
          <w:rFonts w:ascii="Arial" w:hAnsi="Arial" w:cs="Arial"/>
          <w:b/>
          <w:bCs/>
          <w:sz w:val="24"/>
          <w:szCs w:val="24"/>
        </w:rPr>
        <w:t>poddasza</w:t>
      </w:r>
      <w:r w:rsidRPr="002E4DA4">
        <w:rPr>
          <w:rFonts w:ascii="Arial" w:eastAsia="ArialMT" w:hAnsi="Arial" w:cs="Arial"/>
          <w:b/>
          <w:sz w:val="24"/>
          <w:szCs w:val="24"/>
        </w:rPr>
        <w:t xml:space="preserve"> obejmuje:</w:t>
      </w:r>
    </w:p>
    <w:p w:rsidR="00AF64E4" w:rsidRDefault="00AF64E4"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demontaż istniejącego osprzętu oświetleniowego</w:t>
      </w:r>
    </w:p>
    <w:p w:rsidR="0004548D" w:rsidRPr="002E4DA4" w:rsidRDefault="00AF64E4"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demontaż istniejącej instalacji elektrycznej oświetlenia</w:t>
      </w:r>
      <w:r w:rsidR="0004548D" w:rsidRPr="002E4DA4">
        <w:rPr>
          <w:rFonts w:ascii="Arial" w:eastAsia="ArialMT" w:hAnsi="Arial" w:cs="Arial"/>
          <w:sz w:val="24"/>
          <w:szCs w:val="24"/>
        </w:rPr>
        <w:t>,</w:t>
      </w:r>
    </w:p>
    <w:p w:rsidR="0004548D" w:rsidRDefault="0004548D" w:rsidP="0004548D">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 xml:space="preserve">montaż </w:t>
      </w:r>
      <w:r w:rsidR="00AF64E4">
        <w:rPr>
          <w:rFonts w:ascii="Arial" w:eastAsia="ArialMT" w:hAnsi="Arial" w:cs="Arial"/>
          <w:sz w:val="24"/>
          <w:szCs w:val="24"/>
        </w:rPr>
        <w:t>uchwytów i rurek instalacyjnych</w:t>
      </w:r>
      <w:r w:rsidRPr="002E4DA4">
        <w:rPr>
          <w:rFonts w:ascii="Arial" w:eastAsia="ArialMT" w:hAnsi="Arial" w:cs="Arial"/>
          <w:sz w:val="24"/>
          <w:szCs w:val="24"/>
        </w:rPr>
        <w:t>,</w:t>
      </w:r>
    </w:p>
    <w:p w:rsidR="00AF64E4" w:rsidRDefault="00AF64E4"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wciąganie w rurki przewodu YDY 3x1,5mm</w:t>
      </w:r>
      <w:r>
        <w:rPr>
          <w:rFonts w:ascii="Arial" w:eastAsia="ArialMT" w:hAnsi="Arial" w:cs="Arial"/>
          <w:sz w:val="24"/>
          <w:szCs w:val="24"/>
          <w:vertAlign w:val="superscript"/>
        </w:rPr>
        <w:t>2</w:t>
      </w:r>
      <w:r>
        <w:rPr>
          <w:rFonts w:ascii="Arial" w:eastAsia="ArialMT" w:hAnsi="Arial" w:cs="Arial"/>
          <w:sz w:val="24"/>
          <w:szCs w:val="24"/>
        </w:rPr>
        <w:t>,</w:t>
      </w:r>
    </w:p>
    <w:p w:rsidR="0004548D" w:rsidRPr="0004548D" w:rsidRDefault="00AF64E4"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 xml:space="preserve">montaż </w:t>
      </w:r>
      <w:r w:rsidR="0004548D" w:rsidRPr="0004548D">
        <w:rPr>
          <w:rFonts w:ascii="Arial" w:eastAsia="ArialMT" w:hAnsi="Arial" w:cs="Arial"/>
          <w:sz w:val="24"/>
          <w:szCs w:val="24"/>
        </w:rPr>
        <w:t>łączników</w:t>
      </w:r>
      <w:r>
        <w:rPr>
          <w:rFonts w:ascii="Arial" w:eastAsia="ArialMT" w:hAnsi="Arial" w:cs="Arial"/>
          <w:sz w:val="24"/>
          <w:szCs w:val="24"/>
        </w:rPr>
        <w:t xml:space="preserve"> o minimalnym stopniu ochrony IP44</w:t>
      </w:r>
      <w:r w:rsidR="0004548D" w:rsidRPr="0004548D">
        <w:rPr>
          <w:rFonts w:ascii="Arial" w:eastAsia="ArialMT" w:hAnsi="Arial" w:cs="Arial"/>
          <w:sz w:val="24"/>
          <w:szCs w:val="24"/>
        </w:rPr>
        <w:t>,</w:t>
      </w:r>
    </w:p>
    <w:p w:rsidR="0004548D" w:rsidRDefault="0004548D"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opraw oświetleniowych</w:t>
      </w:r>
      <w:r w:rsidR="00AF64E4">
        <w:rPr>
          <w:rFonts w:ascii="Arial" w:eastAsia="ArialMT" w:hAnsi="Arial" w:cs="Arial"/>
          <w:sz w:val="24"/>
          <w:szCs w:val="24"/>
        </w:rPr>
        <w:t>o minimalnym stopniu ochrony IP44</w:t>
      </w:r>
      <w:r w:rsidRPr="002E4DA4">
        <w:rPr>
          <w:rFonts w:ascii="Arial" w:eastAsia="ArialMT" w:hAnsi="Arial" w:cs="Arial"/>
          <w:sz w:val="24"/>
          <w:szCs w:val="24"/>
        </w:rPr>
        <w:t>,</w:t>
      </w:r>
    </w:p>
    <w:p w:rsidR="00AF64E4" w:rsidRPr="002E4DA4" w:rsidRDefault="00AF64E4"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uruchomienie urządzeń,</w:t>
      </w:r>
    </w:p>
    <w:p w:rsidR="0004548D" w:rsidRPr="002E4DA4" w:rsidRDefault="0004548D" w:rsidP="0004548D">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pomiary elektryczne,</w:t>
      </w:r>
    </w:p>
    <w:p w:rsidR="0004548D" w:rsidRDefault="00B34E05"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 xml:space="preserve">prace </w:t>
      </w:r>
      <w:r w:rsidR="0004548D" w:rsidRPr="002E4DA4">
        <w:rPr>
          <w:rFonts w:ascii="Arial" w:eastAsia="ArialMT" w:hAnsi="Arial" w:cs="Arial"/>
          <w:sz w:val="24"/>
          <w:szCs w:val="24"/>
        </w:rPr>
        <w:t>wykończeniowe i towarzyszą</w:t>
      </w:r>
      <w:r w:rsidR="0004548D">
        <w:rPr>
          <w:rFonts w:ascii="Arial" w:eastAsia="ArialMT" w:hAnsi="Arial" w:cs="Arial"/>
          <w:sz w:val="24"/>
          <w:szCs w:val="24"/>
        </w:rPr>
        <w:t>ce,</w:t>
      </w:r>
    </w:p>
    <w:p w:rsidR="00AF64E4" w:rsidRDefault="00AF64E4"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dokumentacja powykonawcza,</w:t>
      </w:r>
    </w:p>
    <w:p w:rsidR="0004548D" w:rsidRPr="0004548D" w:rsidRDefault="0004548D" w:rsidP="0004548D">
      <w:pPr>
        <w:autoSpaceDE w:val="0"/>
        <w:autoSpaceDN w:val="0"/>
        <w:adjustRightInd w:val="0"/>
        <w:spacing w:after="0" w:line="240" w:lineRule="auto"/>
        <w:ind w:left="437"/>
        <w:rPr>
          <w:rFonts w:ascii="Arial" w:eastAsia="ArialMT" w:hAnsi="Arial" w:cs="Arial"/>
          <w:sz w:val="24"/>
          <w:szCs w:val="24"/>
        </w:rPr>
      </w:pPr>
    </w:p>
    <w:p w:rsidR="0004548D" w:rsidRDefault="002E4DA4" w:rsidP="002E4DA4">
      <w:pPr>
        <w:autoSpaceDE w:val="0"/>
        <w:autoSpaceDN w:val="0"/>
        <w:adjustRightInd w:val="0"/>
        <w:rPr>
          <w:rFonts w:ascii="Arial" w:hAnsi="Arial" w:cs="Arial"/>
          <w:b/>
          <w:bCs/>
          <w:sz w:val="24"/>
          <w:szCs w:val="24"/>
        </w:rPr>
      </w:pPr>
      <w:r w:rsidRPr="005E36C5">
        <w:rPr>
          <w:rFonts w:ascii="Arial" w:hAnsi="Arial" w:cs="Arial"/>
          <w:b/>
          <w:bCs/>
          <w:sz w:val="24"/>
          <w:szCs w:val="24"/>
        </w:rPr>
        <w:t>3</w:t>
      </w:r>
      <w:r w:rsidR="00710A87">
        <w:rPr>
          <w:rFonts w:ascii="Arial" w:hAnsi="Arial" w:cs="Arial"/>
          <w:b/>
          <w:bCs/>
          <w:sz w:val="24"/>
          <w:szCs w:val="24"/>
        </w:rPr>
        <w:t>.6</w:t>
      </w:r>
      <w:r w:rsidRPr="005E36C5">
        <w:rPr>
          <w:rFonts w:ascii="Arial" w:hAnsi="Arial" w:cs="Arial"/>
          <w:b/>
          <w:bCs/>
          <w:sz w:val="24"/>
          <w:szCs w:val="24"/>
        </w:rPr>
        <w:t xml:space="preserve">. Sposób wykonania instalacji oświetlenia </w:t>
      </w:r>
      <w:r w:rsidR="009D3D4E">
        <w:rPr>
          <w:rFonts w:ascii="Arial" w:hAnsi="Arial" w:cs="Arial"/>
          <w:b/>
          <w:bCs/>
          <w:sz w:val="24"/>
          <w:szCs w:val="24"/>
        </w:rPr>
        <w:t>poddasza</w:t>
      </w:r>
    </w:p>
    <w:p w:rsidR="009028AE" w:rsidRDefault="00AF64E4" w:rsidP="009028AE">
      <w:pPr>
        <w:autoSpaceDE w:val="0"/>
        <w:autoSpaceDN w:val="0"/>
        <w:adjustRightInd w:val="0"/>
        <w:spacing w:after="0"/>
        <w:jc w:val="both"/>
        <w:rPr>
          <w:rFonts w:ascii="Arial" w:hAnsi="Arial" w:cs="Arial"/>
          <w:bCs/>
          <w:sz w:val="24"/>
          <w:szCs w:val="24"/>
        </w:rPr>
      </w:pPr>
      <w:r w:rsidRPr="00AF64E4">
        <w:rPr>
          <w:rFonts w:ascii="Arial" w:hAnsi="Arial" w:cs="Arial"/>
          <w:bCs/>
          <w:sz w:val="24"/>
          <w:szCs w:val="24"/>
        </w:rPr>
        <w:t>Istniejące oświetlenie poddasza należy zdemontować,</w:t>
      </w:r>
      <w:r>
        <w:rPr>
          <w:rFonts w:ascii="Arial" w:hAnsi="Arial" w:cs="Arial"/>
          <w:bCs/>
          <w:sz w:val="24"/>
          <w:szCs w:val="24"/>
        </w:rPr>
        <w:t xml:space="preserve"> a z doprowadzonego do </w:t>
      </w:r>
    </w:p>
    <w:p w:rsidR="00AF64E4" w:rsidRPr="00AF64E4" w:rsidRDefault="00AF64E4" w:rsidP="009028AE">
      <w:pPr>
        <w:autoSpaceDE w:val="0"/>
        <w:autoSpaceDN w:val="0"/>
        <w:adjustRightInd w:val="0"/>
        <w:spacing w:after="0"/>
        <w:jc w:val="both"/>
        <w:rPr>
          <w:rFonts w:ascii="Arial" w:hAnsi="Arial" w:cs="Arial"/>
          <w:bCs/>
          <w:sz w:val="24"/>
          <w:szCs w:val="24"/>
        </w:rPr>
      </w:pPr>
      <w:r>
        <w:rPr>
          <w:rFonts w:ascii="Arial" w:hAnsi="Arial" w:cs="Arial"/>
          <w:bCs/>
          <w:sz w:val="24"/>
          <w:szCs w:val="24"/>
        </w:rPr>
        <w:t>strychu obwodu zasilić projektowane obwody</w:t>
      </w:r>
      <w:r w:rsidR="009028AE">
        <w:rPr>
          <w:rFonts w:ascii="Arial" w:hAnsi="Arial" w:cs="Arial"/>
          <w:bCs/>
          <w:sz w:val="24"/>
          <w:szCs w:val="24"/>
        </w:rPr>
        <w:t>.</w:t>
      </w:r>
    </w:p>
    <w:p w:rsidR="009D3D4E" w:rsidRDefault="002E4DA4" w:rsidP="009028AE">
      <w:pPr>
        <w:autoSpaceDE w:val="0"/>
        <w:autoSpaceDN w:val="0"/>
        <w:adjustRightInd w:val="0"/>
        <w:spacing w:after="0"/>
        <w:jc w:val="both"/>
        <w:rPr>
          <w:rFonts w:ascii="Arial" w:hAnsi="Arial" w:cs="Arial"/>
          <w:sz w:val="24"/>
          <w:szCs w:val="24"/>
        </w:rPr>
      </w:pPr>
      <w:r w:rsidRPr="005E36C5">
        <w:rPr>
          <w:rFonts w:ascii="Arial" w:hAnsi="Arial" w:cs="Arial"/>
          <w:sz w:val="24"/>
          <w:szCs w:val="24"/>
        </w:rPr>
        <w:t>Instalacj</w:t>
      </w:r>
      <w:r w:rsidRPr="005E36C5">
        <w:rPr>
          <w:rFonts w:ascii="Arial" w:eastAsia="TimesNewRoman" w:hAnsi="Arial" w:cs="Arial"/>
          <w:sz w:val="24"/>
          <w:szCs w:val="24"/>
        </w:rPr>
        <w:t xml:space="preserve">ę </w:t>
      </w:r>
      <w:r w:rsidRPr="005E36C5">
        <w:rPr>
          <w:rFonts w:ascii="Arial" w:hAnsi="Arial" w:cs="Arial"/>
          <w:sz w:val="24"/>
          <w:szCs w:val="24"/>
        </w:rPr>
        <w:t>o</w:t>
      </w:r>
      <w:r w:rsidRPr="005E36C5">
        <w:rPr>
          <w:rFonts w:ascii="Arial" w:eastAsia="TimesNewRoman" w:hAnsi="Arial" w:cs="Arial"/>
          <w:sz w:val="24"/>
          <w:szCs w:val="24"/>
        </w:rPr>
        <w:t>ś</w:t>
      </w:r>
      <w:r w:rsidRPr="005E36C5">
        <w:rPr>
          <w:rFonts w:ascii="Arial" w:hAnsi="Arial" w:cs="Arial"/>
          <w:sz w:val="24"/>
          <w:szCs w:val="24"/>
        </w:rPr>
        <w:t xml:space="preserve">wietlenia </w:t>
      </w:r>
      <w:r w:rsidR="009D3D4E">
        <w:rPr>
          <w:rFonts w:ascii="Arial" w:hAnsi="Arial" w:cs="Arial"/>
          <w:sz w:val="24"/>
          <w:szCs w:val="24"/>
        </w:rPr>
        <w:t>poddasza</w:t>
      </w:r>
      <w:r w:rsidRPr="005E36C5">
        <w:rPr>
          <w:rFonts w:ascii="Arial" w:hAnsi="Arial" w:cs="Arial"/>
          <w:sz w:val="24"/>
          <w:szCs w:val="24"/>
        </w:rPr>
        <w:t xml:space="preserve"> poprowadzi</w:t>
      </w:r>
      <w:r w:rsidRPr="005E36C5">
        <w:rPr>
          <w:rFonts w:ascii="Arial" w:eastAsia="TimesNewRoman" w:hAnsi="Arial" w:cs="Arial"/>
          <w:sz w:val="24"/>
          <w:szCs w:val="24"/>
        </w:rPr>
        <w:t xml:space="preserve">ć </w:t>
      </w:r>
      <w:r w:rsidR="009D3D4E">
        <w:rPr>
          <w:rFonts w:ascii="Arial" w:hAnsi="Arial" w:cs="Arial"/>
          <w:sz w:val="24"/>
          <w:szCs w:val="24"/>
        </w:rPr>
        <w:t xml:space="preserve">w rurkach elektroinstalacyjnych       </w:t>
      </w:r>
    </w:p>
    <w:p w:rsidR="009D3D4E" w:rsidRDefault="002E4DA4" w:rsidP="009028AE">
      <w:pPr>
        <w:autoSpaceDE w:val="0"/>
        <w:autoSpaceDN w:val="0"/>
        <w:adjustRightInd w:val="0"/>
        <w:spacing w:after="0"/>
        <w:jc w:val="both"/>
        <w:rPr>
          <w:rFonts w:ascii="Arial" w:hAnsi="Arial" w:cs="Arial"/>
          <w:sz w:val="24"/>
          <w:szCs w:val="24"/>
        </w:rPr>
      </w:pPr>
      <w:r w:rsidRPr="005E36C5">
        <w:rPr>
          <w:rFonts w:ascii="Arial" w:hAnsi="Arial" w:cs="Arial"/>
          <w:sz w:val="24"/>
          <w:szCs w:val="24"/>
        </w:rPr>
        <w:t>mocowanych do</w:t>
      </w:r>
      <w:r w:rsidRPr="009D3D4E">
        <w:rPr>
          <w:rFonts w:ascii="Arial" w:hAnsi="Arial" w:cs="Arial"/>
          <w:sz w:val="24"/>
          <w:szCs w:val="24"/>
        </w:rPr>
        <w:t>belek stropowych przewodem YDY 3x1,5mm2.</w:t>
      </w:r>
    </w:p>
    <w:p w:rsidR="009028AE" w:rsidRDefault="009028AE" w:rsidP="009028AE">
      <w:pPr>
        <w:autoSpaceDE w:val="0"/>
        <w:autoSpaceDN w:val="0"/>
        <w:adjustRightInd w:val="0"/>
        <w:spacing w:after="0"/>
        <w:jc w:val="both"/>
        <w:rPr>
          <w:rFonts w:ascii="Arial" w:hAnsi="Arial" w:cs="Arial"/>
          <w:sz w:val="24"/>
          <w:szCs w:val="24"/>
        </w:rPr>
      </w:pPr>
      <w:r>
        <w:rPr>
          <w:rFonts w:ascii="Arial" w:hAnsi="Arial" w:cs="Arial"/>
          <w:sz w:val="24"/>
          <w:szCs w:val="24"/>
        </w:rPr>
        <w:t xml:space="preserve">      Oświetlenie poddasza wykonać za pomocą opraw o minimalnym stopniu ochrony         </w:t>
      </w:r>
    </w:p>
    <w:p w:rsidR="009028AE" w:rsidRDefault="009028AE" w:rsidP="009028AE">
      <w:pPr>
        <w:autoSpaceDE w:val="0"/>
        <w:autoSpaceDN w:val="0"/>
        <w:adjustRightInd w:val="0"/>
        <w:spacing w:after="0"/>
        <w:jc w:val="both"/>
        <w:rPr>
          <w:rFonts w:ascii="Arial" w:hAnsi="Arial" w:cs="Arial"/>
          <w:sz w:val="24"/>
          <w:szCs w:val="24"/>
        </w:rPr>
      </w:pPr>
      <w:r>
        <w:rPr>
          <w:rFonts w:ascii="Arial" w:hAnsi="Arial" w:cs="Arial"/>
          <w:sz w:val="24"/>
          <w:szCs w:val="24"/>
        </w:rPr>
        <w:t xml:space="preserve">      IP44 </w:t>
      </w:r>
      <w:r w:rsidR="002E4DA4" w:rsidRPr="009D3D4E">
        <w:rPr>
          <w:rFonts w:ascii="Arial" w:hAnsi="Arial" w:cs="Arial"/>
          <w:sz w:val="24"/>
          <w:szCs w:val="24"/>
        </w:rPr>
        <w:t>.</w:t>
      </w:r>
      <w:r>
        <w:rPr>
          <w:rFonts w:ascii="Arial" w:hAnsi="Arial" w:cs="Arial"/>
          <w:sz w:val="24"/>
          <w:szCs w:val="24"/>
        </w:rPr>
        <w:t xml:space="preserve"> Oprawy wyposażyć w świetlówkowe lub diodowe źródła światła   </w:t>
      </w:r>
    </w:p>
    <w:p w:rsidR="009028AE" w:rsidRDefault="009028AE" w:rsidP="009028AE">
      <w:pPr>
        <w:autoSpaceDE w:val="0"/>
        <w:autoSpaceDN w:val="0"/>
        <w:adjustRightInd w:val="0"/>
        <w:spacing w:after="0"/>
        <w:jc w:val="both"/>
        <w:rPr>
          <w:rFonts w:ascii="Arial" w:hAnsi="Arial" w:cs="Arial"/>
          <w:sz w:val="24"/>
          <w:szCs w:val="24"/>
        </w:rPr>
      </w:pPr>
      <w:r>
        <w:rPr>
          <w:rFonts w:ascii="Arial" w:hAnsi="Arial" w:cs="Arial"/>
          <w:sz w:val="24"/>
          <w:szCs w:val="24"/>
        </w:rPr>
        <w:t xml:space="preserve">      montowane na trzonku z gwintem E27. Załączanie oświetlenia odbywać się   </w:t>
      </w:r>
    </w:p>
    <w:p w:rsidR="009028AE" w:rsidRDefault="009028AE" w:rsidP="009028AE">
      <w:pPr>
        <w:autoSpaceDE w:val="0"/>
        <w:autoSpaceDN w:val="0"/>
        <w:adjustRightInd w:val="0"/>
        <w:spacing w:after="0" w:line="240" w:lineRule="auto"/>
        <w:jc w:val="both"/>
        <w:rPr>
          <w:rFonts w:ascii="Arial" w:eastAsia="ArialMT" w:hAnsi="Arial" w:cs="Arial"/>
          <w:sz w:val="24"/>
          <w:szCs w:val="24"/>
        </w:rPr>
      </w:pPr>
      <w:r>
        <w:rPr>
          <w:rFonts w:ascii="Arial" w:hAnsi="Arial" w:cs="Arial"/>
          <w:sz w:val="24"/>
          <w:szCs w:val="24"/>
        </w:rPr>
        <w:t xml:space="preserve">      będzie za pomocą lokalnych łączników </w:t>
      </w:r>
      <w:r>
        <w:rPr>
          <w:rFonts w:ascii="Arial" w:eastAsia="ArialMT" w:hAnsi="Arial" w:cs="Arial"/>
          <w:sz w:val="24"/>
          <w:szCs w:val="24"/>
        </w:rPr>
        <w:t>o minimalnym stopniu ochrony IP44.</w:t>
      </w:r>
    </w:p>
    <w:p w:rsidR="009D3D4E" w:rsidRDefault="009D3D4E" w:rsidP="009028AE">
      <w:pPr>
        <w:autoSpaceDE w:val="0"/>
        <w:autoSpaceDN w:val="0"/>
        <w:adjustRightInd w:val="0"/>
        <w:spacing w:after="240"/>
        <w:jc w:val="both"/>
        <w:rPr>
          <w:rFonts w:ascii="Arial" w:hAnsi="Arial" w:cs="Arial"/>
          <w:sz w:val="24"/>
          <w:szCs w:val="24"/>
        </w:rPr>
      </w:pPr>
    </w:p>
    <w:p w:rsidR="0004548D" w:rsidRPr="002E4DA4" w:rsidRDefault="00710A87" w:rsidP="0004548D">
      <w:pPr>
        <w:autoSpaceDE w:val="0"/>
        <w:autoSpaceDN w:val="0"/>
        <w:adjustRightInd w:val="0"/>
        <w:spacing w:after="0"/>
        <w:rPr>
          <w:rFonts w:ascii="Arial" w:eastAsia="ArialMT" w:hAnsi="Arial" w:cs="Arial"/>
          <w:b/>
          <w:sz w:val="24"/>
          <w:szCs w:val="24"/>
        </w:rPr>
      </w:pPr>
      <w:r>
        <w:rPr>
          <w:rFonts w:ascii="Arial" w:eastAsia="ArialMT" w:hAnsi="Arial" w:cs="Arial"/>
          <w:b/>
          <w:sz w:val="24"/>
          <w:szCs w:val="24"/>
        </w:rPr>
        <w:lastRenderedPageBreak/>
        <w:t>3.7</w:t>
      </w:r>
      <w:r w:rsidR="0004548D">
        <w:rPr>
          <w:rFonts w:ascii="Arial" w:eastAsia="ArialMT" w:hAnsi="Arial" w:cs="Arial"/>
          <w:b/>
          <w:sz w:val="24"/>
          <w:szCs w:val="24"/>
        </w:rPr>
        <w:t xml:space="preserve">. </w:t>
      </w:r>
      <w:r w:rsidR="0004548D" w:rsidRPr="002E4DA4">
        <w:rPr>
          <w:rFonts w:ascii="Arial" w:eastAsia="ArialMT" w:hAnsi="Arial" w:cs="Arial"/>
          <w:b/>
          <w:sz w:val="24"/>
          <w:szCs w:val="24"/>
        </w:rPr>
        <w:t xml:space="preserve">Zakres robót instalacji </w:t>
      </w:r>
      <w:r w:rsidR="0004548D">
        <w:rPr>
          <w:rFonts w:ascii="Arial" w:hAnsi="Arial" w:cs="Arial"/>
          <w:b/>
          <w:bCs/>
          <w:sz w:val="24"/>
          <w:szCs w:val="24"/>
        </w:rPr>
        <w:t>odgromowej</w:t>
      </w:r>
      <w:r w:rsidR="0004548D" w:rsidRPr="002E4DA4">
        <w:rPr>
          <w:rFonts w:ascii="Arial" w:eastAsia="ArialMT" w:hAnsi="Arial" w:cs="Arial"/>
          <w:b/>
          <w:sz w:val="24"/>
          <w:szCs w:val="24"/>
        </w:rPr>
        <w:t xml:space="preserve"> obejmuje:</w:t>
      </w:r>
    </w:p>
    <w:p w:rsidR="0004548D" w:rsidRDefault="0004548D" w:rsidP="0004548D">
      <w:pPr>
        <w:autoSpaceDE w:val="0"/>
        <w:autoSpaceDN w:val="0"/>
        <w:adjustRightInd w:val="0"/>
        <w:spacing w:after="0"/>
        <w:ind w:left="720"/>
        <w:jc w:val="both"/>
        <w:rPr>
          <w:rFonts w:ascii="Arial" w:eastAsia="ArialNarrow" w:hAnsi="Arial" w:cs="Arial"/>
          <w:sz w:val="24"/>
          <w:szCs w:val="24"/>
        </w:rPr>
      </w:pPr>
      <w:r>
        <w:rPr>
          <w:rFonts w:ascii="Arial" w:eastAsia="ArialNarrow" w:hAnsi="Arial" w:cs="Arial"/>
          <w:sz w:val="24"/>
          <w:szCs w:val="24"/>
        </w:rPr>
        <w:t xml:space="preserve">- </w:t>
      </w:r>
      <w:r>
        <w:rPr>
          <w:rFonts w:ascii="Arial" w:hAnsi="Arial" w:cs="Arial"/>
          <w:sz w:val="24"/>
          <w:szCs w:val="24"/>
        </w:rPr>
        <w:t>m</w:t>
      </w:r>
      <w:r w:rsidRPr="005E36C5">
        <w:rPr>
          <w:rFonts w:ascii="Arial" w:hAnsi="Arial" w:cs="Arial"/>
          <w:sz w:val="24"/>
          <w:szCs w:val="24"/>
        </w:rPr>
        <w:t>ontaż zwodów poziomych,</w:t>
      </w:r>
    </w:p>
    <w:p w:rsidR="0004548D" w:rsidRPr="009D3D4E" w:rsidRDefault="0004548D" w:rsidP="0004548D">
      <w:pPr>
        <w:autoSpaceDE w:val="0"/>
        <w:autoSpaceDN w:val="0"/>
        <w:adjustRightInd w:val="0"/>
        <w:spacing w:after="0"/>
        <w:ind w:left="720"/>
        <w:jc w:val="both"/>
        <w:rPr>
          <w:rFonts w:ascii="Arial" w:eastAsia="ArialNarrow" w:hAnsi="Arial" w:cs="Arial"/>
          <w:sz w:val="24"/>
          <w:szCs w:val="24"/>
        </w:rPr>
      </w:pPr>
      <w:r>
        <w:rPr>
          <w:rFonts w:ascii="Arial" w:hAnsi="Arial" w:cs="Arial"/>
          <w:sz w:val="24"/>
          <w:szCs w:val="24"/>
        </w:rPr>
        <w:t>- m</w:t>
      </w:r>
      <w:r w:rsidRPr="005E36C5">
        <w:rPr>
          <w:rFonts w:ascii="Arial" w:hAnsi="Arial" w:cs="Arial"/>
          <w:sz w:val="24"/>
          <w:szCs w:val="24"/>
        </w:rPr>
        <w:t>ontaż zwodów pionowych,</w:t>
      </w:r>
    </w:p>
    <w:p w:rsidR="0004548D" w:rsidRPr="005E36C5" w:rsidRDefault="0004548D" w:rsidP="0004548D">
      <w:pPr>
        <w:tabs>
          <w:tab w:val="left" w:pos="840"/>
          <w:tab w:val="right" w:pos="9230"/>
        </w:tabs>
        <w:autoSpaceDE w:val="0"/>
        <w:autoSpaceDN w:val="0"/>
        <w:adjustRightInd w:val="0"/>
        <w:spacing w:after="0"/>
        <w:ind w:left="360"/>
        <w:rPr>
          <w:rFonts w:ascii="Arial" w:hAnsi="Arial" w:cs="Arial"/>
          <w:sz w:val="24"/>
          <w:szCs w:val="24"/>
        </w:rPr>
      </w:pPr>
      <w:r>
        <w:rPr>
          <w:rFonts w:ascii="Arial" w:hAnsi="Arial" w:cs="Arial"/>
          <w:sz w:val="24"/>
          <w:szCs w:val="24"/>
        </w:rPr>
        <w:t xml:space="preserve">     - m</w:t>
      </w:r>
      <w:r w:rsidRPr="005E36C5">
        <w:rPr>
          <w:rFonts w:ascii="Arial" w:hAnsi="Arial" w:cs="Arial"/>
          <w:sz w:val="24"/>
          <w:szCs w:val="24"/>
        </w:rPr>
        <w:t>ontaż iglic,</w:t>
      </w:r>
    </w:p>
    <w:p w:rsidR="0004548D" w:rsidRPr="005E36C5" w:rsidRDefault="0004548D" w:rsidP="0004548D">
      <w:pPr>
        <w:tabs>
          <w:tab w:val="left" w:pos="840"/>
          <w:tab w:val="right" w:pos="9230"/>
        </w:tabs>
        <w:autoSpaceDE w:val="0"/>
        <w:autoSpaceDN w:val="0"/>
        <w:adjustRightInd w:val="0"/>
        <w:spacing w:after="0"/>
        <w:rPr>
          <w:rFonts w:ascii="Arial" w:hAnsi="Arial" w:cs="Arial"/>
          <w:sz w:val="24"/>
          <w:szCs w:val="24"/>
        </w:rPr>
      </w:pPr>
      <w:r>
        <w:rPr>
          <w:rFonts w:ascii="Arial" w:hAnsi="Arial" w:cs="Arial"/>
          <w:sz w:val="24"/>
          <w:szCs w:val="24"/>
        </w:rPr>
        <w:t xml:space="preserve">          - m</w:t>
      </w:r>
      <w:r w:rsidRPr="005E36C5">
        <w:rPr>
          <w:rFonts w:ascii="Arial" w:hAnsi="Arial" w:cs="Arial"/>
          <w:sz w:val="24"/>
          <w:szCs w:val="24"/>
        </w:rPr>
        <w:t>ontaż złączy pomiarowych instalacji odgromowej,</w:t>
      </w:r>
    </w:p>
    <w:p w:rsidR="0004548D" w:rsidRPr="005E36C5" w:rsidRDefault="0004548D" w:rsidP="0004548D">
      <w:pPr>
        <w:tabs>
          <w:tab w:val="left" w:pos="840"/>
          <w:tab w:val="right" w:pos="9230"/>
        </w:tabs>
        <w:autoSpaceDE w:val="0"/>
        <w:autoSpaceDN w:val="0"/>
        <w:adjustRightInd w:val="0"/>
        <w:spacing w:after="0"/>
        <w:ind w:left="360"/>
        <w:rPr>
          <w:rFonts w:ascii="Arial" w:hAnsi="Arial" w:cs="Arial"/>
          <w:sz w:val="24"/>
          <w:szCs w:val="24"/>
        </w:rPr>
      </w:pPr>
      <w:r>
        <w:rPr>
          <w:rFonts w:ascii="Arial" w:hAnsi="Arial" w:cs="Arial"/>
          <w:sz w:val="24"/>
          <w:szCs w:val="24"/>
        </w:rPr>
        <w:t xml:space="preserve">     - m</w:t>
      </w:r>
      <w:r w:rsidRPr="005E36C5">
        <w:rPr>
          <w:rFonts w:ascii="Arial" w:hAnsi="Arial" w:cs="Arial"/>
          <w:sz w:val="24"/>
          <w:szCs w:val="24"/>
        </w:rPr>
        <w:t>ontaż osłon instalacji odgromowej,</w:t>
      </w:r>
    </w:p>
    <w:p w:rsidR="0004548D" w:rsidRPr="005E36C5" w:rsidRDefault="0004548D" w:rsidP="0004548D">
      <w:pPr>
        <w:tabs>
          <w:tab w:val="left" w:pos="840"/>
          <w:tab w:val="right" w:pos="9230"/>
        </w:tabs>
        <w:autoSpaceDE w:val="0"/>
        <w:autoSpaceDN w:val="0"/>
        <w:adjustRightInd w:val="0"/>
        <w:spacing w:after="0"/>
        <w:ind w:left="360"/>
        <w:rPr>
          <w:rFonts w:ascii="Arial" w:hAnsi="Arial" w:cs="Arial"/>
          <w:sz w:val="24"/>
          <w:szCs w:val="24"/>
        </w:rPr>
      </w:pPr>
      <w:r>
        <w:rPr>
          <w:rFonts w:ascii="Arial" w:hAnsi="Arial" w:cs="Arial"/>
          <w:sz w:val="24"/>
          <w:szCs w:val="24"/>
        </w:rPr>
        <w:t xml:space="preserve">     - m</w:t>
      </w:r>
      <w:r w:rsidRPr="005E36C5">
        <w:rPr>
          <w:rFonts w:ascii="Arial" w:hAnsi="Arial" w:cs="Arial"/>
          <w:sz w:val="24"/>
          <w:szCs w:val="24"/>
        </w:rPr>
        <w:t>ontaż uziomów szpilkowych ,</w:t>
      </w:r>
    </w:p>
    <w:p w:rsidR="0004548D" w:rsidRDefault="0004548D" w:rsidP="0004548D">
      <w:pPr>
        <w:tabs>
          <w:tab w:val="left" w:pos="840"/>
          <w:tab w:val="right" w:pos="9230"/>
        </w:tabs>
        <w:autoSpaceDE w:val="0"/>
        <w:autoSpaceDN w:val="0"/>
        <w:adjustRightInd w:val="0"/>
        <w:spacing w:after="0"/>
        <w:rPr>
          <w:rFonts w:ascii="Arial" w:hAnsi="Arial" w:cs="Arial"/>
          <w:sz w:val="24"/>
          <w:szCs w:val="24"/>
        </w:rPr>
      </w:pPr>
      <w:r>
        <w:rPr>
          <w:rFonts w:ascii="Arial" w:hAnsi="Arial" w:cs="Arial"/>
          <w:sz w:val="24"/>
          <w:szCs w:val="24"/>
        </w:rPr>
        <w:t xml:space="preserve">          - b</w:t>
      </w:r>
      <w:r w:rsidRPr="005E36C5">
        <w:rPr>
          <w:rFonts w:ascii="Arial" w:hAnsi="Arial" w:cs="Arial"/>
          <w:sz w:val="24"/>
          <w:szCs w:val="24"/>
        </w:rPr>
        <w:t>adanie i pomiary instalacji odgromowej,</w:t>
      </w:r>
    </w:p>
    <w:p w:rsidR="0004548D" w:rsidRPr="009D3D4E" w:rsidRDefault="0004548D" w:rsidP="0004548D">
      <w:pPr>
        <w:tabs>
          <w:tab w:val="left" w:pos="840"/>
          <w:tab w:val="right" w:pos="9230"/>
        </w:tabs>
        <w:autoSpaceDE w:val="0"/>
        <w:autoSpaceDN w:val="0"/>
        <w:adjustRightInd w:val="0"/>
        <w:spacing w:after="0"/>
        <w:rPr>
          <w:rFonts w:ascii="Arial" w:hAnsi="Arial" w:cs="Arial"/>
          <w:sz w:val="24"/>
          <w:szCs w:val="24"/>
        </w:rPr>
      </w:pPr>
    </w:p>
    <w:p w:rsidR="002E4DA4" w:rsidRPr="009D3D4E" w:rsidRDefault="00710A87" w:rsidP="009D3D4E">
      <w:pPr>
        <w:pStyle w:val="Akapitzlist"/>
        <w:ind w:left="0"/>
        <w:jc w:val="both"/>
        <w:rPr>
          <w:rFonts w:ascii="Arial" w:hAnsi="Arial" w:cs="Arial"/>
          <w:sz w:val="24"/>
          <w:szCs w:val="24"/>
        </w:rPr>
      </w:pPr>
      <w:r>
        <w:rPr>
          <w:rFonts w:ascii="Arial" w:hAnsi="Arial" w:cs="Arial"/>
          <w:b/>
          <w:bCs/>
          <w:sz w:val="24"/>
          <w:szCs w:val="24"/>
        </w:rPr>
        <w:t>3.8</w:t>
      </w:r>
      <w:r w:rsidR="002E4DA4" w:rsidRPr="005E36C5">
        <w:rPr>
          <w:rFonts w:ascii="Arial" w:hAnsi="Arial" w:cs="Arial"/>
          <w:b/>
          <w:bCs/>
          <w:sz w:val="24"/>
          <w:szCs w:val="24"/>
        </w:rPr>
        <w:t>. Sposób wykonania instalacji odgromowej</w:t>
      </w:r>
    </w:p>
    <w:p w:rsidR="009D3D4E" w:rsidRDefault="002E4DA4" w:rsidP="009D3D4E">
      <w:pPr>
        <w:autoSpaceDE w:val="0"/>
        <w:autoSpaceDN w:val="0"/>
        <w:adjustRightInd w:val="0"/>
        <w:spacing w:after="0"/>
        <w:jc w:val="both"/>
        <w:rPr>
          <w:rFonts w:ascii="Arial" w:eastAsia="ArialNarrow" w:hAnsi="Arial" w:cs="Arial"/>
          <w:sz w:val="24"/>
          <w:szCs w:val="24"/>
        </w:rPr>
      </w:pPr>
      <w:r w:rsidRPr="005E36C5">
        <w:rPr>
          <w:rFonts w:ascii="Arial" w:eastAsia="ArialNarrow" w:hAnsi="Arial" w:cs="Arial"/>
          <w:sz w:val="24"/>
          <w:szCs w:val="24"/>
        </w:rPr>
        <w:t>Trasa instalacji odgromowych powinna pr</w:t>
      </w:r>
      <w:r w:rsidR="009D3D4E">
        <w:rPr>
          <w:rFonts w:ascii="Arial" w:eastAsia="ArialNarrow" w:hAnsi="Arial" w:cs="Arial"/>
          <w:sz w:val="24"/>
          <w:szCs w:val="24"/>
        </w:rPr>
        <w:t xml:space="preserve">zebiegać bezkolizyjnie z innymi      </w:t>
      </w:r>
    </w:p>
    <w:p w:rsidR="009D3D4E" w:rsidRDefault="009D3D4E" w:rsidP="009D3D4E">
      <w:pPr>
        <w:autoSpaceDE w:val="0"/>
        <w:autoSpaceDN w:val="0"/>
        <w:adjustRightInd w:val="0"/>
        <w:spacing w:after="0"/>
        <w:jc w:val="both"/>
        <w:rPr>
          <w:rFonts w:ascii="Arial" w:eastAsia="ArialNarrow" w:hAnsi="Arial" w:cs="Arial"/>
          <w:sz w:val="24"/>
          <w:szCs w:val="24"/>
        </w:rPr>
      </w:pPr>
      <w:r>
        <w:rPr>
          <w:rFonts w:ascii="Arial" w:eastAsia="ArialNarrow" w:hAnsi="Arial" w:cs="Arial"/>
          <w:sz w:val="24"/>
          <w:szCs w:val="24"/>
        </w:rPr>
        <w:t xml:space="preserve">       instalacjami i </w:t>
      </w:r>
      <w:r w:rsidR="002E4DA4" w:rsidRPr="005E36C5">
        <w:rPr>
          <w:rFonts w:ascii="Arial" w:eastAsia="ArialNarrow" w:hAnsi="Arial" w:cs="Arial"/>
          <w:sz w:val="24"/>
          <w:szCs w:val="24"/>
        </w:rPr>
        <w:t xml:space="preserve">urządzeniami, powinna być przejrzysta, prosta i dostępna dla </w:t>
      </w:r>
    </w:p>
    <w:p w:rsidR="009D3D4E" w:rsidRDefault="009D3D4E" w:rsidP="009D3D4E">
      <w:pPr>
        <w:autoSpaceDE w:val="0"/>
        <w:autoSpaceDN w:val="0"/>
        <w:adjustRightInd w:val="0"/>
        <w:spacing w:after="0"/>
        <w:jc w:val="both"/>
        <w:rPr>
          <w:rFonts w:ascii="Arial" w:eastAsia="ArialNarrow" w:hAnsi="Arial" w:cs="Arial"/>
          <w:sz w:val="24"/>
          <w:szCs w:val="24"/>
        </w:rPr>
      </w:pPr>
      <w:r>
        <w:rPr>
          <w:rFonts w:ascii="Arial" w:eastAsia="ArialNarrow" w:hAnsi="Arial" w:cs="Arial"/>
          <w:sz w:val="24"/>
          <w:szCs w:val="24"/>
        </w:rPr>
        <w:t xml:space="preserve">       prawidłowej konserwacji oraz</w:t>
      </w:r>
      <w:r w:rsidR="002E4DA4" w:rsidRPr="005E36C5">
        <w:rPr>
          <w:rFonts w:ascii="Arial" w:eastAsia="ArialNarrow" w:hAnsi="Arial" w:cs="Arial"/>
          <w:sz w:val="24"/>
          <w:szCs w:val="24"/>
        </w:rPr>
        <w:t xml:space="preserve"> remontów. Wskazane jest aby przebiegała w </w:t>
      </w:r>
    </w:p>
    <w:p w:rsidR="009D3D4E" w:rsidRDefault="009D3D4E" w:rsidP="009D3D4E">
      <w:pPr>
        <w:autoSpaceDE w:val="0"/>
        <w:autoSpaceDN w:val="0"/>
        <w:adjustRightInd w:val="0"/>
        <w:spacing w:after="0"/>
        <w:jc w:val="both"/>
        <w:rPr>
          <w:rFonts w:ascii="Arial" w:eastAsia="ArialNarrow" w:hAnsi="Arial" w:cs="Arial"/>
          <w:sz w:val="24"/>
          <w:szCs w:val="24"/>
        </w:rPr>
      </w:pPr>
      <w:r>
        <w:rPr>
          <w:rFonts w:ascii="Arial" w:eastAsia="ArialNarrow" w:hAnsi="Arial" w:cs="Arial"/>
          <w:sz w:val="24"/>
          <w:szCs w:val="24"/>
        </w:rPr>
        <w:t xml:space="preserve">       liniach poziomych i pionowych. </w:t>
      </w:r>
      <w:r w:rsidR="002E4DA4" w:rsidRPr="005E36C5">
        <w:rPr>
          <w:rFonts w:ascii="Arial" w:eastAsia="ArialNarrow" w:hAnsi="Arial" w:cs="Arial"/>
          <w:sz w:val="24"/>
          <w:szCs w:val="24"/>
        </w:rPr>
        <w:t xml:space="preserve">Konstrukcje wsporcze i uchwyty przewidziane </w:t>
      </w:r>
    </w:p>
    <w:p w:rsidR="009D3D4E" w:rsidRDefault="002E4DA4" w:rsidP="009D3D4E">
      <w:pPr>
        <w:autoSpaceDE w:val="0"/>
        <w:autoSpaceDN w:val="0"/>
        <w:adjustRightInd w:val="0"/>
        <w:spacing w:after="0"/>
        <w:jc w:val="both"/>
        <w:rPr>
          <w:rFonts w:ascii="Arial" w:eastAsia="ArialNarrow" w:hAnsi="Arial" w:cs="Arial"/>
          <w:sz w:val="24"/>
          <w:szCs w:val="24"/>
        </w:rPr>
      </w:pPr>
      <w:r w:rsidRPr="005E36C5">
        <w:rPr>
          <w:rFonts w:ascii="Arial" w:eastAsia="ArialNarrow" w:hAnsi="Arial" w:cs="Arial"/>
          <w:sz w:val="24"/>
          <w:szCs w:val="24"/>
        </w:rPr>
        <w:t>do ułożenia n</w:t>
      </w:r>
      <w:r w:rsidR="009D3D4E">
        <w:rPr>
          <w:rFonts w:ascii="Arial" w:eastAsia="ArialNarrow" w:hAnsi="Arial" w:cs="Arial"/>
          <w:sz w:val="24"/>
          <w:szCs w:val="24"/>
        </w:rPr>
        <w:t xml:space="preserve">a nich instalacji odgromowej, </w:t>
      </w:r>
      <w:r w:rsidRPr="005E36C5">
        <w:rPr>
          <w:rFonts w:ascii="Arial" w:eastAsia="ArialNarrow" w:hAnsi="Arial" w:cs="Arial"/>
          <w:sz w:val="24"/>
          <w:szCs w:val="24"/>
        </w:rPr>
        <w:t xml:space="preserve">powinny być zamocowane do podłoża </w:t>
      </w:r>
    </w:p>
    <w:p w:rsidR="009D3D4E" w:rsidRDefault="002E4DA4" w:rsidP="009D3D4E">
      <w:pPr>
        <w:autoSpaceDE w:val="0"/>
        <w:autoSpaceDN w:val="0"/>
        <w:adjustRightInd w:val="0"/>
        <w:spacing w:after="0"/>
        <w:jc w:val="both"/>
        <w:rPr>
          <w:rFonts w:ascii="Arial" w:eastAsia="ArialNarrow" w:hAnsi="Arial" w:cs="Arial"/>
          <w:sz w:val="24"/>
          <w:szCs w:val="24"/>
        </w:rPr>
      </w:pPr>
      <w:r w:rsidRPr="005E36C5">
        <w:rPr>
          <w:rFonts w:ascii="Arial" w:eastAsia="ArialNarrow" w:hAnsi="Arial" w:cs="Arial"/>
          <w:sz w:val="24"/>
          <w:szCs w:val="24"/>
        </w:rPr>
        <w:t>w sposób trwały, uwz</w:t>
      </w:r>
      <w:r w:rsidR="009D3D4E">
        <w:rPr>
          <w:rFonts w:ascii="Arial" w:eastAsia="ArialNarrow" w:hAnsi="Arial" w:cs="Arial"/>
          <w:sz w:val="24"/>
          <w:szCs w:val="24"/>
        </w:rPr>
        <w:t>ględniający warunki lokalne i</w:t>
      </w:r>
      <w:r w:rsidRPr="005E36C5">
        <w:rPr>
          <w:rFonts w:ascii="Arial" w:eastAsia="ArialNarrow" w:hAnsi="Arial" w:cs="Arial"/>
          <w:sz w:val="24"/>
          <w:szCs w:val="24"/>
        </w:rPr>
        <w:t xml:space="preserve">  technologiczne, w jakich dana </w:t>
      </w:r>
    </w:p>
    <w:p w:rsidR="002E4DA4" w:rsidRPr="005E36C5" w:rsidRDefault="002E4DA4" w:rsidP="009D3D4E">
      <w:pPr>
        <w:autoSpaceDE w:val="0"/>
        <w:autoSpaceDN w:val="0"/>
        <w:adjustRightInd w:val="0"/>
        <w:spacing w:after="0"/>
        <w:jc w:val="both"/>
        <w:rPr>
          <w:rFonts w:ascii="Arial" w:eastAsia="ArialNarrow" w:hAnsi="Arial" w:cs="Arial"/>
          <w:sz w:val="24"/>
          <w:szCs w:val="24"/>
        </w:rPr>
      </w:pPr>
      <w:r w:rsidRPr="005E36C5">
        <w:rPr>
          <w:rFonts w:ascii="Arial" w:eastAsia="ArialNarrow" w:hAnsi="Arial" w:cs="Arial"/>
          <w:sz w:val="24"/>
          <w:szCs w:val="24"/>
        </w:rPr>
        <w:t>instalacja odgromowa będzie pracować, oraz sam rodzaj instalacji.</w:t>
      </w:r>
    </w:p>
    <w:p w:rsidR="002E4DA4" w:rsidRPr="005E36C5" w:rsidRDefault="002E4DA4" w:rsidP="009D3D4E">
      <w:pPr>
        <w:autoSpaceDE w:val="0"/>
        <w:autoSpaceDN w:val="0"/>
        <w:adjustRightInd w:val="0"/>
        <w:spacing w:after="0"/>
        <w:rPr>
          <w:rFonts w:ascii="Arial" w:eastAsia="ArialNarrow" w:hAnsi="Arial" w:cs="Arial"/>
          <w:sz w:val="24"/>
          <w:szCs w:val="24"/>
        </w:rPr>
      </w:pPr>
      <w:r w:rsidRPr="005E36C5">
        <w:rPr>
          <w:rFonts w:ascii="Arial" w:eastAsia="ArialNarrow" w:hAnsi="Arial" w:cs="Arial"/>
          <w:sz w:val="24"/>
          <w:szCs w:val="24"/>
        </w:rPr>
        <w:t>Montaż sztucznych zwodów odgromowych na budynku:</w:t>
      </w:r>
    </w:p>
    <w:p w:rsidR="002E4DA4" w:rsidRPr="005E36C5" w:rsidRDefault="002E4DA4" w:rsidP="009D3D4E">
      <w:pPr>
        <w:autoSpaceDE w:val="0"/>
        <w:autoSpaceDN w:val="0"/>
        <w:adjustRightInd w:val="0"/>
        <w:spacing w:after="0"/>
        <w:ind w:left="720"/>
        <w:rPr>
          <w:rFonts w:ascii="Arial" w:eastAsia="ArialNarrow" w:hAnsi="Arial" w:cs="Arial"/>
          <w:sz w:val="24"/>
          <w:szCs w:val="24"/>
        </w:rPr>
      </w:pPr>
      <w:r w:rsidRPr="005E36C5">
        <w:rPr>
          <w:rFonts w:ascii="Arial" w:eastAsia="ArialNarrow" w:hAnsi="Arial" w:cs="Arial"/>
          <w:sz w:val="24"/>
          <w:szCs w:val="24"/>
        </w:rPr>
        <w:t>a)  zwody poziome</w:t>
      </w:r>
    </w:p>
    <w:p w:rsidR="002E4DA4" w:rsidRPr="005E36C5" w:rsidRDefault="002E4DA4" w:rsidP="009D3D4E">
      <w:pPr>
        <w:autoSpaceDE w:val="0"/>
        <w:autoSpaceDN w:val="0"/>
        <w:adjustRightInd w:val="0"/>
        <w:spacing w:after="0"/>
        <w:ind w:left="720"/>
        <w:rPr>
          <w:rFonts w:ascii="Arial" w:eastAsia="ArialNarrow" w:hAnsi="Arial" w:cs="Arial"/>
          <w:sz w:val="24"/>
          <w:szCs w:val="24"/>
        </w:rPr>
      </w:pPr>
      <w:r w:rsidRPr="005E36C5">
        <w:rPr>
          <w:rFonts w:ascii="Arial" w:eastAsia="ArialNarrow" w:hAnsi="Arial" w:cs="Arial"/>
          <w:sz w:val="24"/>
          <w:szCs w:val="24"/>
        </w:rPr>
        <w:t xml:space="preserve">Sztuczne zwody odgromowe należy instalować na stałe przy użyciu odpowiednich wsporników. Wymiary poprzeczne powinny być zgodne z normą. Zwody poziome należy instalować co najmniej 2cm od powierzchni dachu przy pokryciach niepalnych trudno zapalnych oraz 40cm </w:t>
      </w:r>
      <w:r w:rsidR="009D3D4E">
        <w:rPr>
          <w:rFonts w:ascii="Arial" w:eastAsia="ArialNarrow" w:hAnsi="Arial" w:cs="Arial"/>
          <w:sz w:val="24"/>
          <w:szCs w:val="24"/>
        </w:rPr>
        <w:t>przy pokryciach łatwo zapalnych,</w:t>
      </w:r>
    </w:p>
    <w:p w:rsidR="002E4DA4" w:rsidRPr="005E36C5" w:rsidRDefault="002E4DA4" w:rsidP="009D3D4E">
      <w:pPr>
        <w:autoSpaceDE w:val="0"/>
        <w:autoSpaceDN w:val="0"/>
        <w:adjustRightInd w:val="0"/>
        <w:spacing w:after="0"/>
        <w:ind w:left="720"/>
        <w:rPr>
          <w:rFonts w:ascii="Arial" w:eastAsia="ArialNarrow" w:hAnsi="Arial" w:cs="Arial"/>
          <w:sz w:val="24"/>
          <w:szCs w:val="24"/>
        </w:rPr>
      </w:pPr>
      <w:r w:rsidRPr="005E36C5">
        <w:rPr>
          <w:rFonts w:ascii="Arial" w:eastAsia="ArialNarrow" w:hAnsi="Arial" w:cs="Arial"/>
          <w:sz w:val="24"/>
          <w:szCs w:val="24"/>
        </w:rPr>
        <w:t>b)  przewody odprowadzające</w:t>
      </w:r>
    </w:p>
    <w:p w:rsidR="002E4DA4" w:rsidRPr="005E36C5" w:rsidRDefault="002E4DA4" w:rsidP="009D3D4E">
      <w:pPr>
        <w:autoSpaceDE w:val="0"/>
        <w:autoSpaceDN w:val="0"/>
        <w:adjustRightInd w:val="0"/>
        <w:spacing w:after="0"/>
        <w:ind w:left="720"/>
        <w:rPr>
          <w:rFonts w:ascii="Arial" w:eastAsia="ArialNarrow" w:hAnsi="Arial" w:cs="Arial"/>
          <w:sz w:val="24"/>
          <w:szCs w:val="24"/>
        </w:rPr>
      </w:pPr>
      <w:r w:rsidRPr="005E36C5">
        <w:rPr>
          <w:rFonts w:ascii="Arial" w:eastAsia="ArialNarrow" w:hAnsi="Arial" w:cs="Arial"/>
          <w:sz w:val="24"/>
          <w:szCs w:val="24"/>
        </w:rPr>
        <w:t>Przewody odprowadzające powinny być układane na zewnętrznych ścianach budynku na wspornikach i uchwytach. Odległość od ścian budynku powinna być taka sama jak przy zwodach poziomych. Przewody odprowadzające powinny być prowadzone po najkrótszej trasie pomiędzy zwodem, a przewodem uziemiającym. Połączenia przewodów odprowadzających z uziomami sztucznymi należy wykonać p</w:t>
      </w:r>
      <w:r w:rsidR="009D3D4E">
        <w:rPr>
          <w:rFonts w:ascii="Arial" w:eastAsia="ArialNarrow" w:hAnsi="Arial" w:cs="Arial"/>
          <w:sz w:val="24"/>
          <w:szCs w:val="24"/>
        </w:rPr>
        <w:t>rzy pomocy złączy probierczych,</w:t>
      </w:r>
    </w:p>
    <w:p w:rsidR="002E4DA4" w:rsidRPr="005E36C5" w:rsidRDefault="002E4DA4" w:rsidP="009D3D4E">
      <w:pPr>
        <w:autoSpaceDE w:val="0"/>
        <w:autoSpaceDN w:val="0"/>
        <w:adjustRightInd w:val="0"/>
        <w:spacing w:after="0"/>
        <w:ind w:left="720"/>
        <w:jc w:val="both"/>
        <w:rPr>
          <w:rFonts w:ascii="Arial" w:eastAsia="ArialNarrow" w:hAnsi="Arial" w:cs="Arial"/>
          <w:sz w:val="24"/>
          <w:szCs w:val="24"/>
        </w:rPr>
      </w:pPr>
      <w:r w:rsidRPr="005E36C5">
        <w:rPr>
          <w:rFonts w:ascii="Arial" w:eastAsia="ArialNarrow" w:hAnsi="Arial" w:cs="Arial"/>
          <w:sz w:val="24"/>
          <w:szCs w:val="24"/>
        </w:rPr>
        <w:t>c)  uziomy</w:t>
      </w:r>
    </w:p>
    <w:p w:rsidR="000C2903" w:rsidRDefault="002E4DA4" w:rsidP="009D3D4E">
      <w:pPr>
        <w:autoSpaceDE w:val="0"/>
        <w:autoSpaceDN w:val="0"/>
        <w:adjustRightInd w:val="0"/>
        <w:spacing w:after="0"/>
        <w:ind w:left="720"/>
        <w:jc w:val="both"/>
        <w:rPr>
          <w:rFonts w:ascii="Arial" w:eastAsia="ArialNarrow" w:hAnsi="Arial" w:cs="Arial"/>
          <w:sz w:val="24"/>
          <w:szCs w:val="24"/>
        </w:rPr>
      </w:pPr>
      <w:r w:rsidRPr="005E36C5">
        <w:rPr>
          <w:rFonts w:ascii="Arial" w:eastAsia="ArialNarrow" w:hAnsi="Arial" w:cs="Arial"/>
          <w:sz w:val="24"/>
          <w:szCs w:val="24"/>
        </w:rPr>
        <w:t>Przed rozpoczęciem robot należy wykonać przekopy kontrolne. Uziomy sztuczne należy wykonywać jako uziomy poziome otokowe, promieniowe lub pionowe. Uziomów tych nie wolno zabezpieczać przed korozją powłokami nie przewodzącymi. Do uziomu należy połączyć wszystkie pobliskie podziemne urządzenia metalowe. Po zakończeniu robot należy przeprowadzić próby montażowe obejmujące badania i p</w:t>
      </w:r>
      <w:r w:rsidR="009D3D4E">
        <w:rPr>
          <w:rFonts w:ascii="Arial" w:eastAsia="ArialNarrow" w:hAnsi="Arial" w:cs="Arial"/>
          <w:sz w:val="24"/>
          <w:szCs w:val="24"/>
        </w:rPr>
        <w:t xml:space="preserve">omiary. Zakres prób montażowych </w:t>
      </w:r>
      <w:r w:rsidRPr="005E36C5">
        <w:rPr>
          <w:rFonts w:ascii="Arial" w:eastAsia="ArialNarrow" w:hAnsi="Arial" w:cs="Arial"/>
          <w:sz w:val="24"/>
          <w:szCs w:val="24"/>
        </w:rPr>
        <w:t>należy uzgodnić</w:t>
      </w:r>
      <w:r w:rsidR="009D3D4E">
        <w:rPr>
          <w:rFonts w:ascii="Arial" w:eastAsia="ArialNarrow" w:hAnsi="Arial" w:cs="Arial"/>
          <w:sz w:val="24"/>
          <w:szCs w:val="24"/>
        </w:rPr>
        <w:t xml:space="preserve"> z inwestorem.</w:t>
      </w:r>
    </w:p>
    <w:p w:rsidR="000C2903" w:rsidRDefault="000C2903" w:rsidP="009028AE">
      <w:pPr>
        <w:autoSpaceDE w:val="0"/>
        <w:autoSpaceDN w:val="0"/>
        <w:adjustRightInd w:val="0"/>
        <w:spacing w:after="0"/>
        <w:jc w:val="both"/>
        <w:rPr>
          <w:rFonts w:ascii="Arial" w:eastAsia="ArialNarrow" w:hAnsi="Arial" w:cs="Arial"/>
          <w:sz w:val="24"/>
          <w:szCs w:val="24"/>
        </w:rPr>
      </w:pPr>
    </w:p>
    <w:p w:rsidR="00B34E05" w:rsidRDefault="0004548D" w:rsidP="0004548D">
      <w:pPr>
        <w:autoSpaceDE w:val="0"/>
        <w:autoSpaceDN w:val="0"/>
        <w:adjustRightInd w:val="0"/>
        <w:spacing w:after="0"/>
        <w:rPr>
          <w:rFonts w:ascii="Arial" w:eastAsia="ArialMT" w:hAnsi="Arial" w:cs="Arial"/>
          <w:b/>
          <w:sz w:val="24"/>
          <w:szCs w:val="24"/>
        </w:rPr>
      </w:pPr>
      <w:r>
        <w:rPr>
          <w:rFonts w:ascii="Arial" w:eastAsia="ArialMT" w:hAnsi="Arial" w:cs="Arial"/>
          <w:b/>
          <w:sz w:val="24"/>
          <w:szCs w:val="24"/>
        </w:rPr>
        <w:t>3</w:t>
      </w:r>
      <w:r w:rsidR="00710A87">
        <w:rPr>
          <w:rFonts w:ascii="Arial" w:eastAsia="ArialMT" w:hAnsi="Arial" w:cs="Arial"/>
          <w:b/>
          <w:sz w:val="24"/>
          <w:szCs w:val="24"/>
        </w:rPr>
        <w:t>.9</w:t>
      </w:r>
      <w:r>
        <w:rPr>
          <w:rFonts w:ascii="Arial" w:eastAsia="ArialMT" w:hAnsi="Arial" w:cs="Arial"/>
          <w:b/>
          <w:sz w:val="24"/>
          <w:szCs w:val="24"/>
        </w:rPr>
        <w:t xml:space="preserve">. </w:t>
      </w:r>
      <w:r w:rsidRPr="002E4DA4">
        <w:rPr>
          <w:rFonts w:ascii="Arial" w:eastAsia="ArialMT" w:hAnsi="Arial" w:cs="Arial"/>
          <w:b/>
          <w:sz w:val="24"/>
          <w:szCs w:val="24"/>
        </w:rPr>
        <w:t xml:space="preserve">Zakres robót instalacji </w:t>
      </w:r>
      <w:r w:rsidRPr="005E36C5">
        <w:rPr>
          <w:rFonts w:ascii="Arial" w:hAnsi="Arial" w:cs="Arial"/>
          <w:b/>
          <w:bCs/>
          <w:sz w:val="24"/>
          <w:szCs w:val="24"/>
        </w:rPr>
        <w:t>oświetlenia</w:t>
      </w:r>
      <w:r w:rsidR="00B34E05">
        <w:rPr>
          <w:rFonts w:ascii="Arial" w:hAnsi="Arial" w:cs="Arial"/>
          <w:b/>
          <w:bCs/>
          <w:sz w:val="24"/>
          <w:szCs w:val="24"/>
        </w:rPr>
        <w:t xml:space="preserve"> zewnętrznego i </w:t>
      </w:r>
      <w:r>
        <w:rPr>
          <w:rFonts w:ascii="Arial" w:hAnsi="Arial" w:cs="Arial"/>
          <w:b/>
          <w:bCs/>
          <w:sz w:val="24"/>
          <w:szCs w:val="24"/>
        </w:rPr>
        <w:t>klatki schodowej</w:t>
      </w:r>
    </w:p>
    <w:p w:rsidR="0004548D" w:rsidRDefault="0004548D" w:rsidP="0004548D">
      <w:pPr>
        <w:autoSpaceDE w:val="0"/>
        <w:autoSpaceDN w:val="0"/>
        <w:adjustRightInd w:val="0"/>
        <w:spacing w:after="0"/>
        <w:rPr>
          <w:rFonts w:ascii="Arial" w:eastAsia="ArialMT" w:hAnsi="Arial" w:cs="Arial"/>
          <w:b/>
          <w:sz w:val="24"/>
          <w:szCs w:val="24"/>
        </w:rPr>
      </w:pPr>
      <w:r w:rsidRPr="002E4DA4">
        <w:rPr>
          <w:rFonts w:ascii="Arial" w:eastAsia="ArialMT" w:hAnsi="Arial" w:cs="Arial"/>
          <w:b/>
          <w:sz w:val="24"/>
          <w:szCs w:val="24"/>
        </w:rPr>
        <w:t>obejmuje:</w:t>
      </w:r>
    </w:p>
    <w:p w:rsidR="00F91B75" w:rsidRDefault="00F91B75"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demontaż opraw oświetleniowych</w:t>
      </w:r>
      <w:r w:rsidRPr="002E4DA4">
        <w:rPr>
          <w:rFonts w:ascii="Arial" w:eastAsia="ArialMT" w:hAnsi="Arial" w:cs="Arial"/>
          <w:sz w:val="24"/>
          <w:szCs w:val="24"/>
        </w:rPr>
        <w:t>,</w:t>
      </w:r>
    </w:p>
    <w:p w:rsidR="00F91B75" w:rsidRPr="00F91B75" w:rsidRDefault="00F91B75" w:rsidP="00F91B75">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lastRenderedPageBreak/>
        <w:t>demontaż istniejącej instalacji elektrycznej oświetlenia</w:t>
      </w:r>
      <w:r w:rsidRPr="002E4DA4">
        <w:rPr>
          <w:rFonts w:ascii="Arial" w:eastAsia="ArialMT" w:hAnsi="Arial" w:cs="Arial"/>
          <w:sz w:val="24"/>
          <w:szCs w:val="24"/>
        </w:rPr>
        <w:t>,</w:t>
      </w:r>
    </w:p>
    <w:p w:rsidR="0004548D" w:rsidRPr="002E4DA4" w:rsidRDefault="0004548D" w:rsidP="0004548D">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prowadzenie tras kablowych,</w:t>
      </w:r>
    </w:p>
    <w:p w:rsidR="0004548D" w:rsidRDefault="0004548D" w:rsidP="0004548D">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 xml:space="preserve">montaż </w:t>
      </w:r>
      <w:r>
        <w:rPr>
          <w:rFonts w:ascii="Arial" w:eastAsia="ArialMT" w:hAnsi="Arial" w:cs="Arial"/>
          <w:sz w:val="24"/>
          <w:szCs w:val="24"/>
        </w:rPr>
        <w:t>puszek instalacyjnych</w:t>
      </w:r>
      <w:r w:rsidRPr="002E4DA4">
        <w:rPr>
          <w:rFonts w:ascii="Arial" w:eastAsia="ArialMT" w:hAnsi="Arial" w:cs="Arial"/>
          <w:sz w:val="24"/>
          <w:szCs w:val="24"/>
        </w:rPr>
        <w:t>,</w:t>
      </w:r>
    </w:p>
    <w:p w:rsidR="008B67E3" w:rsidRDefault="00F91B75" w:rsidP="0004548D">
      <w:pPr>
        <w:numPr>
          <w:ilvl w:val="0"/>
          <w:numId w:val="29"/>
        </w:numPr>
        <w:autoSpaceDE w:val="0"/>
        <w:autoSpaceDN w:val="0"/>
        <w:adjustRightInd w:val="0"/>
        <w:spacing w:after="0" w:line="240" w:lineRule="auto"/>
        <w:ind w:hanging="11"/>
        <w:rPr>
          <w:rFonts w:ascii="Arial" w:eastAsia="ArialMT" w:hAnsi="Arial" w:cs="Arial"/>
          <w:sz w:val="24"/>
          <w:szCs w:val="24"/>
        </w:rPr>
      </w:pPr>
      <w:r w:rsidRPr="00F91B75">
        <w:rPr>
          <w:rFonts w:ascii="Arial" w:eastAsia="ArialMT" w:hAnsi="Arial" w:cs="Arial"/>
          <w:sz w:val="24"/>
          <w:szCs w:val="24"/>
        </w:rPr>
        <w:t xml:space="preserve">montaż </w:t>
      </w:r>
      <w:r w:rsidR="0004548D" w:rsidRPr="00F91B75">
        <w:rPr>
          <w:rFonts w:ascii="Arial" w:eastAsia="ArialMT" w:hAnsi="Arial" w:cs="Arial"/>
          <w:sz w:val="24"/>
          <w:szCs w:val="24"/>
        </w:rPr>
        <w:t>łączników</w:t>
      </w:r>
      <w:r w:rsidR="008B67E3">
        <w:rPr>
          <w:rFonts w:ascii="Arial" w:eastAsia="ArialMT" w:hAnsi="Arial" w:cs="Arial"/>
          <w:sz w:val="24"/>
          <w:szCs w:val="24"/>
        </w:rPr>
        <w:t xml:space="preserve">oświetlenia i dzwonkowych </w:t>
      </w:r>
      <w:r>
        <w:rPr>
          <w:rFonts w:ascii="Arial" w:eastAsia="ArialMT" w:hAnsi="Arial" w:cs="Arial"/>
          <w:sz w:val="24"/>
          <w:szCs w:val="24"/>
        </w:rPr>
        <w:t xml:space="preserve">o minimalnym stopniu ochrony </w:t>
      </w:r>
    </w:p>
    <w:p w:rsidR="00F91B75" w:rsidRDefault="00F91B75" w:rsidP="008B67E3">
      <w:pPr>
        <w:autoSpaceDE w:val="0"/>
        <w:autoSpaceDN w:val="0"/>
        <w:adjustRightInd w:val="0"/>
        <w:spacing w:after="0" w:line="240" w:lineRule="auto"/>
        <w:ind w:left="437"/>
        <w:rPr>
          <w:rFonts w:ascii="Arial" w:eastAsia="ArialMT" w:hAnsi="Arial" w:cs="Arial"/>
          <w:sz w:val="24"/>
          <w:szCs w:val="24"/>
        </w:rPr>
      </w:pPr>
      <w:r>
        <w:rPr>
          <w:rFonts w:ascii="Arial" w:eastAsia="ArialMT" w:hAnsi="Arial" w:cs="Arial"/>
          <w:sz w:val="24"/>
          <w:szCs w:val="24"/>
        </w:rPr>
        <w:t>IP44</w:t>
      </w:r>
      <w:r w:rsidRPr="0004548D">
        <w:rPr>
          <w:rFonts w:ascii="Arial" w:eastAsia="ArialMT" w:hAnsi="Arial" w:cs="Arial"/>
          <w:sz w:val="24"/>
          <w:szCs w:val="24"/>
        </w:rPr>
        <w:t>,</w:t>
      </w:r>
    </w:p>
    <w:p w:rsidR="0004548D" w:rsidRPr="00F91B75" w:rsidRDefault="0004548D" w:rsidP="0004548D">
      <w:pPr>
        <w:numPr>
          <w:ilvl w:val="0"/>
          <w:numId w:val="29"/>
        </w:numPr>
        <w:autoSpaceDE w:val="0"/>
        <w:autoSpaceDN w:val="0"/>
        <w:adjustRightInd w:val="0"/>
        <w:spacing w:after="0" w:line="240" w:lineRule="auto"/>
        <w:ind w:hanging="11"/>
        <w:rPr>
          <w:rFonts w:ascii="Arial" w:eastAsia="ArialMT" w:hAnsi="Arial" w:cs="Arial"/>
          <w:sz w:val="24"/>
          <w:szCs w:val="24"/>
        </w:rPr>
      </w:pPr>
      <w:r w:rsidRPr="00F91B75">
        <w:rPr>
          <w:rFonts w:ascii="Arial" w:eastAsia="ArialMT" w:hAnsi="Arial" w:cs="Arial"/>
          <w:sz w:val="24"/>
          <w:szCs w:val="24"/>
        </w:rPr>
        <w:t>montaż opraw oświetleniowych</w:t>
      </w:r>
      <w:r w:rsidR="00F91B75">
        <w:rPr>
          <w:rFonts w:ascii="Arial" w:eastAsia="ArialMT" w:hAnsi="Arial" w:cs="Arial"/>
          <w:sz w:val="24"/>
          <w:szCs w:val="24"/>
        </w:rPr>
        <w:t>o minimalnym stopniu ochrony IP44</w:t>
      </w:r>
      <w:r w:rsidR="00F91B75" w:rsidRPr="0004548D">
        <w:rPr>
          <w:rFonts w:ascii="Arial" w:eastAsia="ArialMT" w:hAnsi="Arial" w:cs="Arial"/>
          <w:sz w:val="24"/>
          <w:szCs w:val="24"/>
        </w:rPr>
        <w:t>,</w:t>
      </w:r>
    </w:p>
    <w:p w:rsidR="0004548D" w:rsidRDefault="0004548D"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rozdzielnicy ADM,</w:t>
      </w:r>
    </w:p>
    <w:p w:rsidR="0004548D" w:rsidRDefault="0004548D"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wyposażenia rozdzielnicy ADM,</w:t>
      </w:r>
    </w:p>
    <w:p w:rsidR="008B67E3" w:rsidRPr="002E4DA4" w:rsidRDefault="008B67E3"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dzwonków w lokalu mieszkalnym,</w:t>
      </w:r>
    </w:p>
    <w:p w:rsidR="0004548D" w:rsidRPr="002E4DA4" w:rsidRDefault="0004548D" w:rsidP="0004548D">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pomiary elektryczne,</w:t>
      </w:r>
    </w:p>
    <w:p w:rsidR="0004548D" w:rsidRDefault="00B34E05" w:rsidP="0004548D">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 xml:space="preserve">prace </w:t>
      </w:r>
      <w:r w:rsidR="0004548D" w:rsidRPr="002E4DA4">
        <w:rPr>
          <w:rFonts w:ascii="Arial" w:eastAsia="ArialMT" w:hAnsi="Arial" w:cs="Arial"/>
          <w:sz w:val="24"/>
          <w:szCs w:val="24"/>
        </w:rPr>
        <w:t>wykończeniowe i towarzyszą</w:t>
      </w:r>
      <w:r w:rsidR="0004548D">
        <w:rPr>
          <w:rFonts w:ascii="Arial" w:eastAsia="ArialMT" w:hAnsi="Arial" w:cs="Arial"/>
          <w:sz w:val="24"/>
          <w:szCs w:val="24"/>
        </w:rPr>
        <w:t>ce,</w:t>
      </w:r>
    </w:p>
    <w:p w:rsidR="00F91B75" w:rsidRPr="00B34E05" w:rsidRDefault="00B34E05" w:rsidP="00F91B75">
      <w:pPr>
        <w:numPr>
          <w:ilvl w:val="0"/>
          <w:numId w:val="29"/>
        </w:numPr>
        <w:autoSpaceDE w:val="0"/>
        <w:autoSpaceDN w:val="0"/>
        <w:adjustRightInd w:val="0"/>
        <w:spacing w:after="0" w:line="240" w:lineRule="auto"/>
        <w:ind w:hanging="11"/>
        <w:rPr>
          <w:rFonts w:ascii="Arial" w:eastAsia="ArialMT" w:hAnsi="Arial" w:cs="Arial"/>
          <w:sz w:val="24"/>
          <w:szCs w:val="24"/>
        </w:rPr>
      </w:pPr>
      <w:r w:rsidRPr="00B34E05">
        <w:rPr>
          <w:rFonts w:ascii="Arial" w:eastAsia="ArialMT" w:hAnsi="Arial" w:cs="Arial"/>
          <w:sz w:val="24"/>
          <w:szCs w:val="24"/>
        </w:rPr>
        <w:t>dokumentacja powykonawcza</w:t>
      </w:r>
      <w:r>
        <w:rPr>
          <w:rFonts w:ascii="Arial" w:eastAsia="ArialMT" w:hAnsi="Arial" w:cs="Arial"/>
          <w:sz w:val="24"/>
          <w:szCs w:val="24"/>
        </w:rPr>
        <w:t>,</w:t>
      </w:r>
    </w:p>
    <w:p w:rsidR="00F91B75" w:rsidRDefault="00F91B75" w:rsidP="00F91B75">
      <w:pPr>
        <w:autoSpaceDE w:val="0"/>
        <w:autoSpaceDN w:val="0"/>
        <w:adjustRightInd w:val="0"/>
        <w:spacing w:after="0" w:line="240" w:lineRule="auto"/>
        <w:rPr>
          <w:rFonts w:ascii="Arial" w:eastAsia="ArialMT" w:hAnsi="Arial" w:cs="Arial"/>
          <w:sz w:val="24"/>
          <w:szCs w:val="24"/>
        </w:rPr>
      </w:pPr>
    </w:p>
    <w:p w:rsidR="00F91B75" w:rsidRDefault="00F91B75" w:rsidP="00F91B75">
      <w:pPr>
        <w:autoSpaceDE w:val="0"/>
        <w:autoSpaceDN w:val="0"/>
        <w:adjustRightInd w:val="0"/>
        <w:spacing w:after="0" w:line="240" w:lineRule="auto"/>
        <w:rPr>
          <w:rFonts w:ascii="Arial" w:eastAsia="ArialMT" w:hAnsi="Arial" w:cs="Arial"/>
          <w:sz w:val="24"/>
          <w:szCs w:val="24"/>
        </w:rPr>
      </w:pPr>
    </w:p>
    <w:p w:rsidR="00F91B75" w:rsidRDefault="00F91B75" w:rsidP="00F91B75">
      <w:pPr>
        <w:autoSpaceDE w:val="0"/>
        <w:autoSpaceDN w:val="0"/>
        <w:adjustRightInd w:val="0"/>
        <w:spacing w:after="0" w:line="240" w:lineRule="auto"/>
        <w:rPr>
          <w:rFonts w:ascii="Arial" w:eastAsia="ArialMT" w:hAnsi="Arial" w:cs="Arial"/>
          <w:sz w:val="24"/>
          <w:szCs w:val="24"/>
        </w:rPr>
      </w:pPr>
    </w:p>
    <w:p w:rsidR="00F91B75" w:rsidRDefault="00F91B75" w:rsidP="00F91B75">
      <w:pPr>
        <w:autoSpaceDE w:val="0"/>
        <w:autoSpaceDN w:val="0"/>
        <w:adjustRightInd w:val="0"/>
        <w:spacing w:after="0" w:line="240" w:lineRule="auto"/>
        <w:rPr>
          <w:rFonts w:ascii="Arial" w:eastAsia="ArialMT" w:hAnsi="Arial" w:cs="Arial"/>
          <w:sz w:val="24"/>
          <w:szCs w:val="24"/>
        </w:rPr>
      </w:pPr>
    </w:p>
    <w:p w:rsidR="00F91B75" w:rsidRDefault="00F91B75" w:rsidP="00F91B75">
      <w:pPr>
        <w:autoSpaceDE w:val="0"/>
        <w:autoSpaceDN w:val="0"/>
        <w:adjustRightInd w:val="0"/>
        <w:spacing w:after="0" w:line="240" w:lineRule="auto"/>
        <w:rPr>
          <w:rFonts w:ascii="Arial" w:eastAsia="ArialMT" w:hAnsi="Arial" w:cs="Arial"/>
          <w:sz w:val="24"/>
          <w:szCs w:val="24"/>
        </w:rPr>
      </w:pPr>
    </w:p>
    <w:p w:rsidR="00F91B75" w:rsidRDefault="00F91B75" w:rsidP="00F91B75">
      <w:pPr>
        <w:autoSpaceDE w:val="0"/>
        <w:autoSpaceDN w:val="0"/>
        <w:adjustRightInd w:val="0"/>
        <w:spacing w:after="0" w:line="240" w:lineRule="auto"/>
        <w:rPr>
          <w:rFonts w:ascii="Arial" w:eastAsia="ArialMT" w:hAnsi="Arial" w:cs="Arial"/>
          <w:sz w:val="24"/>
          <w:szCs w:val="24"/>
        </w:rPr>
      </w:pPr>
    </w:p>
    <w:p w:rsidR="00F91B75" w:rsidRDefault="00F91B75" w:rsidP="00F91B75">
      <w:pPr>
        <w:autoSpaceDE w:val="0"/>
        <w:autoSpaceDN w:val="0"/>
        <w:adjustRightInd w:val="0"/>
        <w:spacing w:after="0" w:line="240" w:lineRule="auto"/>
        <w:rPr>
          <w:rFonts w:ascii="Arial" w:eastAsia="ArialMT" w:hAnsi="Arial" w:cs="Arial"/>
          <w:sz w:val="24"/>
          <w:szCs w:val="24"/>
        </w:rPr>
      </w:pPr>
    </w:p>
    <w:p w:rsidR="002E4DA4" w:rsidRPr="005E36C5" w:rsidRDefault="002E4DA4" w:rsidP="0004548D">
      <w:pPr>
        <w:autoSpaceDE w:val="0"/>
        <w:autoSpaceDN w:val="0"/>
        <w:adjustRightInd w:val="0"/>
        <w:spacing w:after="0"/>
        <w:jc w:val="both"/>
        <w:rPr>
          <w:rFonts w:ascii="Arial" w:hAnsi="Arial" w:cs="Arial"/>
          <w:bCs/>
          <w:sz w:val="24"/>
          <w:szCs w:val="24"/>
        </w:rPr>
      </w:pPr>
    </w:p>
    <w:p w:rsidR="00A461EE" w:rsidRDefault="00A461EE" w:rsidP="00A461EE">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710A87">
        <w:rPr>
          <w:rFonts w:ascii="Arial" w:hAnsi="Arial" w:cs="Arial"/>
          <w:b/>
          <w:bCs/>
          <w:sz w:val="24"/>
          <w:szCs w:val="24"/>
        </w:rPr>
        <w:t>10</w:t>
      </w:r>
      <w:r>
        <w:rPr>
          <w:rFonts w:ascii="Arial" w:hAnsi="Arial" w:cs="Arial"/>
          <w:b/>
          <w:bCs/>
          <w:sz w:val="24"/>
          <w:szCs w:val="24"/>
        </w:rPr>
        <w:t>.</w:t>
      </w:r>
      <w:r w:rsidRPr="005E36C5">
        <w:rPr>
          <w:rFonts w:ascii="Arial" w:hAnsi="Arial" w:cs="Arial"/>
          <w:b/>
          <w:bCs/>
          <w:sz w:val="24"/>
          <w:szCs w:val="24"/>
        </w:rPr>
        <w:t xml:space="preserve">Sposób wykonania </w:t>
      </w:r>
      <w:r>
        <w:rPr>
          <w:rFonts w:ascii="Arial" w:hAnsi="Arial" w:cs="Arial"/>
          <w:b/>
          <w:bCs/>
          <w:sz w:val="24"/>
          <w:szCs w:val="24"/>
        </w:rPr>
        <w:t>i</w:t>
      </w:r>
      <w:r w:rsidR="00B34E05">
        <w:rPr>
          <w:rFonts w:ascii="Arial" w:hAnsi="Arial" w:cs="Arial"/>
          <w:b/>
          <w:bCs/>
          <w:sz w:val="24"/>
          <w:szCs w:val="24"/>
        </w:rPr>
        <w:t>nstalacji</w:t>
      </w:r>
      <w:r w:rsidRPr="000B68D2">
        <w:rPr>
          <w:rFonts w:ascii="Arial" w:hAnsi="Arial" w:cs="Arial"/>
          <w:b/>
          <w:bCs/>
          <w:sz w:val="24"/>
          <w:szCs w:val="24"/>
        </w:rPr>
        <w:t xml:space="preserve"> o</w:t>
      </w:r>
      <w:r w:rsidRPr="000B68D2">
        <w:rPr>
          <w:rFonts w:ascii="Arial" w:hAnsi="Arial" w:cs="Arial"/>
          <w:sz w:val="24"/>
          <w:szCs w:val="24"/>
        </w:rPr>
        <w:t>ś</w:t>
      </w:r>
      <w:r w:rsidRPr="000B68D2">
        <w:rPr>
          <w:rFonts w:ascii="Arial" w:hAnsi="Arial" w:cs="Arial"/>
          <w:b/>
          <w:bCs/>
          <w:sz w:val="24"/>
          <w:szCs w:val="24"/>
        </w:rPr>
        <w:t>wietlenia</w:t>
      </w:r>
      <w:r w:rsidR="00B34E05">
        <w:rPr>
          <w:rFonts w:ascii="Arial" w:hAnsi="Arial" w:cs="Arial"/>
          <w:b/>
          <w:bCs/>
          <w:sz w:val="24"/>
          <w:szCs w:val="24"/>
        </w:rPr>
        <w:t xml:space="preserve">zewnętrznego i </w:t>
      </w:r>
      <w:r>
        <w:rPr>
          <w:rFonts w:ascii="Arial" w:hAnsi="Arial" w:cs="Arial"/>
          <w:b/>
          <w:bCs/>
          <w:sz w:val="24"/>
          <w:szCs w:val="24"/>
        </w:rPr>
        <w:t>klatki schodowej</w:t>
      </w:r>
    </w:p>
    <w:p w:rsidR="00402FAC" w:rsidRDefault="00402FAC" w:rsidP="00A461EE">
      <w:pPr>
        <w:autoSpaceDE w:val="0"/>
        <w:autoSpaceDN w:val="0"/>
        <w:adjustRightInd w:val="0"/>
        <w:spacing w:after="0" w:line="240" w:lineRule="auto"/>
        <w:rPr>
          <w:rFonts w:ascii="Arial" w:hAnsi="Arial" w:cs="Arial"/>
          <w:b/>
          <w:bCs/>
          <w:sz w:val="24"/>
          <w:szCs w:val="24"/>
        </w:rPr>
      </w:pPr>
    </w:p>
    <w:p w:rsidR="00402FAC" w:rsidRPr="000B68D2" w:rsidRDefault="00402FAC" w:rsidP="00B6060F">
      <w:pPr>
        <w:autoSpaceDE w:val="0"/>
        <w:autoSpaceDN w:val="0"/>
        <w:adjustRightInd w:val="0"/>
        <w:spacing w:after="0" w:line="240" w:lineRule="auto"/>
        <w:jc w:val="both"/>
        <w:rPr>
          <w:rFonts w:ascii="Arial" w:hAnsi="Arial" w:cs="Arial"/>
          <w:b/>
          <w:bCs/>
          <w:sz w:val="24"/>
          <w:szCs w:val="24"/>
        </w:rPr>
      </w:pPr>
      <w:r>
        <w:rPr>
          <w:rFonts w:ascii="Arial" w:hAnsi="Arial" w:cs="Arial"/>
          <w:sz w:val="24"/>
          <w:szCs w:val="24"/>
        </w:rPr>
        <w:t xml:space="preserve"> Istniejące oświetlenie zewnętrzne i klatki schodowej należy zdemontować, a z doprowadzonego do rozdzielnicy ADM obwodu zasilić projektowane.</w:t>
      </w:r>
    </w:p>
    <w:p w:rsidR="00B34E05" w:rsidRPr="00402FAC" w:rsidRDefault="00B34E05" w:rsidP="00B6060F">
      <w:pPr>
        <w:autoSpaceDE w:val="0"/>
        <w:autoSpaceDN w:val="0"/>
        <w:adjustRightInd w:val="0"/>
        <w:spacing w:after="0"/>
        <w:jc w:val="both"/>
        <w:rPr>
          <w:rFonts w:ascii="Arial" w:hAnsi="Arial" w:cs="Arial"/>
          <w:sz w:val="24"/>
          <w:szCs w:val="24"/>
        </w:rPr>
      </w:pPr>
      <w:r>
        <w:rPr>
          <w:rFonts w:ascii="Arial" w:hAnsi="Arial" w:cs="Arial"/>
          <w:sz w:val="24"/>
          <w:szCs w:val="24"/>
        </w:rPr>
        <w:t xml:space="preserve">Oświetlenie zewnętrzne i klatki schodowej </w:t>
      </w:r>
      <w:r w:rsidR="00402FAC">
        <w:rPr>
          <w:rFonts w:ascii="Arial" w:hAnsi="Arial" w:cs="Arial"/>
          <w:sz w:val="24"/>
          <w:szCs w:val="24"/>
        </w:rPr>
        <w:t>wykonać za pomocą opraw o</w:t>
      </w:r>
      <w:r>
        <w:rPr>
          <w:rFonts w:ascii="Arial" w:hAnsi="Arial" w:cs="Arial"/>
          <w:sz w:val="24"/>
          <w:szCs w:val="24"/>
        </w:rPr>
        <w:t xml:space="preserve"> minimalnym stopniu ochrony IP44 </w:t>
      </w:r>
      <w:r w:rsidRPr="009D3D4E">
        <w:rPr>
          <w:rFonts w:ascii="Arial" w:hAnsi="Arial" w:cs="Arial"/>
          <w:sz w:val="24"/>
          <w:szCs w:val="24"/>
        </w:rPr>
        <w:t>.</w:t>
      </w:r>
      <w:r>
        <w:rPr>
          <w:rFonts w:ascii="Arial" w:hAnsi="Arial" w:cs="Arial"/>
          <w:sz w:val="24"/>
          <w:szCs w:val="24"/>
        </w:rPr>
        <w:t xml:space="preserve"> Oprawy wyposażyć w świetlówkowe lub diodowe źródła światła montowane na trzonku z g</w:t>
      </w:r>
      <w:r w:rsidR="00402FAC">
        <w:rPr>
          <w:rFonts w:ascii="Arial" w:hAnsi="Arial" w:cs="Arial"/>
          <w:sz w:val="24"/>
          <w:szCs w:val="24"/>
        </w:rPr>
        <w:t>wintem E27.</w:t>
      </w:r>
      <w:r>
        <w:rPr>
          <w:rFonts w:ascii="Arial" w:hAnsi="Arial" w:cs="Arial"/>
          <w:sz w:val="24"/>
          <w:szCs w:val="24"/>
        </w:rPr>
        <w:t xml:space="preserve">  Załączanie oświetlenia odbywać się będzie za pomocą lokalnych łączników </w:t>
      </w:r>
      <w:r>
        <w:rPr>
          <w:rFonts w:ascii="Arial" w:eastAsia="ArialMT" w:hAnsi="Arial" w:cs="Arial"/>
          <w:sz w:val="24"/>
          <w:szCs w:val="24"/>
        </w:rPr>
        <w:t>o minimalnym stopniu ochrony IP44.</w:t>
      </w:r>
      <w:r w:rsidR="008B67E3">
        <w:rPr>
          <w:rFonts w:ascii="Arial" w:eastAsia="ArialMT" w:hAnsi="Arial" w:cs="Arial"/>
          <w:sz w:val="24"/>
          <w:szCs w:val="24"/>
        </w:rPr>
        <w:t xml:space="preserve"> Instalacja elektryczna dzwonkowa w wykonaniu podtynkowym, </w:t>
      </w:r>
      <w:r w:rsidR="008B67E3">
        <w:rPr>
          <w:rFonts w:ascii="Arial" w:hAnsi="Arial" w:cs="Arial"/>
          <w:sz w:val="24"/>
          <w:szCs w:val="24"/>
        </w:rPr>
        <w:t xml:space="preserve">odbywać się będzie za pomocą lokalnych łączników </w:t>
      </w:r>
      <w:r w:rsidR="008B67E3">
        <w:rPr>
          <w:rFonts w:ascii="Arial" w:eastAsia="ArialMT" w:hAnsi="Arial" w:cs="Arial"/>
          <w:sz w:val="24"/>
          <w:szCs w:val="24"/>
        </w:rPr>
        <w:t>o minimalnym stopniu ochrony IP44 oraz dzwonków montowanych natynkowo lub na szynę w rozdzielnicy mieszkaniowej.</w:t>
      </w:r>
    </w:p>
    <w:p w:rsidR="00402FAC" w:rsidRDefault="00A461EE" w:rsidP="00B6060F">
      <w:pPr>
        <w:autoSpaceDE w:val="0"/>
        <w:autoSpaceDN w:val="0"/>
        <w:adjustRightInd w:val="0"/>
        <w:spacing w:after="0" w:line="240" w:lineRule="auto"/>
        <w:jc w:val="both"/>
        <w:rPr>
          <w:rFonts w:ascii="Arial" w:hAnsi="Arial" w:cs="Arial"/>
          <w:sz w:val="24"/>
          <w:szCs w:val="24"/>
        </w:rPr>
      </w:pPr>
      <w:r w:rsidRPr="000B68D2">
        <w:rPr>
          <w:rFonts w:ascii="Arial" w:hAnsi="Arial" w:cs="Arial"/>
          <w:sz w:val="24"/>
          <w:szCs w:val="24"/>
        </w:rPr>
        <w:t>Oświetlenie wejścia do budynku będzie załączane automatyczne, przyużyciu przekaźników zmierzchowych zlokalizowanych na ścianie budynku. Obwody oświetlenia</w:t>
      </w:r>
      <w:r w:rsidR="00402FAC">
        <w:rPr>
          <w:rFonts w:ascii="Arial" w:hAnsi="Arial" w:cs="Arial"/>
          <w:sz w:val="24"/>
          <w:szCs w:val="24"/>
        </w:rPr>
        <w:t xml:space="preserve">na zewnątrz i </w:t>
      </w:r>
      <w:r w:rsidRPr="000B68D2">
        <w:rPr>
          <w:rFonts w:ascii="Arial" w:hAnsi="Arial" w:cs="Arial"/>
          <w:sz w:val="24"/>
          <w:szCs w:val="24"/>
        </w:rPr>
        <w:t xml:space="preserve">wewnątrz budynku wykonać przewodami miedzianymi </w:t>
      </w:r>
    </w:p>
    <w:p w:rsidR="0004548D" w:rsidRDefault="00A461EE" w:rsidP="00B6060F">
      <w:pPr>
        <w:autoSpaceDE w:val="0"/>
        <w:autoSpaceDN w:val="0"/>
        <w:adjustRightInd w:val="0"/>
        <w:spacing w:after="0" w:line="240" w:lineRule="auto"/>
        <w:jc w:val="both"/>
        <w:rPr>
          <w:rFonts w:ascii="Arial" w:hAnsi="Arial" w:cs="Arial"/>
          <w:sz w:val="24"/>
          <w:szCs w:val="24"/>
        </w:rPr>
      </w:pPr>
      <w:r w:rsidRPr="000B68D2">
        <w:rPr>
          <w:rFonts w:ascii="Arial" w:hAnsi="Arial" w:cs="Arial"/>
          <w:sz w:val="24"/>
          <w:szCs w:val="24"/>
        </w:rPr>
        <w:t>1.5 mm2</w:t>
      </w:r>
      <w:r w:rsidR="00B6060F">
        <w:rPr>
          <w:rFonts w:ascii="Arial" w:hAnsi="Arial" w:cs="Arial"/>
          <w:sz w:val="24"/>
          <w:szCs w:val="24"/>
        </w:rPr>
        <w:t>.</w:t>
      </w:r>
      <w:r>
        <w:rPr>
          <w:rFonts w:ascii="Arial" w:hAnsi="Arial" w:cs="Arial"/>
          <w:sz w:val="24"/>
          <w:szCs w:val="24"/>
        </w:rPr>
        <w:t xml:space="preserve"> Instalację oświetlenia wykonać jako podtynkową </w:t>
      </w:r>
      <w:r w:rsidRPr="000B68D2">
        <w:rPr>
          <w:rFonts w:ascii="Arial" w:hAnsi="Arial" w:cs="Arial"/>
          <w:sz w:val="24"/>
          <w:szCs w:val="24"/>
        </w:rPr>
        <w:t xml:space="preserve">. Łączniki instalować nawysokości 1,1 m od podłoża. </w:t>
      </w:r>
    </w:p>
    <w:p w:rsidR="00B6060F" w:rsidRDefault="00B6060F" w:rsidP="00B6060F">
      <w:pPr>
        <w:autoSpaceDE w:val="0"/>
        <w:autoSpaceDN w:val="0"/>
        <w:adjustRightInd w:val="0"/>
        <w:spacing w:after="0" w:line="240" w:lineRule="auto"/>
        <w:jc w:val="both"/>
        <w:rPr>
          <w:rFonts w:ascii="Arial" w:hAnsi="Arial" w:cs="Arial"/>
          <w:sz w:val="24"/>
          <w:szCs w:val="24"/>
        </w:rPr>
      </w:pPr>
    </w:p>
    <w:p w:rsidR="00B6060F" w:rsidRPr="00710A87" w:rsidRDefault="00B6060F" w:rsidP="00B6060F">
      <w:pPr>
        <w:autoSpaceDE w:val="0"/>
        <w:autoSpaceDN w:val="0"/>
        <w:adjustRightInd w:val="0"/>
        <w:spacing w:after="0" w:line="240" w:lineRule="auto"/>
        <w:jc w:val="both"/>
        <w:rPr>
          <w:rFonts w:ascii="Arial" w:hAnsi="Arial" w:cs="Arial"/>
          <w:sz w:val="24"/>
          <w:szCs w:val="24"/>
        </w:rPr>
      </w:pPr>
    </w:p>
    <w:p w:rsidR="00B6060F" w:rsidRDefault="00B6060F" w:rsidP="00B6060F">
      <w:pPr>
        <w:autoSpaceDE w:val="0"/>
        <w:autoSpaceDN w:val="0"/>
        <w:adjustRightInd w:val="0"/>
        <w:spacing w:after="0"/>
        <w:rPr>
          <w:rFonts w:ascii="Arial" w:eastAsia="ArialMT" w:hAnsi="Arial" w:cs="Arial"/>
          <w:b/>
          <w:sz w:val="24"/>
          <w:szCs w:val="24"/>
        </w:rPr>
      </w:pPr>
      <w:r>
        <w:rPr>
          <w:rFonts w:ascii="Arial" w:eastAsia="ArialMT" w:hAnsi="Arial" w:cs="Arial"/>
          <w:b/>
          <w:sz w:val="24"/>
          <w:szCs w:val="24"/>
        </w:rPr>
        <w:t xml:space="preserve">3.11. </w:t>
      </w:r>
      <w:r w:rsidRPr="002E4DA4">
        <w:rPr>
          <w:rFonts w:ascii="Arial" w:eastAsia="ArialMT" w:hAnsi="Arial" w:cs="Arial"/>
          <w:b/>
          <w:sz w:val="24"/>
          <w:szCs w:val="24"/>
        </w:rPr>
        <w:t xml:space="preserve">Zakres robót instalacji </w:t>
      </w:r>
      <w:r w:rsidRPr="005E36C5">
        <w:rPr>
          <w:rFonts w:ascii="Arial" w:hAnsi="Arial" w:cs="Arial"/>
          <w:b/>
          <w:bCs/>
          <w:sz w:val="24"/>
          <w:szCs w:val="24"/>
        </w:rPr>
        <w:t>oświetlenia</w:t>
      </w:r>
      <w:r>
        <w:rPr>
          <w:rFonts w:ascii="Arial" w:hAnsi="Arial" w:cs="Arial"/>
          <w:b/>
          <w:bCs/>
          <w:sz w:val="24"/>
          <w:szCs w:val="24"/>
        </w:rPr>
        <w:t xml:space="preserve"> piwnicy</w:t>
      </w:r>
      <w:r w:rsidRPr="002E4DA4">
        <w:rPr>
          <w:rFonts w:ascii="Arial" w:eastAsia="ArialMT" w:hAnsi="Arial" w:cs="Arial"/>
          <w:b/>
          <w:sz w:val="24"/>
          <w:szCs w:val="24"/>
        </w:rPr>
        <w:t xml:space="preserve"> obejmuje:</w:t>
      </w:r>
    </w:p>
    <w:p w:rsidR="00B6060F" w:rsidRDefault="00B6060F" w:rsidP="00B6060F">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demontaż istniejącego osprzętu oświetleniowego</w:t>
      </w:r>
      <w:r w:rsidRPr="002E4DA4">
        <w:rPr>
          <w:rFonts w:ascii="Arial" w:eastAsia="ArialMT" w:hAnsi="Arial" w:cs="Arial"/>
          <w:sz w:val="24"/>
          <w:szCs w:val="24"/>
        </w:rPr>
        <w:t>,</w:t>
      </w:r>
    </w:p>
    <w:p w:rsidR="00B6060F" w:rsidRDefault="00B6060F" w:rsidP="00B6060F">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demontaż istniejącej instalacji elektrycznej</w:t>
      </w:r>
      <w:r w:rsidRPr="002E4DA4">
        <w:rPr>
          <w:rFonts w:ascii="Arial" w:eastAsia="ArialMT" w:hAnsi="Arial" w:cs="Arial"/>
          <w:sz w:val="24"/>
          <w:szCs w:val="24"/>
        </w:rPr>
        <w:t>,</w:t>
      </w:r>
    </w:p>
    <w:p w:rsidR="00B6060F" w:rsidRDefault="00B6060F" w:rsidP="00B6060F">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uchwytów i rurek elektroizolacyjnych,</w:t>
      </w:r>
    </w:p>
    <w:p w:rsidR="00B6060F" w:rsidRPr="00F91B75" w:rsidRDefault="00B6060F" w:rsidP="00B6060F">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wciąganie w rurki przewodu YDY 3x1,5mm</w:t>
      </w:r>
      <w:r>
        <w:rPr>
          <w:rFonts w:ascii="Arial" w:eastAsia="ArialMT" w:hAnsi="Arial" w:cs="Arial"/>
          <w:sz w:val="24"/>
          <w:szCs w:val="24"/>
          <w:vertAlign w:val="superscript"/>
        </w:rPr>
        <w:t>2</w:t>
      </w:r>
    </w:p>
    <w:p w:rsidR="00B6060F" w:rsidRPr="002E4DA4" w:rsidRDefault="00B6060F" w:rsidP="00B6060F">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prowadzenie tras kablowych,</w:t>
      </w:r>
    </w:p>
    <w:p w:rsidR="00B6060F" w:rsidRDefault="00B6060F" w:rsidP="00B6060F">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t xml:space="preserve">montaż </w:t>
      </w:r>
      <w:r>
        <w:rPr>
          <w:rFonts w:ascii="Arial" w:eastAsia="ArialMT" w:hAnsi="Arial" w:cs="Arial"/>
          <w:sz w:val="24"/>
          <w:szCs w:val="24"/>
        </w:rPr>
        <w:t>puszek instalacyjnych</w:t>
      </w:r>
      <w:r w:rsidRPr="002E4DA4">
        <w:rPr>
          <w:rFonts w:ascii="Arial" w:eastAsia="ArialMT" w:hAnsi="Arial" w:cs="Arial"/>
          <w:sz w:val="24"/>
          <w:szCs w:val="24"/>
        </w:rPr>
        <w:t>,</w:t>
      </w:r>
    </w:p>
    <w:p w:rsidR="00B6060F" w:rsidRDefault="00B6060F" w:rsidP="00B6060F">
      <w:pPr>
        <w:numPr>
          <w:ilvl w:val="0"/>
          <w:numId w:val="29"/>
        </w:numPr>
        <w:autoSpaceDE w:val="0"/>
        <w:autoSpaceDN w:val="0"/>
        <w:adjustRightInd w:val="0"/>
        <w:spacing w:after="0" w:line="240" w:lineRule="auto"/>
        <w:ind w:hanging="11"/>
        <w:rPr>
          <w:rFonts w:ascii="Arial" w:eastAsia="ArialMT" w:hAnsi="Arial" w:cs="Arial"/>
          <w:sz w:val="24"/>
          <w:szCs w:val="24"/>
        </w:rPr>
      </w:pPr>
      <w:r w:rsidRPr="00F91B75">
        <w:rPr>
          <w:rFonts w:ascii="Arial" w:eastAsia="ArialMT" w:hAnsi="Arial" w:cs="Arial"/>
          <w:sz w:val="24"/>
          <w:szCs w:val="24"/>
        </w:rPr>
        <w:t xml:space="preserve">montaż łączników </w:t>
      </w:r>
      <w:r>
        <w:rPr>
          <w:rFonts w:ascii="Arial" w:eastAsia="ArialMT" w:hAnsi="Arial" w:cs="Arial"/>
          <w:sz w:val="24"/>
          <w:szCs w:val="24"/>
        </w:rPr>
        <w:t>o minimalnym stopniu ochrony IP44</w:t>
      </w:r>
      <w:r w:rsidRPr="0004548D">
        <w:rPr>
          <w:rFonts w:ascii="Arial" w:eastAsia="ArialMT" w:hAnsi="Arial" w:cs="Arial"/>
          <w:sz w:val="24"/>
          <w:szCs w:val="24"/>
        </w:rPr>
        <w:t>,</w:t>
      </w:r>
    </w:p>
    <w:p w:rsidR="00B6060F" w:rsidRPr="00F91B75" w:rsidRDefault="00B6060F" w:rsidP="00B6060F">
      <w:pPr>
        <w:numPr>
          <w:ilvl w:val="0"/>
          <w:numId w:val="29"/>
        </w:numPr>
        <w:autoSpaceDE w:val="0"/>
        <w:autoSpaceDN w:val="0"/>
        <w:adjustRightInd w:val="0"/>
        <w:spacing w:after="0" w:line="240" w:lineRule="auto"/>
        <w:ind w:hanging="11"/>
        <w:rPr>
          <w:rFonts w:ascii="Arial" w:eastAsia="ArialMT" w:hAnsi="Arial" w:cs="Arial"/>
          <w:sz w:val="24"/>
          <w:szCs w:val="24"/>
        </w:rPr>
      </w:pPr>
      <w:r w:rsidRPr="00F91B75">
        <w:rPr>
          <w:rFonts w:ascii="Arial" w:eastAsia="ArialMT" w:hAnsi="Arial" w:cs="Arial"/>
          <w:sz w:val="24"/>
          <w:szCs w:val="24"/>
        </w:rPr>
        <w:t xml:space="preserve">montaż opraw oświetleniowych </w:t>
      </w:r>
      <w:r>
        <w:rPr>
          <w:rFonts w:ascii="Arial" w:eastAsia="ArialMT" w:hAnsi="Arial" w:cs="Arial"/>
          <w:sz w:val="24"/>
          <w:szCs w:val="24"/>
        </w:rPr>
        <w:t>o minimalnym stopniu ochrony IP44</w:t>
      </w:r>
      <w:r w:rsidRPr="0004548D">
        <w:rPr>
          <w:rFonts w:ascii="Arial" w:eastAsia="ArialMT" w:hAnsi="Arial" w:cs="Arial"/>
          <w:sz w:val="24"/>
          <w:szCs w:val="24"/>
        </w:rPr>
        <w:t>,</w:t>
      </w:r>
    </w:p>
    <w:p w:rsidR="00B6060F" w:rsidRPr="002E4DA4" w:rsidRDefault="00B6060F" w:rsidP="00B6060F">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montaż wyposażenia rozdzielnicy ADM,</w:t>
      </w:r>
    </w:p>
    <w:p w:rsidR="00B6060F" w:rsidRPr="002E4DA4" w:rsidRDefault="00B6060F" w:rsidP="00B6060F">
      <w:pPr>
        <w:numPr>
          <w:ilvl w:val="0"/>
          <w:numId w:val="29"/>
        </w:numPr>
        <w:autoSpaceDE w:val="0"/>
        <w:autoSpaceDN w:val="0"/>
        <w:adjustRightInd w:val="0"/>
        <w:spacing w:after="0" w:line="240" w:lineRule="auto"/>
        <w:ind w:hanging="11"/>
        <w:rPr>
          <w:rFonts w:ascii="Arial" w:eastAsia="ArialMT" w:hAnsi="Arial" w:cs="Arial"/>
          <w:sz w:val="24"/>
          <w:szCs w:val="24"/>
        </w:rPr>
      </w:pPr>
      <w:r w:rsidRPr="002E4DA4">
        <w:rPr>
          <w:rFonts w:ascii="Arial" w:eastAsia="ArialMT" w:hAnsi="Arial" w:cs="Arial"/>
          <w:sz w:val="24"/>
          <w:szCs w:val="24"/>
        </w:rPr>
        <w:lastRenderedPageBreak/>
        <w:t>pomiary elektryczne,</w:t>
      </w:r>
    </w:p>
    <w:p w:rsidR="00B6060F" w:rsidRDefault="00B6060F" w:rsidP="00B6060F">
      <w:pPr>
        <w:numPr>
          <w:ilvl w:val="0"/>
          <w:numId w:val="29"/>
        </w:numPr>
        <w:autoSpaceDE w:val="0"/>
        <w:autoSpaceDN w:val="0"/>
        <w:adjustRightInd w:val="0"/>
        <w:spacing w:after="0" w:line="240" w:lineRule="auto"/>
        <w:ind w:hanging="11"/>
        <w:rPr>
          <w:rFonts w:ascii="Arial" w:eastAsia="ArialMT" w:hAnsi="Arial" w:cs="Arial"/>
          <w:sz w:val="24"/>
          <w:szCs w:val="24"/>
        </w:rPr>
      </w:pPr>
      <w:r>
        <w:rPr>
          <w:rFonts w:ascii="Arial" w:eastAsia="ArialMT" w:hAnsi="Arial" w:cs="Arial"/>
          <w:sz w:val="24"/>
          <w:szCs w:val="24"/>
        </w:rPr>
        <w:t xml:space="preserve">prace </w:t>
      </w:r>
      <w:r w:rsidRPr="002E4DA4">
        <w:rPr>
          <w:rFonts w:ascii="Arial" w:eastAsia="ArialMT" w:hAnsi="Arial" w:cs="Arial"/>
          <w:sz w:val="24"/>
          <w:szCs w:val="24"/>
        </w:rPr>
        <w:t>wykończeniowe i towarzyszą</w:t>
      </w:r>
      <w:r>
        <w:rPr>
          <w:rFonts w:ascii="Arial" w:eastAsia="ArialMT" w:hAnsi="Arial" w:cs="Arial"/>
          <w:sz w:val="24"/>
          <w:szCs w:val="24"/>
        </w:rPr>
        <w:t>ce,</w:t>
      </w:r>
    </w:p>
    <w:p w:rsidR="00B6060F" w:rsidRPr="00B34E05" w:rsidRDefault="00B6060F" w:rsidP="00B6060F">
      <w:pPr>
        <w:numPr>
          <w:ilvl w:val="0"/>
          <w:numId w:val="29"/>
        </w:numPr>
        <w:autoSpaceDE w:val="0"/>
        <w:autoSpaceDN w:val="0"/>
        <w:adjustRightInd w:val="0"/>
        <w:spacing w:after="0" w:line="240" w:lineRule="auto"/>
        <w:ind w:hanging="11"/>
        <w:rPr>
          <w:rFonts w:ascii="Arial" w:eastAsia="ArialMT" w:hAnsi="Arial" w:cs="Arial"/>
          <w:sz w:val="24"/>
          <w:szCs w:val="24"/>
        </w:rPr>
      </w:pPr>
      <w:r w:rsidRPr="00B34E05">
        <w:rPr>
          <w:rFonts w:ascii="Arial" w:eastAsia="ArialMT" w:hAnsi="Arial" w:cs="Arial"/>
          <w:sz w:val="24"/>
          <w:szCs w:val="24"/>
        </w:rPr>
        <w:t>dokumentacja powykonawcza</w:t>
      </w:r>
      <w:r>
        <w:rPr>
          <w:rFonts w:ascii="Arial" w:eastAsia="ArialMT" w:hAnsi="Arial" w:cs="Arial"/>
          <w:sz w:val="24"/>
          <w:szCs w:val="24"/>
        </w:rPr>
        <w:t>,</w:t>
      </w:r>
    </w:p>
    <w:p w:rsidR="00B6060F" w:rsidRDefault="00B6060F" w:rsidP="00B6060F">
      <w:pPr>
        <w:autoSpaceDE w:val="0"/>
        <w:autoSpaceDN w:val="0"/>
        <w:adjustRightInd w:val="0"/>
        <w:spacing w:after="0"/>
        <w:jc w:val="both"/>
        <w:rPr>
          <w:rFonts w:ascii="Arial" w:eastAsia="ArialMT" w:hAnsi="Arial" w:cs="Arial"/>
          <w:sz w:val="24"/>
          <w:szCs w:val="24"/>
        </w:rPr>
      </w:pPr>
    </w:p>
    <w:p w:rsidR="00B6060F" w:rsidRPr="005E36C5" w:rsidRDefault="00B6060F" w:rsidP="00B6060F">
      <w:pPr>
        <w:autoSpaceDE w:val="0"/>
        <w:autoSpaceDN w:val="0"/>
        <w:adjustRightInd w:val="0"/>
        <w:spacing w:after="0"/>
        <w:jc w:val="both"/>
        <w:rPr>
          <w:rFonts w:ascii="Arial" w:hAnsi="Arial" w:cs="Arial"/>
          <w:bCs/>
          <w:sz w:val="24"/>
          <w:szCs w:val="24"/>
        </w:rPr>
      </w:pPr>
    </w:p>
    <w:p w:rsidR="00B6060F" w:rsidRDefault="00B6060F" w:rsidP="00B6060F">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3.12.</w:t>
      </w:r>
      <w:r w:rsidRPr="005E36C5">
        <w:rPr>
          <w:rFonts w:ascii="Arial" w:hAnsi="Arial" w:cs="Arial"/>
          <w:b/>
          <w:bCs/>
          <w:sz w:val="24"/>
          <w:szCs w:val="24"/>
        </w:rPr>
        <w:t xml:space="preserve">Sposób wykonania </w:t>
      </w:r>
      <w:r>
        <w:rPr>
          <w:rFonts w:ascii="Arial" w:hAnsi="Arial" w:cs="Arial"/>
          <w:b/>
          <w:bCs/>
          <w:sz w:val="24"/>
          <w:szCs w:val="24"/>
        </w:rPr>
        <w:t>instalacji</w:t>
      </w:r>
      <w:r w:rsidRPr="000B68D2">
        <w:rPr>
          <w:rFonts w:ascii="Arial" w:hAnsi="Arial" w:cs="Arial"/>
          <w:b/>
          <w:bCs/>
          <w:sz w:val="24"/>
          <w:szCs w:val="24"/>
        </w:rPr>
        <w:t xml:space="preserve"> o</w:t>
      </w:r>
      <w:r w:rsidRPr="000B68D2">
        <w:rPr>
          <w:rFonts w:ascii="Arial" w:hAnsi="Arial" w:cs="Arial"/>
          <w:sz w:val="24"/>
          <w:szCs w:val="24"/>
        </w:rPr>
        <w:t>ś</w:t>
      </w:r>
      <w:r w:rsidRPr="000B68D2">
        <w:rPr>
          <w:rFonts w:ascii="Arial" w:hAnsi="Arial" w:cs="Arial"/>
          <w:b/>
          <w:bCs/>
          <w:sz w:val="24"/>
          <w:szCs w:val="24"/>
        </w:rPr>
        <w:t>wietlenia</w:t>
      </w:r>
      <w:r w:rsidR="00A462FB">
        <w:rPr>
          <w:rFonts w:ascii="Arial" w:hAnsi="Arial" w:cs="Arial"/>
          <w:b/>
          <w:bCs/>
          <w:sz w:val="24"/>
          <w:szCs w:val="24"/>
        </w:rPr>
        <w:t>piwnicy</w:t>
      </w:r>
    </w:p>
    <w:p w:rsidR="00B6060F" w:rsidRDefault="00B6060F" w:rsidP="00B6060F">
      <w:pPr>
        <w:autoSpaceDE w:val="0"/>
        <w:autoSpaceDN w:val="0"/>
        <w:adjustRightInd w:val="0"/>
        <w:spacing w:after="0" w:line="240" w:lineRule="auto"/>
        <w:rPr>
          <w:rFonts w:ascii="Arial" w:hAnsi="Arial" w:cs="Arial"/>
          <w:b/>
          <w:bCs/>
          <w:sz w:val="24"/>
          <w:szCs w:val="24"/>
        </w:rPr>
      </w:pPr>
    </w:p>
    <w:p w:rsidR="00B6060F" w:rsidRPr="00244CF9" w:rsidRDefault="00B6060F" w:rsidP="00244CF9">
      <w:pPr>
        <w:autoSpaceDE w:val="0"/>
        <w:autoSpaceDN w:val="0"/>
        <w:adjustRightInd w:val="0"/>
        <w:spacing w:after="0" w:line="240" w:lineRule="auto"/>
        <w:jc w:val="both"/>
        <w:rPr>
          <w:rFonts w:ascii="Arial" w:hAnsi="Arial" w:cs="Arial"/>
          <w:b/>
          <w:bCs/>
          <w:sz w:val="24"/>
          <w:szCs w:val="24"/>
        </w:rPr>
      </w:pPr>
      <w:r>
        <w:rPr>
          <w:rFonts w:ascii="Arial" w:hAnsi="Arial" w:cs="Arial"/>
          <w:sz w:val="24"/>
          <w:szCs w:val="24"/>
        </w:rPr>
        <w:t xml:space="preserve"> Istniejące oświetlenie piwnicy należy zdemontować, a z doprowadzonego do rozdzielnicy ADM obwodu zasilić projektowane. </w:t>
      </w:r>
      <w:r w:rsidR="00244CF9">
        <w:rPr>
          <w:rFonts w:ascii="Arial" w:hAnsi="Arial" w:cs="Arial"/>
          <w:sz w:val="24"/>
          <w:szCs w:val="24"/>
        </w:rPr>
        <w:t>Instalację oświetlenia piwnicy poprowadzić w rurkach</w:t>
      </w:r>
      <w:r w:rsidR="00A462FB">
        <w:rPr>
          <w:rFonts w:ascii="Arial" w:hAnsi="Arial" w:cs="Arial"/>
          <w:sz w:val="24"/>
          <w:szCs w:val="24"/>
        </w:rPr>
        <w:t xml:space="preserve"> elektroinstalacyjnych na uchwytach lub podtynkowo zależnie od możliwości przewodem YDY 1,5mm</w:t>
      </w:r>
      <w:r w:rsidR="00A462FB">
        <w:rPr>
          <w:rFonts w:ascii="Arial" w:hAnsi="Arial" w:cs="Arial"/>
          <w:sz w:val="24"/>
          <w:szCs w:val="24"/>
          <w:vertAlign w:val="superscript"/>
        </w:rPr>
        <w:t>2</w:t>
      </w:r>
      <w:r w:rsidR="00A462FB">
        <w:rPr>
          <w:rFonts w:ascii="Arial" w:hAnsi="Arial" w:cs="Arial"/>
          <w:sz w:val="24"/>
          <w:szCs w:val="24"/>
        </w:rPr>
        <w:t xml:space="preserve"> wciąganym w rurki.</w:t>
      </w:r>
      <w:r>
        <w:rPr>
          <w:rFonts w:ascii="Arial" w:hAnsi="Arial" w:cs="Arial"/>
          <w:sz w:val="24"/>
          <w:szCs w:val="24"/>
        </w:rPr>
        <w:t xml:space="preserve">Instalację oświetlenia </w:t>
      </w:r>
      <w:r w:rsidR="00244CF9">
        <w:rPr>
          <w:rFonts w:ascii="Arial" w:hAnsi="Arial" w:cs="Arial"/>
          <w:sz w:val="24"/>
          <w:szCs w:val="24"/>
        </w:rPr>
        <w:t xml:space="preserve">piwnicy </w:t>
      </w:r>
      <w:r>
        <w:rPr>
          <w:rFonts w:ascii="Arial" w:hAnsi="Arial" w:cs="Arial"/>
          <w:sz w:val="24"/>
          <w:szCs w:val="24"/>
        </w:rPr>
        <w:t xml:space="preserve">wykonać za pomocą opraw o minimalnym stopniu ochrony IP44 </w:t>
      </w:r>
      <w:r w:rsidRPr="009D3D4E">
        <w:rPr>
          <w:rFonts w:ascii="Arial" w:hAnsi="Arial" w:cs="Arial"/>
          <w:sz w:val="24"/>
          <w:szCs w:val="24"/>
        </w:rPr>
        <w:t>.</w:t>
      </w:r>
      <w:r>
        <w:rPr>
          <w:rFonts w:ascii="Arial" w:hAnsi="Arial" w:cs="Arial"/>
          <w:sz w:val="24"/>
          <w:szCs w:val="24"/>
        </w:rPr>
        <w:t xml:space="preserve"> Oprawy wyposażyć w świetlówkowe lub  diodowe źródła światła montowane na trzonku z gwintem E27.  Załączanie oświetlenia odbywać się będzie za pomocą lokalnych łączników </w:t>
      </w:r>
      <w:r>
        <w:rPr>
          <w:rFonts w:ascii="Arial" w:eastAsia="ArialMT" w:hAnsi="Arial" w:cs="Arial"/>
          <w:sz w:val="24"/>
          <w:szCs w:val="24"/>
        </w:rPr>
        <w:t>o minimalnym stopniu ochrony IP44.</w:t>
      </w:r>
    </w:p>
    <w:p w:rsidR="002E4DA4" w:rsidRDefault="002E4DA4" w:rsidP="00DD5C0A">
      <w:pPr>
        <w:pStyle w:val="Tekstpodstawowy"/>
        <w:suppressAutoHyphens/>
        <w:jc w:val="both"/>
        <w:rPr>
          <w:rFonts w:ascii="Arial" w:hAnsi="Arial" w:cs="Arial"/>
          <w:bCs/>
          <w:sz w:val="24"/>
          <w:szCs w:val="24"/>
        </w:rPr>
      </w:pPr>
    </w:p>
    <w:p w:rsidR="00A462FB" w:rsidRDefault="00A462FB" w:rsidP="00DD5C0A">
      <w:pPr>
        <w:pStyle w:val="Tekstpodstawowy"/>
        <w:suppressAutoHyphens/>
        <w:jc w:val="both"/>
        <w:rPr>
          <w:rFonts w:ascii="Arial" w:hAnsi="Arial" w:cs="Arial"/>
          <w:bCs/>
          <w:sz w:val="24"/>
          <w:szCs w:val="24"/>
        </w:rPr>
      </w:pPr>
    </w:p>
    <w:p w:rsidR="00A462FB" w:rsidRDefault="00A462FB" w:rsidP="00DD5C0A">
      <w:pPr>
        <w:pStyle w:val="Tekstpodstawowy"/>
        <w:suppressAutoHyphens/>
        <w:jc w:val="both"/>
        <w:rPr>
          <w:rFonts w:ascii="Arial" w:hAnsi="Arial" w:cs="Arial"/>
          <w:bCs/>
          <w:sz w:val="24"/>
          <w:szCs w:val="24"/>
        </w:rPr>
      </w:pPr>
    </w:p>
    <w:p w:rsidR="00A462FB" w:rsidRPr="005E36C5" w:rsidRDefault="00A462FB" w:rsidP="00DD5C0A">
      <w:pPr>
        <w:pStyle w:val="Tekstpodstawowy"/>
        <w:suppressAutoHyphens/>
        <w:jc w:val="both"/>
        <w:rPr>
          <w:rFonts w:ascii="Arial" w:hAnsi="Arial" w:cs="Arial"/>
          <w:bCs/>
          <w:sz w:val="24"/>
          <w:szCs w:val="24"/>
        </w:rPr>
      </w:pPr>
    </w:p>
    <w:p w:rsidR="002E4DA4" w:rsidRPr="005E36C5" w:rsidRDefault="002E4DA4" w:rsidP="002E4DA4">
      <w:pPr>
        <w:pStyle w:val="Nagwek1"/>
        <w:spacing w:before="120"/>
        <w:rPr>
          <w:rFonts w:ascii="Arial" w:hAnsi="Arial" w:cs="Arial"/>
          <w:sz w:val="24"/>
          <w:szCs w:val="24"/>
          <w:u w:val="none"/>
        </w:rPr>
      </w:pPr>
      <w:bookmarkStart w:id="3" w:name="_Toc387307196"/>
      <w:r w:rsidRPr="005E36C5">
        <w:rPr>
          <w:rFonts w:ascii="Arial" w:hAnsi="Arial" w:cs="Arial"/>
          <w:sz w:val="24"/>
          <w:szCs w:val="24"/>
          <w:u w:val="none"/>
        </w:rPr>
        <w:t>4. Przepisy związane</w:t>
      </w:r>
      <w:bookmarkEnd w:id="3"/>
    </w:p>
    <w:p w:rsidR="002E4DA4" w:rsidRPr="005E36C5" w:rsidRDefault="002E4DA4" w:rsidP="002E4DA4">
      <w:pPr>
        <w:autoSpaceDE w:val="0"/>
        <w:autoSpaceDN w:val="0"/>
        <w:adjustRightInd w:val="0"/>
        <w:ind w:left="284"/>
        <w:jc w:val="both"/>
        <w:rPr>
          <w:rFonts w:ascii="Arial" w:hAnsi="Arial" w:cs="Arial"/>
          <w:color w:val="000000"/>
          <w:sz w:val="24"/>
          <w:szCs w:val="24"/>
        </w:rPr>
      </w:pPr>
      <w:r w:rsidRPr="005E36C5">
        <w:rPr>
          <w:rFonts w:ascii="Arial" w:hAnsi="Arial" w:cs="Arial"/>
          <w:color w:val="000000"/>
          <w:sz w:val="24"/>
          <w:szCs w:val="24"/>
        </w:rPr>
        <w:t>Akty prawne – ustawy:</w:t>
      </w:r>
    </w:p>
    <w:p w:rsidR="002E4DA4" w:rsidRPr="005E36C5" w:rsidRDefault="002E4DA4" w:rsidP="002E4DA4">
      <w:pPr>
        <w:numPr>
          <w:ilvl w:val="0"/>
          <w:numId w:val="31"/>
        </w:numPr>
        <w:autoSpaceDE w:val="0"/>
        <w:autoSpaceDN w:val="0"/>
        <w:adjustRightInd w:val="0"/>
        <w:spacing w:after="0" w:line="240" w:lineRule="auto"/>
        <w:jc w:val="both"/>
        <w:rPr>
          <w:rFonts w:ascii="Arial" w:hAnsi="Arial" w:cs="Arial"/>
          <w:color w:val="000000"/>
          <w:sz w:val="24"/>
          <w:szCs w:val="24"/>
        </w:rPr>
      </w:pPr>
      <w:r w:rsidRPr="005E36C5">
        <w:rPr>
          <w:rFonts w:ascii="Arial" w:hAnsi="Arial" w:cs="Arial"/>
          <w:color w:val="000000"/>
          <w:sz w:val="24"/>
          <w:szCs w:val="24"/>
        </w:rPr>
        <w:t>Ustawa z dnia 7 lipca 1994 r. Prawo budowlane (jednolity tekst Dz.U. z 2013 r., poz. 1409                        z późniejszymi zmianami),</w:t>
      </w:r>
    </w:p>
    <w:p w:rsidR="002E4DA4" w:rsidRPr="005E36C5" w:rsidRDefault="002E4DA4" w:rsidP="002E4DA4">
      <w:pPr>
        <w:numPr>
          <w:ilvl w:val="0"/>
          <w:numId w:val="31"/>
        </w:numPr>
        <w:autoSpaceDE w:val="0"/>
        <w:autoSpaceDN w:val="0"/>
        <w:adjustRightInd w:val="0"/>
        <w:spacing w:after="0" w:line="240" w:lineRule="auto"/>
        <w:jc w:val="both"/>
        <w:rPr>
          <w:rFonts w:ascii="Arial" w:hAnsi="Arial" w:cs="Arial"/>
          <w:color w:val="000000"/>
          <w:sz w:val="24"/>
          <w:szCs w:val="24"/>
        </w:rPr>
      </w:pPr>
      <w:r w:rsidRPr="005E36C5">
        <w:rPr>
          <w:rFonts w:ascii="Arial" w:hAnsi="Arial" w:cs="Arial"/>
          <w:color w:val="000000"/>
          <w:sz w:val="24"/>
          <w:szCs w:val="24"/>
        </w:rPr>
        <w:t>Ustawa z dnia 29 stycznia 2004 r. Prawo zamówień publicznych (Dz.U. z 2013r., poz. 907                       z późniejszymi zmianami),</w:t>
      </w:r>
    </w:p>
    <w:p w:rsidR="002E4DA4" w:rsidRPr="005E36C5" w:rsidRDefault="002E4DA4" w:rsidP="002E4DA4">
      <w:pPr>
        <w:numPr>
          <w:ilvl w:val="0"/>
          <w:numId w:val="31"/>
        </w:numPr>
        <w:autoSpaceDE w:val="0"/>
        <w:autoSpaceDN w:val="0"/>
        <w:adjustRightInd w:val="0"/>
        <w:spacing w:after="0" w:line="240" w:lineRule="auto"/>
        <w:jc w:val="both"/>
        <w:rPr>
          <w:rFonts w:ascii="Arial" w:hAnsi="Arial" w:cs="Arial"/>
          <w:color w:val="000000"/>
          <w:sz w:val="24"/>
          <w:szCs w:val="24"/>
        </w:rPr>
      </w:pPr>
      <w:r w:rsidRPr="005E36C5">
        <w:rPr>
          <w:rFonts w:ascii="Arial" w:hAnsi="Arial" w:cs="Arial"/>
          <w:color w:val="000000"/>
          <w:sz w:val="24"/>
          <w:szCs w:val="24"/>
        </w:rPr>
        <w:t>Ustawa z dnia 16 kwietnia 2004 r. o wyrobach budowlanych (Dz.U. nr 92, poz. 881 z późniejszymi zmianami),</w:t>
      </w:r>
    </w:p>
    <w:p w:rsidR="002E4DA4" w:rsidRPr="005E36C5" w:rsidRDefault="002E4DA4" w:rsidP="002E4DA4">
      <w:pPr>
        <w:numPr>
          <w:ilvl w:val="0"/>
          <w:numId w:val="31"/>
        </w:numPr>
        <w:autoSpaceDE w:val="0"/>
        <w:autoSpaceDN w:val="0"/>
        <w:adjustRightInd w:val="0"/>
        <w:spacing w:after="0" w:line="240" w:lineRule="auto"/>
        <w:jc w:val="both"/>
        <w:rPr>
          <w:rFonts w:ascii="Arial" w:hAnsi="Arial" w:cs="Arial"/>
          <w:color w:val="000000"/>
          <w:sz w:val="24"/>
          <w:szCs w:val="24"/>
        </w:rPr>
      </w:pPr>
      <w:r w:rsidRPr="005E36C5">
        <w:rPr>
          <w:rFonts w:ascii="Arial" w:hAnsi="Arial" w:cs="Arial"/>
          <w:color w:val="000000"/>
          <w:sz w:val="24"/>
          <w:szCs w:val="24"/>
        </w:rPr>
        <w:t>Ustawa z dnia 24 sierpnia 1991 r. o ochronie przeciwpożarowej (Dz.U. z 2009r. nr 178,       poz. 1380         z późniejszymi zmianami),</w:t>
      </w:r>
    </w:p>
    <w:p w:rsidR="002E4DA4" w:rsidRPr="005E36C5" w:rsidRDefault="002E4DA4" w:rsidP="002E4DA4">
      <w:pPr>
        <w:numPr>
          <w:ilvl w:val="0"/>
          <w:numId w:val="31"/>
        </w:numPr>
        <w:autoSpaceDE w:val="0"/>
        <w:autoSpaceDN w:val="0"/>
        <w:adjustRightInd w:val="0"/>
        <w:spacing w:after="0" w:line="240" w:lineRule="auto"/>
        <w:jc w:val="both"/>
        <w:rPr>
          <w:rFonts w:ascii="Arial" w:hAnsi="Arial" w:cs="Arial"/>
          <w:color w:val="000000"/>
          <w:sz w:val="24"/>
          <w:szCs w:val="24"/>
        </w:rPr>
      </w:pPr>
      <w:r w:rsidRPr="005E36C5">
        <w:rPr>
          <w:rFonts w:ascii="Arial" w:hAnsi="Arial" w:cs="Arial"/>
          <w:color w:val="000000"/>
          <w:sz w:val="24"/>
          <w:szCs w:val="24"/>
        </w:rPr>
        <w:t>Ustawa z dnia 27 kwietnia 2001 r. Prawo ochrony środowiska (Dz.U. z 2013r., poz. 963;                           z późniejszymi zmianami).</w:t>
      </w:r>
    </w:p>
    <w:p w:rsidR="002E4DA4" w:rsidRPr="005E36C5" w:rsidRDefault="002E4DA4" w:rsidP="002E4DA4">
      <w:pPr>
        <w:autoSpaceDE w:val="0"/>
        <w:autoSpaceDN w:val="0"/>
        <w:adjustRightInd w:val="0"/>
        <w:spacing w:before="120"/>
        <w:ind w:left="284"/>
        <w:jc w:val="both"/>
        <w:rPr>
          <w:rFonts w:ascii="Arial" w:hAnsi="Arial" w:cs="Arial"/>
          <w:color w:val="000000"/>
          <w:sz w:val="24"/>
          <w:szCs w:val="24"/>
        </w:rPr>
      </w:pPr>
      <w:r w:rsidRPr="005E36C5">
        <w:rPr>
          <w:rFonts w:ascii="Arial" w:hAnsi="Arial" w:cs="Arial"/>
          <w:color w:val="000000"/>
          <w:sz w:val="24"/>
          <w:szCs w:val="24"/>
        </w:rPr>
        <w:t>Akty prawne – rozporządzenia:</w:t>
      </w:r>
    </w:p>
    <w:p w:rsidR="002E4DA4" w:rsidRPr="005E36C5" w:rsidRDefault="002E4DA4" w:rsidP="002E4DA4">
      <w:pPr>
        <w:numPr>
          <w:ilvl w:val="0"/>
          <w:numId w:val="31"/>
        </w:numPr>
        <w:autoSpaceDE w:val="0"/>
        <w:autoSpaceDN w:val="0"/>
        <w:adjustRightInd w:val="0"/>
        <w:spacing w:after="0" w:line="240" w:lineRule="auto"/>
        <w:jc w:val="both"/>
        <w:rPr>
          <w:rFonts w:ascii="Arial" w:hAnsi="Arial" w:cs="Arial"/>
          <w:color w:val="000000"/>
          <w:sz w:val="24"/>
          <w:szCs w:val="24"/>
        </w:rPr>
      </w:pPr>
      <w:r w:rsidRPr="005E36C5">
        <w:rPr>
          <w:rFonts w:ascii="Arial" w:hAnsi="Arial" w:cs="Arial"/>
          <w:color w:val="000000"/>
          <w:sz w:val="24"/>
          <w:szCs w:val="24"/>
        </w:rPr>
        <w:t>Rozporządzenie Ministra Infrastruktury z dnia 12 kwietnia 2002 r. w sprawie warunków technicznych, jakim powinny odpowiadać budynki i ich usytuowanie (Dz.U. Nr 75, poz. 690),</w:t>
      </w:r>
    </w:p>
    <w:p w:rsidR="002E4DA4" w:rsidRPr="005E36C5" w:rsidRDefault="002E4DA4" w:rsidP="002E4DA4">
      <w:pPr>
        <w:numPr>
          <w:ilvl w:val="0"/>
          <w:numId w:val="31"/>
        </w:numPr>
        <w:autoSpaceDE w:val="0"/>
        <w:autoSpaceDN w:val="0"/>
        <w:adjustRightInd w:val="0"/>
        <w:spacing w:after="0" w:line="240" w:lineRule="auto"/>
        <w:jc w:val="both"/>
        <w:rPr>
          <w:rFonts w:ascii="Arial" w:hAnsi="Arial" w:cs="Arial"/>
          <w:color w:val="000000"/>
          <w:sz w:val="24"/>
          <w:szCs w:val="24"/>
        </w:rPr>
      </w:pPr>
      <w:r w:rsidRPr="005E36C5">
        <w:rPr>
          <w:rFonts w:ascii="Arial" w:hAnsi="Arial" w:cs="Arial"/>
          <w:color w:val="000000"/>
          <w:sz w:val="24"/>
          <w:szCs w:val="24"/>
        </w:rPr>
        <w:t>Rozporządzenie Ministra Infrastruktury z dnia 6 lutego 2003 r. w sprawie bezpieczeństwa i higieny pracy podczas wykonywania robót budowlanych (Dz.U. Nr 47, poz.401),</w:t>
      </w:r>
    </w:p>
    <w:p w:rsidR="002E4DA4" w:rsidRPr="005E36C5" w:rsidRDefault="002E4DA4" w:rsidP="002E4DA4">
      <w:pPr>
        <w:numPr>
          <w:ilvl w:val="0"/>
          <w:numId w:val="31"/>
        </w:numPr>
        <w:autoSpaceDE w:val="0"/>
        <w:autoSpaceDN w:val="0"/>
        <w:adjustRightInd w:val="0"/>
        <w:spacing w:after="0" w:line="240" w:lineRule="auto"/>
        <w:jc w:val="both"/>
        <w:rPr>
          <w:rFonts w:ascii="Arial" w:hAnsi="Arial" w:cs="Arial"/>
          <w:color w:val="000000"/>
          <w:sz w:val="24"/>
          <w:szCs w:val="24"/>
        </w:rPr>
      </w:pPr>
      <w:r w:rsidRPr="005E36C5">
        <w:rPr>
          <w:rFonts w:ascii="Arial" w:hAnsi="Arial" w:cs="Arial"/>
          <w:color w:val="000000"/>
          <w:sz w:val="24"/>
          <w:szCs w:val="24"/>
        </w:rPr>
        <w:t>Rozporządzenie Ministra Infrastruktury z dnia 23 czerwca 2003 r. w sprawie informacji do</w:t>
      </w:r>
      <w:r w:rsidRPr="005E36C5">
        <w:rPr>
          <w:rFonts w:ascii="Arial" w:hAnsi="Arial" w:cs="Arial"/>
          <w:color w:val="000000"/>
          <w:sz w:val="24"/>
          <w:szCs w:val="24"/>
        </w:rPr>
        <w:softHyphen/>
        <w:t>tyczącej bezpieczeństwa i ochrony zdrowia oraz planu bezpieczeństwa i ochrony zdrowia (Dz.U. Nr 120, poz. 1126),</w:t>
      </w:r>
    </w:p>
    <w:p w:rsidR="002E4DA4" w:rsidRPr="005E36C5" w:rsidRDefault="002E4DA4" w:rsidP="002E4DA4">
      <w:pPr>
        <w:numPr>
          <w:ilvl w:val="0"/>
          <w:numId w:val="31"/>
        </w:numPr>
        <w:autoSpaceDE w:val="0"/>
        <w:autoSpaceDN w:val="0"/>
        <w:adjustRightInd w:val="0"/>
        <w:spacing w:after="0" w:line="240" w:lineRule="auto"/>
        <w:jc w:val="both"/>
        <w:rPr>
          <w:rFonts w:ascii="Arial" w:hAnsi="Arial" w:cs="Arial"/>
          <w:color w:val="000000"/>
          <w:sz w:val="24"/>
          <w:szCs w:val="24"/>
        </w:rPr>
      </w:pPr>
      <w:r w:rsidRPr="005E36C5">
        <w:rPr>
          <w:rFonts w:ascii="Arial" w:hAnsi="Arial" w:cs="Arial"/>
          <w:color w:val="000000"/>
          <w:sz w:val="24"/>
          <w:szCs w:val="24"/>
        </w:rPr>
        <w:t>Rozporządzenie Ministra Infrastruktury z dnia 11 sierpnia 2004 r. w sprawie sposobów deklarowania wyrobów budowlanych oraz sposobu znakowania ich znakiem budowlanym (Dz.U. Nr 198, poz. 2041            z późniejszymi zmianami),</w:t>
      </w:r>
    </w:p>
    <w:p w:rsidR="002E4DA4" w:rsidRPr="005E36C5" w:rsidRDefault="002E4DA4" w:rsidP="002E4DA4">
      <w:pPr>
        <w:numPr>
          <w:ilvl w:val="0"/>
          <w:numId w:val="31"/>
        </w:numPr>
        <w:autoSpaceDE w:val="0"/>
        <w:autoSpaceDN w:val="0"/>
        <w:adjustRightInd w:val="0"/>
        <w:spacing w:after="0" w:line="240" w:lineRule="auto"/>
        <w:jc w:val="both"/>
        <w:rPr>
          <w:rFonts w:ascii="Arial" w:hAnsi="Arial" w:cs="Arial"/>
          <w:color w:val="000000"/>
          <w:sz w:val="24"/>
          <w:szCs w:val="24"/>
        </w:rPr>
      </w:pPr>
      <w:r w:rsidRPr="005E36C5">
        <w:rPr>
          <w:rFonts w:ascii="Arial" w:hAnsi="Arial" w:cs="Arial"/>
          <w:color w:val="000000"/>
          <w:sz w:val="24"/>
          <w:szCs w:val="24"/>
        </w:rPr>
        <w:t>Rozporządzenie Ministra Infrastruktury z dnia 2 września 2004 r. w sprawie szczegółowe</w:t>
      </w:r>
      <w:r w:rsidRPr="005E36C5">
        <w:rPr>
          <w:rFonts w:ascii="Arial" w:hAnsi="Arial" w:cs="Arial"/>
          <w:color w:val="000000"/>
          <w:sz w:val="24"/>
          <w:szCs w:val="24"/>
        </w:rPr>
        <w:softHyphen/>
        <w:t xml:space="preserve">go zakresu         i formy dokumentacji projektowej, specyfikacji </w:t>
      </w:r>
      <w:r w:rsidRPr="005E36C5">
        <w:rPr>
          <w:rFonts w:ascii="Arial" w:hAnsi="Arial" w:cs="Arial"/>
          <w:color w:val="000000"/>
          <w:sz w:val="24"/>
          <w:szCs w:val="24"/>
        </w:rPr>
        <w:lastRenderedPageBreak/>
        <w:t>technicznych wykonania i odbioru robót budowlanych oraz programu funkcjonalno-użytkowego (Dz.U. z 2013r., poz. 1129).</w:t>
      </w:r>
    </w:p>
    <w:p w:rsidR="002E4DA4" w:rsidRPr="005E36C5" w:rsidRDefault="002E4DA4" w:rsidP="002E4DA4">
      <w:pPr>
        <w:autoSpaceDE w:val="0"/>
        <w:autoSpaceDN w:val="0"/>
        <w:adjustRightInd w:val="0"/>
        <w:spacing w:before="120"/>
        <w:ind w:left="284"/>
        <w:jc w:val="both"/>
        <w:rPr>
          <w:rFonts w:ascii="Arial" w:hAnsi="Arial" w:cs="Arial"/>
          <w:color w:val="000000"/>
          <w:sz w:val="24"/>
          <w:szCs w:val="24"/>
        </w:rPr>
      </w:pPr>
      <w:r w:rsidRPr="005E36C5">
        <w:rPr>
          <w:rFonts w:ascii="Arial" w:hAnsi="Arial" w:cs="Arial"/>
          <w:color w:val="000000"/>
          <w:sz w:val="24"/>
          <w:szCs w:val="24"/>
        </w:rPr>
        <w:t>Normy:</w:t>
      </w:r>
    </w:p>
    <w:p w:rsidR="002E4DA4" w:rsidRPr="005E36C5" w:rsidRDefault="002E4DA4" w:rsidP="002E4DA4">
      <w:pPr>
        <w:numPr>
          <w:ilvl w:val="0"/>
          <w:numId w:val="32"/>
        </w:numPr>
        <w:autoSpaceDE w:val="0"/>
        <w:autoSpaceDN w:val="0"/>
        <w:adjustRightInd w:val="0"/>
        <w:spacing w:before="120" w:after="0" w:line="240" w:lineRule="auto"/>
        <w:ind w:left="993"/>
        <w:jc w:val="both"/>
        <w:rPr>
          <w:rFonts w:ascii="Arial" w:hAnsi="Arial" w:cs="Arial"/>
          <w:color w:val="000000"/>
          <w:sz w:val="24"/>
          <w:szCs w:val="24"/>
        </w:rPr>
      </w:pPr>
      <w:r w:rsidRPr="005E36C5">
        <w:rPr>
          <w:rFonts w:ascii="Arial" w:hAnsi="Arial" w:cs="Arial"/>
          <w:color w:val="000000"/>
          <w:sz w:val="24"/>
          <w:szCs w:val="24"/>
        </w:rPr>
        <w:t>PN-HD 60364-1 - Instalacje elektryczne niskiego napięcia -- Część:1 Wymagania podstawowe, ustalanie ogólnych charakterystyk, definicje</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PN-HD 60364-4-41 - Instalacje elektryczne niskiego napięcia -- Część 4-41: Ochrona dla zapewnienia bezpieczeństwa -- Ochrona przed porażeniem elektrycznym</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 xml:space="preserve">PN-HD 60364-4-42,43 - Ochrona dla zapewnienia bezpieczeństwa </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PN-IEC 60364-4-45,473,482- Ochrona dla zapewnienia bezpieczeństwa</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PN-HD 60364-5-51 - Instalacje elektryczne w obiektach budowlanych -- Część 5-51: Dobór i montaż wyposażenia elektrycznego -- Postanowienia ogólne</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PN-IEC 60364-5-53 - Aparatura łączeniowa i sterownicza</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PN-HD 60364-5-54 - Instalacje elektryczne niskiego napięcia -- Część 5-54: Dobór i montaż wyposażenia elektrycznego -- Układy uziemiające i przewody ochronne</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PN-HD 60364-5-56 - Instalacje elektryczne niskiego napięcia -- Część 5-56: Dobór i montaż wyposażenia elektrycznego -- Instalacje bezpieczeństwa</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PN-HD 60364-6 - Instalacje elektryczne niskiego napięcia -- Część 6: Sprawdzanie</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PN-EN 63305-1 - Ochrona odgromowa -- Część 1: Zasady ogólne</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PN-EN 63305-2 - Ochrona odgromowa -- Część 2: Zarządzanie ryzykiem</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PN-EN 63305-3 - Ochrona odgromowa -- Część 3: Uszkodzenia fizyczne obiektów i zagrożenie życia</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PN-EN 63305-4 - Ochrona odgromowa -- Część 4: Urządzenia elektryczne i elektroniczne w obiektach</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 xml:space="preserve">PN-EN 60529 - Stopnie ochrony zapewnianej przez obudowy KOD IP </w:t>
      </w:r>
    </w:p>
    <w:p w:rsidR="002E4DA4" w:rsidRPr="005E36C5" w:rsidRDefault="002E4DA4" w:rsidP="002E4DA4">
      <w:pPr>
        <w:numPr>
          <w:ilvl w:val="0"/>
          <w:numId w:val="32"/>
        </w:numPr>
        <w:autoSpaceDE w:val="0"/>
        <w:autoSpaceDN w:val="0"/>
        <w:adjustRightInd w:val="0"/>
        <w:spacing w:after="0" w:line="240" w:lineRule="auto"/>
        <w:ind w:left="993"/>
        <w:jc w:val="both"/>
        <w:rPr>
          <w:rFonts w:ascii="Arial" w:hAnsi="Arial" w:cs="Arial"/>
          <w:color w:val="000000"/>
          <w:sz w:val="24"/>
          <w:szCs w:val="24"/>
        </w:rPr>
      </w:pPr>
      <w:r w:rsidRPr="005E36C5">
        <w:rPr>
          <w:rFonts w:ascii="Arial" w:hAnsi="Arial" w:cs="Arial"/>
          <w:color w:val="000000"/>
          <w:sz w:val="24"/>
          <w:szCs w:val="24"/>
        </w:rPr>
        <w:t>PN-E-08501 - Urządzenia elektryczne. Tablice i znaki bezpieczeństwa.</w:t>
      </w:r>
    </w:p>
    <w:p w:rsidR="002E4DA4" w:rsidRPr="005E36C5" w:rsidRDefault="002E4DA4" w:rsidP="002E4DA4">
      <w:pPr>
        <w:pStyle w:val="Nagwek1"/>
        <w:jc w:val="both"/>
        <w:rPr>
          <w:rFonts w:ascii="Arial" w:hAnsi="Arial" w:cs="Arial"/>
          <w:b w:val="0"/>
          <w:sz w:val="24"/>
          <w:szCs w:val="24"/>
          <w:u w:val="none"/>
        </w:rPr>
      </w:pPr>
    </w:p>
    <w:p w:rsidR="00FD04FB" w:rsidRPr="005E36C5" w:rsidRDefault="00FD04FB" w:rsidP="00186008">
      <w:pPr>
        <w:spacing w:after="0" w:line="240" w:lineRule="auto"/>
        <w:jc w:val="both"/>
        <w:rPr>
          <w:rFonts w:ascii="Arial" w:eastAsia="Times New Roman" w:hAnsi="Arial" w:cs="Arial"/>
          <w:b/>
          <w:sz w:val="24"/>
          <w:szCs w:val="24"/>
        </w:rPr>
      </w:pPr>
    </w:p>
    <w:p w:rsidR="00FD04FB" w:rsidRPr="005E36C5" w:rsidRDefault="00FD04FB" w:rsidP="00186008">
      <w:pPr>
        <w:spacing w:after="0" w:line="240" w:lineRule="auto"/>
        <w:jc w:val="both"/>
        <w:rPr>
          <w:rFonts w:ascii="Arial" w:eastAsia="Times New Roman" w:hAnsi="Arial" w:cs="Arial"/>
          <w:b/>
          <w:sz w:val="24"/>
          <w:szCs w:val="24"/>
        </w:rPr>
      </w:pPr>
    </w:p>
    <w:p w:rsidR="00FD04FB" w:rsidRPr="00FD04FB" w:rsidRDefault="00FD04FB" w:rsidP="00186008">
      <w:pPr>
        <w:spacing w:after="0" w:line="240" w:lineRule="auto"/>
        <w:jc w:val="both"/>
        <w:rPr>
          <w:rFonts w:ascii="Times New Roman" w:eastAsia="Times New Roman" w:hAnsi="Times New Roman" w:cs="Times New Roman"/>
          <w:b/>
          <w:szCs w:val="20"/>
        </w:rPr>
      </w:pPr>
    </w:p>
    <w:p w:rsidR="00FD04FB" w:rsidRPr="00FD04FB" w:rsidRDefault="00FD04FB" w:rsidP="00186008">
      <w:pPr>
        <w:spacing w:after="0" w:line="240" w:lineRule="auto"/>
        <w:jc w:val="both"/>
        <w:rPr>
          <w:rFonts w:ascii="Times New Roman" w:eastAsia="Times New Roman" w:hAnsi="Times New Roman" w:cs="Times New Roman"/>
          <w:b/>
          <w:szCs w:val="20"/>
        </w:rPr>
      </w:pPr>
    </w:p>
    <w:p w:rsidR="00FD04FB" w:rsidRPr="00FD04FB" w:rsidRDefault="00FD04FB" w:rsidP="00186008">
      <w:pPr>
        <w:spacing w:after="0" w:line="240" w:lineRule="auto"/>
        <w:jc w:val="both"/>
        <w:rPr>
          <w:rFonts w:ascii="Times New Roman" w:eastAsia="Times New Roman" w:hAnsi="Times New Roman" w:cs="Times New Roman"/>
          <w:b/>
          <w:szCs w:val="20"/>
        </w:rPr>
      </w:pPr>
    </w:p>
    <w:p w:rsidR="00FD04FB" w:rsidRPr="00FD04FB" w:rsidRDefault="00FD04FB" w:rsidP="00186008">
      <w:pPr>
        <w:spacing w:after="0" w:line="240" w:lineRule="auto"/>
        <w:jc w:val="both"/>
        <w:rPr>
          <w:rFonts w:ascii="Times New Roman" w:eastAsia="Times New Roman" w:hAnsi="Times New Roman" w:cs="Times New Roman"/>
          <w:b/>
          <w:szCs w:val="20"/>
        </w:rPr>
      </w:pPr>
    </w:p>
    <w:p w:rsidR="00FD04FB" w:rsidRPr="00FD04FB" w:rsidRDefault="00FD04FB" w:rsidP="00186008">
      <w:pPr>
        <w:spacing w:after="0" w:line="240" w:lineRule="auto"/>
        <w:jc w:val="both"/>
        <w:rPr>
          <w:rFonts w:ascii="Times New Roman" w:eastAsia="Times New Roman" w:hAnsi="Times New Roman" w:cs="Times New Roman"/>
          <w:b/>
          <w:szCs w:val="20"/>
        </w:rPr>
      </w:pPr>
    </w:p>
    <w:p w:rsidR="00FD04FB" w:rsidRPr="00FD04FB" w:rsidRDefault="00FD04FB" w:rsidP="00186008">
      <w:pPr>
        <w:spacing w:after="0" w:line="240" w:lineRule="auto"/>
        <w:jc w:val="both"/>
        <w:rPr>
          <w:rFonts w:ascii="Times New Roman" w:eastAsia="Times New Roman" w:hAnsi="Times New Roman" w:cs="Times New Roman"/>
          <w:b/>
          <w:szCs w:val="20"/>
        </w:rPr>
      </w:pPr>
    </w:p>
    <w:p w:rsidR="00FD04FB" w:rsidRPr="00FD04FB" w:rsidRDefault="00FD04FB" w:rsidP="00186008">
      <w:pPr>
        <w:spacing w:after="0" w:line="240" w:lineRule="auto"/>
        <w:jc w:val="both"/>
        <w:rPr>
          <w:rFonts w:ascii="Times New Roman" w:eastAsia="Times New Roman" w:hAnsi="Times New Roman" w:cs="Times New Roman"/>
          <w:b/>
          <w:szCs w:val="20"/>
        </w:rPr>
      </w:pPr>
    </w:p>
    <w:p w:rsidR="00FD04FB" w:rsidRPr="00FD04FB" w:rsidRDefault="00FD04FB" w:rsidP="00186008">
      <w:pPr>
        <w:spacing w:after="0" w:line="240" w:lineRule="auto"/>
        <w:jc w:val="both"/>
        <w:rPr>
          <w:rFonts w:ascii="Times New Roman" w:eastAsia="Times New Roman" w:hAnsi="Times New Roman" w:cs="Times New Roman"/>
          <w:b/>
          <w:szCs w:val="20"/>
        </w:rPr>
      </w:pPr>
    </w:p>
    <w:p w:rsidR="00FD04FB" w:rsidRPr="00FD04FB" w:rsidRDefault="00FD04FB" w:rsidP="00186008">
      <w:pPr>
        <w:spacing w:after="0" w:line="240" w:lineRule="auto"/>
        <w:jc w:val="both"/>
        <w:rPr>
          <w:rFonts w:ascii="Times New Roman" w:eastAsia="Times New Roman" w:hAnsi="Times New Roman" w:cs="Times New Roman"/>
          <w:b/>
          <w:szCs w:val="20"/>
        </w:rPr>
      </w:pPr>
    </w:p>
    <w:p w:rsidR="003D57F7" w:rsidRDefault="003D57F7" w:rsidP="00186008">
      <w:pPr>
        <w:jc w:val="both"/>
        <w:rPr>
          <w:rFonts w:ascii="Times New Roman" w:eastAsia="Times New Roman" w:hAnsi="Times New Roman" w:cs="Times New Roman"/>
          <w:b/>
          <w:szCs w:val="20"/>
        </w:rPr>
      </w:pPr>
      <w:r>
        <w:rPr>
          <w:rFonts w:ascii="Times New Roman" w:eastAsia="Times New Roman" w:hAnsi="Times New Roman" w:cs="Times New Roman"/>
          <w:b/>
          <w:szCs w:val="20"/>
        </w:rPr>
        <w:br w:type="page"/>
      </w:r>
    </w:p>
    <w:p w:rsidR="00FD04FB" w:rsidRPr="003D57F7" w:rsidRDefault="00FD04FB" w:rsidP="00FD04FB">
      <w:pPr>
        <w:spacing w:after="0" w:line="240" w:lineRule="auto"/>
        <w:rPr>
          <w:rFonts w:ascii="Arial" w:eastAsia="Times New Roman" w:hAnsi="Arial" w:cs="Arial"/>
          <w:b/>
          <w:sz w:val="24"/>
          <w:szCs w:val="24"/>
        </w:rPr>
      </w:pPr>
      <w:r w:rsidRPr="003D57F7">
        <w:rPr>
          <w:rFonts w:ascii="Arial" w:eastAsia="Times New Roman" w:hAnsi="Arial" w:cs="Arial"/>
          <w:b/>
          <w:sz w:val="24"/>
          <w:szCs w:val="24"/>
        </w:rPr>
        <w:lastRenderedPageBreak/>
        <w:t>2.7. Wzory protokołów badania instalacji elektrycznej:</w:t>
      </w:r>
    </w:p>
    <w:p w:rsidR="00FD04FB" w:rsidRDefault="00FD04FB" w:rsidP="00FD04FB">
      <w:pPr>
        <w:spacing w:after="0" w:line="240" w:lineRule="auto"/>
        <w:rPr>
          <w:rFonts w:ascii="Times New Roman" w:eastAsia="Times New Roman" w:hAnsi="Times New Roman" w:cs="Times New Roman"/>
          <w:b/>
          <w:szCs w:val="20"/>
        </w:rPr>
      </w:pPr>
    </w:p>
    <w:p w:rsidR="003D57F7" w:rsidRPr="00FD04FB" w:rsidRDefault="003D57F7" w:rsidP="00FD04FB">
      <w:pPr>
        <w:spacing w:after="0" w:line="240" w:lineRule="auto"/>
        <w:rPr>
          <w:rFonts w:ascii="Times New Roman" w:eastAsia="Times New Roman" w:hAnsi="Times New Roman" w:cs="Times New Roman"/>
          <w:b/>
          <w:szCs w:val="20"/>
        </w:rPr>
      </w:pPr>
    </w:p>
    <w:p w:rsidR="00FD04FB" w:rsidRPr="003D57F7" w:rsidRDefault="00FD04FB" w:rsidP="00FD04FB">
      <w:pPr>
        <w:spacing w:after="0" w:line="240" w:lineRule="auto"/>
        <w:jc w:val="right"/>
        <w:rPr>
          <w:rFonts w:ascii="Arial" w:eastAsia="Times New Roman" w:hAnsi="Arial" w:cs="Arial"/>
          <w:i/>
          <w:sz w:val="24"/>
          <w:szCs w:val="24"/>
          <w:lang w:eastAsia="pl-PL"/>
        </w:rPr>
      </w:pPr>
      <w:r w:rsidRPr="003D57F7">
        <w:rPr>
          <w:rFonts w:ascii="Arial" w:eastAsia="Times New Roman" w:hAnsi="Arial" w:cs="Arial"/>
          <w:i/>
          <w:sz w:val="24"/>
          <w:szCs w:val="24"/>
          <w:lang w:eastAsia="pl-PL"/>
        </w:rPr>
        <w:t>Załącznik nr 1</w:t>
      </w:r>
    </w:p>
    <w:p w:rsidR="003D57F7" w:rsidRDefault="003D57F7" w:rsidP="00FD04FB">
      <w:pPr>
        <w:spacing w:after="0" w:line="240" w:lineRule="auto"/>
        <w:jc w:val="center"/>
        <w:rPr>
          <w:rFonts w:ascii="Arial" w:eastAsia="Times New Roman" w:hAnsi="Arial" w:cs="Arial"/>
          <w:b/>
          <w:sz w:val="24"/>
          <w:szCs w:val="24"/>
          <w:lang w:eastAsia="pl-PL"/>
        </w:rPr>
      </w:pPr>
    </w:p>
    <w:p w:rsidR="00FD04FB" w:rsidRPr="00FD04FB" w:rsidRDefault="00FD04FB" w:rsidP="00FD04FB">
      <w:pPr>
        <w:spacing w:after="0" w:line="240" w:lineRule="auto"/>
        <w:jc w:val="center"/>
        <w:rPr>
          <w:rFonts w:ascii="Arial" w:eastAsia="Times New Roman" w:hAnsi="Arial" w:cs="Arial"/>
          <w:b/>
          <w:sz w:val="24"/>
          <w:szCs w:val="24"/>
          <w:lang w:eastAsia="pl-PL"/>
        </w:rPr>
      </w:pPr>
      <w:r w:rsidRPr="00FD04FB">
        <w:rPr>
          <w:rFonts w:ascii="Arial" w:eastAsia="Times New Roman" w:hAnsi="Arial" w:cs="Arial"/>
          <w:b/>
          <w:sz w:val="24"/>
          <w:szCs w:val="24"/>
          <w:lang w:eastAsia="pl-PL"/>
        </w:rPr>
        <w:t>Protokół z badania samoczynnego wył. zasilania</w:t>
      </w:r>
    </w:p>
    <w:p w:rsidR="00FD04FB" w:rsidRPr="00FD04FB" w:rsidRDefault="00FD04FB" w:rsidP="00FD04FB">
      <w:pPr>
        <w:spacing w:after="0" w:line="240" w:lineRule="auto"/>
        <w:rPr>
          <w:rFonts w:ascii="Arial" w:eastAsia="Times New Roman" w:hAnsi="Arial" w:cs="Arial"/>
          <w:b/>
          <w:sz w:val="24"/>
          <w:szCs w:val="24"/>
          <w:lang w:eastAsia="pl-PL"/>
        </w:rPr>
      </w:pPr>
    </w:p>
    <w:p w:rsidR="00FD04FB" w:rsidRPr="00FD04FB" w:rsidRDefault="00FD04FB" w:rsidP="00FD04FB">
      <w:pPr>
        <w:spacing w:after="0" w:line="240" w:lineRule="auto"/>
        <w:rPr>
          <w:rFonts w:ascii="Arial" w:eastAsia="Times New Roman" w:hAnsi="Arial" w:cs="Arial"/>
          <w:b/>
          <w:sz w:val="24"/>
          <w:szCs w:val="24"/>
          <w:lang w:eastAsia="pl-PL"/>
        </w:rPr>
      </w:pPr>
    </w:p>
    <w:p w:rsidR="00FD04FB" w:rsidRPr="00FD04FB" w:rsidRDefault="00FD04FB" w:rsidP="00FD04FB">
      <w:pPr>
        <w:spacing w:after="0" w:line="240" w:lineRule="auto"/>
        <w:rPr>
          <w:rFonts w:ascii="Arial" w:eastAsia="Times New Roman" w:hAnsi="Arial" w:cs="Arial"/>
          <w:b/>
          <w:sz w:val="20"/>
          <w:szCs w:val="20"/>
          <w:lang w:eastAsia="pl-PL"/>
        </w:rPr>
      </w:pPr>
      <w:r w:rsidRPr="00FD04FB">
        <w:rPr>
          <w:rFonts w:ascii="Arial" w:eastAsia="Times New Roman" w:hAnsi="Arial" w:cs="Arial"/>
          <w:b/>
          <w:sz w:val="20"/>
          <w:szCs w:val="20"/>
          <w:lang w:eastAsia="pl-PL"/>
        </w:rPr>
        <w:t xml:space="preserve">Obiekt: </w:t>
      </w:r>
    </w:p>
    <w:p w:rsidR="00FD04FB" w:rsidRPr="00FD04FB" w:rsidRDefault="00FD04FB" w:rsidP="00FD04FB">
      <w:pPr>
        <w:spacing w:after="0" w:line="240" w:lineRule="auto"/>
        <w:rPr>
          <w:rFonts w:ascii="Arial" w:eastAsia="Times New Roman" w:hAnsi="Arial" w:cs="Arial"/>
          <w:b/>
          <w:sz w:val="20"/>
          <w:szCs w:val="20"/>
          <w:lang w:eastAsia="pl-PL"/>
        </w:rPr>
      </w:pPr>
      <w:r w:rsidRPr="00FD04FB">
        <w:rPr>
          <w:rFonts w:ascii="Arial" w:eastAsia="Times New Roman" w:hAnsi="Arial" w:cs="Arial"/>
          <w:b/>
          <w:sz w:val="20"/>
          <w:szCs w:val="20"/>
          <w:lang w:eastAsia="pl-PL"/>
        </w:rPr>
        <w:t xml:space="preserve">Adres: </w:t>
      </w:r>
    </w:p>
    <w:p w:rsidR="00FD04FB" w:rsidRPr="00FD04FB" w:rsidRDefault="00FD04FB" w:rsidP="00FD04FB">
      <w:pPr>
        <w:spacing w:after="0" w:line="240" w:lineRule="auto"/>
        <w:rPr>
          <w:rFonts w:ascii="Arial" w:eastAsia="Times New Roman" w:hAnsi="Arial" w:cs="Arial"/>
          <w:b/>
          <w:sz w:val="20"/>
          <w:szCs w:val="20"/>
          <w:lang w:eastAsia="pl-PL"/>
        </w:rPr>
      </w:pPr>
      <w:r w:rsidRPr="00FD04FB">
        <w:rPr>
          <w:rFonts w:ascii="Arial" w:eastAsia="Times New Roman" w:hAnsi="Arial" w:cs="Arial"/>
          <w:b/>
          <w:sz w:val="20"/>
          <w:szCs w:val="20"/>
          <w:lang w:eastAsia="pl-PL"/>
        </w:rPr>
        <w:t>Typ instalacji:</w:t>
      </w:r>
    </w:p>
    <w:p w:rsidR="00FD04FB" w:rsidRPr="00FD04FB" w:rsidRDefault="00FD04FB" w:rsidP="00FD04FB">
      <w:pPr>
        <w:spacing w:after="0" w:line="240" w:lineRule="auto"/>
        <w:rPr>
          <w:rFonts w:ascii="Arial" w:eastAsia="Times New Roman" w:hAnsi="Arial" w:cs="Arial"/>
          <w:b/>
          <w:sz w:val="20"/>
          <w:szCs w:val="20"/>
          <w:lang w:eastAsia="pl-PL"/>
        </w:rPr>
      </w:pPr>
      <w:r w:rsidRPr="00FD04FB">
        <w:rPr>
          <w:rFonts w:ascii="Arial" w:eastAsia="Times New Roman" w:hAnsi="Arial" w:cs="Arial"/>
          <w:b/>
          <w:sz w:val="20"/>
          <w:szCs w:val="20"/>
          <w:lang w:eastAsia="pl-PL"/>
        </w:rPr>
        <w:t xml:space="preserve">Data badania: </w:t>
      </w:r>
    </w:p>
    <w:p w:rsidR="00FD04FB" w:rsidRPr="00FD04FB" w:rsidRDefault="00FD04FB" w:rsidP="00FD04FB">
      <w:pPr>
        <w:spacing w:after="0" w:line="240" w:lineRule="auto"/>
        <w:rPr>
          <w:rFonts w:ascii="Arial" w:eastAsia="Times New Roman" w:hAnsi="Arial" w:cs="Arial"/>
          <w:b/>
          <w:sz w:val="20"/>
          <w:szCs w:val="20"/>
          <w:lang w:eastAsia="pl-PL"/>
        </w:rPr>
      </w:pPr>
      <w:r w:rsidRPr="00FD04FB">
        <w:rPr>
          <w:rFonts w:ascii="Arial" w:eastAsia="Times New Roman" w:hAnsi="Arial" w:cs="Arial"/>
          <w:b/>
          <w:sz w:val="20"/>
          <w:szCs w:val="20"/>
          <w:lang w:eastAsia="pl-PL"/>
        </w:rPr>
        <w:t xml:space="preserve">Pomiar wykonano miernikiem: </w:t>
      </w:r>
    </w:p>
    <w:p w:rsidR="00FD04FB" w:rsidRPr="00FD04FB" w:rsidRDefault="00FD04FB" w:rsidP="00FD04FB">
      <w:pPr>
        <w:spacing w:after="0" w:line="240" w:lineRule="auto"/>
        <w:rPr>
          <w:rFonts w:ascii="Arial" w:eastAsia="Times New Roman" w:hAnsi="Arial" w:cs="Arial"/>
          <w:b/>
          <w:sz w:val="20"/>
          <w:szCs w:val="20"/>
          <w:lang w:eastAsia="pl-PL"/>
        </w:rPr>
      </w:pPr>
    </w:p>
    <w:bookmarkStart w:id="4" w:name="_MON_1374470730"/>
    <w:bookmarkStart w:id="5" w:name="_MON_1374470707"/>
    <w:bookmarkEnd w:id="4"/>
    <w:bookmarkEnd w:id="5"/>
    <w:p w:rsidR="00FD04FB" w:rsidRPr="00FD04FB" w:rsidRDefault="00FD04FB" w:rsidP="00FD04FB">
      <w:pPr>
        <w:spacing w:after="0" w:line="240" w:lineRule="auto"/>
        <w:rPr>
          <w:rFonts w:ascii="Times New Roman" w:eastAsia="Times New Roman" w:hAnsi="Times New Roman" w:cs="Times New Roman"/>
          <w:sz w:val="24"/>
          <w:szCs w:val="24"/>
          <w:lang w:eastAsia="pl-PL"/>
        </w:rPr>
      </w:pPr>
      <w:r w:rsidRPr="00FD04FB">
        <w:rPr>
          <w:rFonts w:ascii="Arial" w:eastAsia="Times New Roman" w:hAnsi="Arial" w:cs="Arial"/>
          <w:sz w:val="24"/>
          <w:szCs w:val="24"/>
          <w:lang w:eastAsia="pl-PL"/>
        </w:rPr>
        <w:object w:dxaOrig="8435" w:dyaOrig="28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148.5pt" o:ole="">
            <v:imagedata r:id="rId7" o:title=""/>
          </v:shape>
          <o:OLEObject Type="Embed" ProgID="Excel.Sheet.8" ShapeID="_x0000_i1025" DrawAspect="Content" ObjectID="_1546350582" r:id="rId8"/>
        </w:object>
      </w:r>
    </w:p>
    <w:p w:rsidR="00FD04FB" w:rsidRPr="00FD04FB" w:rsidRDefault="00FD04FB" w:rsidP="00FD04FB">
      <w:pPr>
        <w:numPr>
          <w:ilvl w:val="0"/>
          <w:numId w:val="10"/>
        </w:numPr>
        <w:suppressAutoHyphens/>
        <w:autoSpaceDN w:val="0"/>
        <w:spacing w:after="0" w:line="240" w:lineRule="auto"/>
        <w:contextualSpacing/>
        <w:textAlignment w:val="baseline"/>
        <w:rPr>
          <w:rFonts w:ascii="Arial" w:eastAsia="Times New Roman" w:hAnsi="Arial" w:cs="Arial"/>
          <w:sz w:val="20"/>
          <w:szCs w:val="20"/>
          <w:lang w:eastAsia="pl-PL"/>
        </w:rPr>
      </w:pPr>
      <w:r w:rsidRPr="00FD04FB">
        <w:rPr>
          <w:rFonts w:ascii="Arial" w:eastAsia="Times New Roman" w:hAnsi="Arial" w:cs="Arial"/>
          <w:b/>
          <w:sz w:val="20"/>
          <w:szCs w:val="20"/>
          <w:lang w:eastAsia="pl-PL"/>
        </w:rPr>
        <w:t xml:space="preserve">Orzeczenie: </w:t>
      </w:r>
      <w:r w:rsidRPr="00FD04FB">
        <w:rPr>
          <w:rFonts w:ascii="Arial" w:eastAsia="Times New Roman" w:hAnsi="Arial" w:cs="Arial"/>
          <w:sz w:val="20"/>
          <w:szCs w:val="20"/>
          <w:lang w:eastAsia="pl-PL"/>
        </w:rPr>
        <w:t>Warunek samoczynnego wyłączenia w czasie 0,2 sek. jest spełniony tak/nie</w:t>
      </w:r>
    </w:p>
    <w:p w:rsidR="00FD04FB" w:rsidRPr="00FD04FB" w:rsidRDefault="00FD04FB" w:rsidP="00FD04FB">
      <w:pPr>
        <w:numPr>
          <w:ilvl w:val="0"/>
          <w:numId w:val="10"/>
        </w:numPr>
        <w:suppressAutoHyphens/>
        <w:autoSpaceDN w:val="0"/>
        <w:spacing w:after="0" w:line="240" w:lineRule="auto"/>
        <w:contextualSpacing/>
        <w:textAlignment w:val="baseline"/>
        <w:rPr>
          <w:rFonts w:ascii="Arial" w:eastAsia="Times New Roman" w:hAnsi="Arial" w:cs="Arial"/>
          <w:sz w:val="20"/>
          <w:szCs w:val="20"/>
          <w:lang w:eastAsia="pl-PL"/>
        </w:rPr>
      </w:pPr>
      <w:r w:rsidRPr="00FD04FB">
        <w:rPr>
          <w:rFonts w:ascii="Arial" w:eastAsia="Times New Roman" w:hAnsi="Arial" w:cs="Arial"/>
          <w:b/>
          <w:sz w:val="20"/>
          <w:szCs w:val="20"/>
          <w:lang w:eastAsia="pl-PL"/>
        </w:rPr>
        <w:t>Wyniki oględzin:</w:t>
      </w:r>
    </w:p>
    <w:p w:rsidR="00FD04FB" w:rsidRPr="00FD04FB" w:rsidRDefault="00FD04FB" w:rsidP="00FD04FB">
      <w:pPr>
        <w:spacing w:after="0" w:line="240" w:lineRule="auto"/>
        <w:rPr>
          <w:rFonts w:ascii="Times New Roman" w:eastAsia="Times New Roman" w:hAnsi="Times New Roman" w:cs="Times New Roman"/>
          <w:b/>
          <w:szCs w:val="20"/>
        </w:rPr>
      </w:pPr>
      <w:r w:rsidRPr="00FD04FB">
        <w:rPr>
          <w:rFonts w:ascii="Arial" w:eastAsia="Times New Roman" w:hAnsi="Arial" w:cs="Arial"/>
          <w:b/>
          <w:sz w:val="20"/>
          <w:szCs w:val="20"/>
        </w:rPr>
        <w:t>Uwagi i zalecenia:</w:t>
      </w: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jc w:val="center"/>
        <w:rPr>
          <w:rFonts w:ascii="Arial" w:eastAsia="Times New Roman" w:hAnsi="Arial" w:cs="Arial"/>
          <w:b/>
          <w:sz w:val="24"/>
          <w:szCs w:val="24"/>
          <w:lang w:eastAsia="pl-PL"/>
        </w:rPr>
      </w:pPr>
    </w:p>
    <w:p w:rsidR="00FD04FB" w:rsidRPr="00FD04FB" w:rsidRDefault="00FD04FB" w:rsidP="00FD04FB">
      <w:pPr>
        <w:spacing w:after="0" w:line="240" w:lineRule="auto"/>
        <w:jc w:val="center"/>
        <w:rPr>
          <w:rFonts w:ascii="Arial" w:eastAsia="Times New Roman" w:hAnsi="Arial" w:cs="Arial"/>
          <w:b/>
          <w:sz w:val="24"/>
          <w:szCs w:val="24"/>
          <w:lang w:eastAsia="pl-PL"/>
        </w:rPr>
      </w:pPr>
    </w:p>
    <w:p w:rsidR="00FD04FB" w:rsidRPr="00FD04FB" w:rsidRDefault="00FD04FB" w:rsidP="00FD04FB">
      <w:pPr>
        <w:spacing w:after="0" w:line="240" w:lineRule="auto"/>
        <w:jc w:val="center"/>
        <w:rPr>
          <w:rFonts w:ascii="Arial" w:eastAsia="Times New Roman" w:hAnsi="Arial" w:cs="Arial"/>
          <w:b/>
          <w:sz w:val="24"/>
          <w:szCs w:val="24"/>
          <w:lang w:eastAsia="pl-PL"/>
        </w:rPr>
      </w:pPr>
    </w:p>
    <w:p w:rsidR="003D57F7" w:rsidRDefault="003D57F7">
      <w:pPr>
        <w:rPr>
          <w:rFonts w:ascii="Arial" w:eastAsia="Times New Roman" w:hAnsi="Arial" w:cs="Arial"/>
          <w:b/>
          <w:sz w:val="24"/>
          <w:szCs w:val="24"/>
          <w:lang w:eastAsia="pl-PL"/>
        </w:rPr>
      </w:pPr>
      <w:r>
        <w:rPr>
          <w:rFonts w:ascii="Arial" w:eastAsia="Times New Roman" w:hAnsi="Arial" w:cs="Arial"/>
          <w:b/>
          <w:sz w:val="24"/>
          <w:szCs w:val="24"/>
          <w:lang w:eastAsia="pl-PL"/>
        </w:rPr>
        <w:br w:type="page"/>
      </w:r>
    </w:p>
    <w:p w:rsidR="00FD04FB" w:rsidRPr="003D57F7" w:rsidRDefault="00FD04FB" w:rsidP="00FD04FB">
      <w:pPr>
        <w:spacing w:after="0" w:line="240" w:lineRule="auto"/>
        <w:jc w:val="right"/>
        <w:rPr>
          <w:rFonts w:ascii="Arial" w:eastAsia="Times New Roman" w:hAnsi="Arial" w:cs="Arial"/>
          <w:i/>
          <w:sz w:val="24"/>
          <w:szCs w:val="24"/>
          <w:lang w:eastAsia="pl-PL"/>
        </w:rPr>
      </w:pPr>
      <w:r w:rsidRPr="003D57F7">
        <w:rPr>
          <w:rFonts w:ascii="Arial" w:eastAsia="Times New Roman" w:hAnsi="Arial" w:cs="Arial"/>
          <w:i/>
          <w:sz w:val="24"/>
          <w:szCs w:val="24"/>
          <w:lang w:eastAsia="pl-PL"/>
        </w:rPr>
        <w:lastRenderedPageBreak/>
        <w:t>Załącznik nr 2</w:t>
      </w:r>
    </w:p>
    <w:p w:rsidR="003D57F7" w:rsidRDefault="003D57F7" w:rsidP="00FD04FB">
      <w:pPr>
        <w:spacing w:after="0" w:line="240" w:lineRule="auto"/>
        <w:jc w:val="center"/>
        <w:rPr>
          <w:rFonts w:ascii="Arial" w:eastAsia="Times New Roman" w:hAnsi="Arial" w:cs="Arial"/>
          <w:b/>
          <w:sz w:val="24"/>
          <w:szCs w:val="24"/>
          <w:lang w:eastAsia="pl-PL"/>
        </w:rPr>
      </w:pPr>
    </w:p>
    <w:p w:rsidR="003D57F7" w:rsidRDefault="003D57F7" w:rsidP="00FD04FB">
      <w:pPr>
        <w:spacing w:after="0" w:line="240" w:lineRule="auto"/>
        <w:jc w:val="center"/>
        <w:rPr>
          <w:rFonts w:ascii="Arial" w:eastAsia="Times New Roman" w:hAnsi="Arial" w:cs="Arial"/>
          <w:b/>
          <w:sz w:val="24"/>
          <w:szCs w:val="24"/>
          <w:lang w:eastAsia="pl-PL"/>
        </w:rPr>
      </w:pPr>
    </w:p>
    <w:p w:rsidR="003D57F7" w:rsidRDefault="003D57F7" w:rsidP="00FD04FB">
      <w:pPr>
        <w:spacing w:after="0" w:line="240" w:lineRule="auto"/>
        <w:jc w:val="center"/>
        <w:rPr>
          <w:rFonts w:ascii="Arial" w:eastAsia="Times New Roman" w:hAnsi="Arial" w:cs="Arial"/>
          <w:b/>
          <w:sz w:val="24"/>
          <w:szCs w:val="24"/>
          <w:lang w:eastAsia="pl-PL"/>
        </w:rPr>
      </w:pPr>
    </w:p>
    <w:p w:rsidR="00FD04FB" w:rsidRPr="00FD04FB" w:rsidRDefault="00FD04FB" w:rsidP="00FD04FB">
      <w:pPr>
        <w:spacing w:after="0" w:line="240" w:lineRule="auto"/>
        <w:jc w:val="center"/>
        <w:rPr>
          <w:rFonts w:ascii="Arial" w:eastAsia="Times New Roman" w:hAnsi="Arial" w:cs="Arial"/>
          <w:b/>
          <w:sz w:val="24"/>
          <w:szCs w:val="24"/>
          <w:lang w:eastAsia="pl-PL"/>
        </w:rPr>
      </w:pPr>
      <w:r w:rsidRPr="00FD04FB">
        <w:rPr>
          <w:rFonts w:ascii="Arial" w:eastAsia="Times New Roman" w:hAnsi="Arial" w:cs="Arial"/>
          <w:b/>
          <w:sz w:val="24"/>
          <w:szCs w:val="24"/>
          <w:lang w:eastAsia="pl-PL"/>
        </w:rPr>
        <w:t>PROTOKÓŁ  BADANIA  REZYSTANCJI  IZOLACJI i URZĄDZEŃ</w:t>
      </w:r>
    </w:p>
    <w:p w:rsidR="00FD04FB" w:rsidRPr="00FD04FB" w:rsidRDefault="00FD04FB" w:rsidP="00FD04FB">
      <w:pPr>
        <w:spacing w:after="0" w:line="240" w:lineRule="auto"/>
        <w:jc w:val="center"/>
        <w:rPr>
          <w:rFonts w:ascii="Arial" w:eastAsia="Times New Roman" w:hAnsi="Arial" w:cs="Arial"/>
          <w:b/>
          <w:sz w:val="32"/>
          <w:szCs w:val="32"/>
          <w:lang w:eastAsia="pl-PL"/>
        </w:rPr>
      </w:pPr>
    </w:p>
    <w:p w:rsidR="00FD04FB" w:rsidRPr="00FD04FB" w:rsidRDefault="00FD04FB" w:rsidP="00FD04FB">
      <w:pPr>
        <w:numPr>
          <w:ilvl w:val="0"/>
          <w:numId w:val="11"/>
        </w:numPr>
        <w:spacing w:after="0" w:line="240" w:lineRule="auto"/>
        <w:contextualSpacing/>
        <w:rPr>
          <w:rFonts w:ascii="Arial" w:eastAsia="Times New Roman" w:hAnsi="Arial" w:cs="Arial"/>
          <w:b/>
          <w:sz w:val="20"/>
          <w:szCs w:val="20"/>
          <w:lang w:eastAsia="pl-PL"/>
        </w:rPr>
      </w:pPr>
      <w:r w:rsidRPr="00FD04FB">
        <w:rPr>
          <w:rFonts w:ascii="Arial" w:eastAsia="Times New Roman" w:hAnsi="Arial" w:cs="Arial"/>
          <w:b/>
          <w:sz w:val="20"/>
          <w:szCs w:val="20"/>
          <w:lang w:eastAsia="pl-PL"/>
        </w:rPr>
        <w:t xml:space="preserve">Obiekt:  </w:t>
      </w:r>
    </w:p>
    <w:p w:rsidR="00FD04FB" w:rsidRPr="00FD04FB" w:rsidRDefault="00FD04FB" w:rsidP="00FD04FB">
      <w:pPr>
        <w:numPr>
          <w:ilvl w:val="0"/>
          <w:numId w:val="11"/>
        </w:numPr>
        <w:spacing w:after="0" w:line="240" w:lineRule="auto"/>
        <w:contextualSpacing/>
        <w:rPr>
          <w:rFonts w:ascii="Arial" w:eastAsia="Times New Roman" w:hAnsi="Arial" w:cs="Arial"/>
          <w:b/>
          <w:sz w:val="20"/>
          <w:szCs w:val="20"/>
          <w:lang w:eastAsia="pl-PL"/>
        </w:rPr>
      </w:pPr>
      <w:r w:rsidRPr="00FD04FB">
        <w:rPr>
          <w:rFonts w:ascii="Arial" w:eastAsia="Times New Roman" w:hAnsi="Arial" w:cs="Arial"/>
          <w:b/>
          <w:sz w:val="20"/>
          <w:szCs w:val="20"/>
          <w:lang w:eastAsia="pl-PL"/>
        </w:rPr>
        <w:t xml:space="preserve">Adres: </w:t>
      </w:r>
    </w:p>
    <w:p w:rsidR="00FD04FB" w:rsidRPr="00FD04FB" w:rsidRDefault="00FD04FB" w:rsidP="00FD04FB">
      <w:pPr>
        <w:numPr>
          <w:ilvl w:val="0"/>
          <w:numId w:val="11"/>
        </w:numPr>
        <w:spacing w:after="0" w:line="240" w:lineRule="auto"/>
        <w:contextualSpacing/>
        <w:rPr>
          <w:rFonts w:ascii="Arial" w:eastAsia="Times New Roman" w:hAnsi="Arial" w:cs="Arial"/>
          <w:b/>
          <w:sz w:val="20"/>
          <w:szCs w:val="20"/>
          <w:lang w:eastAsia="pl-PL"/>
        </w:rPr>
      </w:pPr>
      <w:r w:rsidRPr="00FD04FB">
        <w:rPr>
          <w:rFonts w:ascii="Arial" w:eastAsia="Times New Roman" w:hAnsi="Arial" w:cs="Arial"/>
          <w:b/>
          <w:sz w:val="20"/>
          <w:szCs w:val="20"/>
          <w:lang w:eastAsia="pl-PL"/>
        </w:rPr>
        <w:t xml:space="preserve">Typ instalacji: </w:t>
      </w:r>
    </w:p>
    <w:p w:rsidR="00FD04FB" w:rsidRPr="00FD04FB" w:rsidRDefault="00FD04FB" w:rsidP="00FD04FB">
      <w:pPr>
        <w:numPr>
          <w:ilvl w:val="0"/>
          <w:numId w:val="11"/>
        </w:numPr>
        <w:spacing w:after="0" w:line="240" w:lineRule="auto"/>
        <w:contextualSpacing/>
        <w:rPr>
          <w:rFonts w:ascii="Arial" w:eastAsia="Times New Roman" w:hAnsi="Arial" w:cs="Arial"/>
          <w:b/>
          <w:sz w:val="20"/>
          <w:szCs w:val="20"/>
          <w:lang w:eastAsia="pl-PL"/>
        </w:rPr>
      </w:pPr>
      <w:r w:rsidRPr="00FD04FB">
        <w:rPr>
          <w:rFonts w:ascii="Arial" w:eastAsia="Times New Roman" w:hAnsi="Arial" w:cs="Arial"/>
          <w:b/>
          <w:sz w:val="20"/>
          <w:szCs w:val="20"/>
          <w:lang w:eastAsia="pl-PL"/>
        </w:rPr>
        <w:t xml:space="preserve">Data badania: </w:t>
      </w:r>
    </w:p>
    <w:p w:rsidR="00FD04FB" w:rsidRPr="00FD04FB" w:rsidRDefault="00FD04FB" w:rsidP="00FD04FB">
      <w:pPr>
        <w:numPr>
          <w:ilvl w:val="0"/>
          <w:numId w:val="11"/>
        </w:numPr>
        <w:spacing w:after="0" w:line="240" w:lineRule="auto"/>
        <w:contextualSpacing/>
        <w:rPr>
          <w:rFonts w:ascii="Arial" w:eastAsia="Times New Roman" w:hAnsi="Arial" w:cs="Arial"/>
          <w:b/>
          <w:sz w:val="20"/>
          <w:szCs w:val="20"/>
          <w:lang w:eastAsia="pl-PL"/>
        </w:rPr>
      </w:pPr>
      <w:r w:rsidRPr="00FD04FB">
        <w:rPr>
          <w:rFonts w:ascii="Arial" w:eastAsia="Times New Roman" w:hAnsi="Arial" w:cs="Arial"/>
          <w:b/>
          <w:sz w:val="20"/>
          <w:szCs w:val="20"/>
          <w:lang w:eastAsia="pl-PL"/>
        </w:rPr>
        <w:t xml:space="preserve">Miernik Typ:                       NAPIĘCIE:   </w:t>
      </w:r>
    </w:p>
    <w:p w:rsidR="00FD04FB" w:rsidRPr="00FD04FB" w:rsidRDefault="00FD04FB" w:rsidP="00FD04FB">
      <w:pPr>
        <w:spacing w:after="0" w:line="240" w:lineRule="auto"/>
        <w:rPr>
          <w:rFonts w:ascii="Arial" w:eastAsia="Times New Roman" w:hAnsi="Arial" w:cs="Arial"/>
          <w:sz w:val="24"/>
          <w:szCs w:val="24"/>
          <w:lang w:eastAsia="pl-PL"/>
        </w:rPr>
      </w:pPr>
    </w:p>
    <w:tbl>
      <w:tblPr>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
        <w:gridCol w:w="2278"/>
        <w:gridCol w:w="617"/>
        <w:gridCol w:w="775"/>
        <w:gridCol w:w="458"/>
        <w:gridCol w:w="617"/>
        <w:gridCol w:w="617"/>
        <w:gridCol w:w="617"/>
        <w:gridCol w:w="616"/>
        <w:gridCol w:w="617"/>
        <w:gridCol w:w="617"/>
        <w:gridCol w:w="617"/>
        <w:gridCol w:w="616"/>
        <w:gridCol w:w="617"/>
      </w:tblGrid>
      <w:tr w:rsidR="00FD04FB" w:rsidRPr="00FD04FB" w:rsidTr="005E36C5">
        <w:trPr>
          <w:trHeight w:val="512"/>
        </w:trPr>
        <w:tc>
          <w:tcPr>
            <w:tcW w:w="407" w:type="dxa"/>
          </w:tcPr>
          <w:p w:rsidR="00FD04FB" w:rsidRPr="00FD04FB" w:rsidRDefault="00FD04FB" w:rsidP="00FD04FB">
            <w:pPr>
              <w:spacing w:after="0" w:line="240" w:lineRule="auto"/>
              <w:rPr>
                <w:rFonts w:ascii="Arial" w:eastAsia="Times New Roman" w:hAnsi="Arial" w:cs="Arial"/>
                <w:sz w:val="24"/>
                <w:szCs w:val="24"/>
                <w:lang w:eastAsia="pl-PL"/>
              </w:rPr>
            </w:pPr>
            <w:r w:rsidRPr="00FD04FB">
              <w:rPr>
                <w:rFonts w:ascii="Arial" w:eastAsia="Times New Roman" w:hAnsi="Arial" w:cs="Arial"/>
                <w:sz w:val="20"/>
                <w:szCs w:val="20"/>
                <w:lang w:eastAsia="pl-PL"/>
              </w:rPr>
              <w:t>LP</w:t>
            </w:r>
          </w:p>
        </w:tc>
        <w:tc>
          <w:tcPr>
            <w:tcW w:w="2278" w:type="dxa"/>
          </w:tcPr>
          <w:p w:rsidR="00FD04FB" w:rsidRPr="00FD04FB" w:rsidRDefault="00FD04FB" w:rsidP="00FD04FB">
            <w:pPr>
              <w:spacing w:after="0" w:line="240" w:lineRule="auto"/>
              <w:rPr>
                <w:rFonts w:ascii="Arial" w:eastAsia="Times New Roman" w:hAnsi="Arial" w:cs="Arial"/>
                <w:b/>
                <w:sz w:val="18"/>
                <w:szCs w:val="18"/>
                <w:lang w:eastAsia="pl-PL"/>
              </w:rPr>
            </w:pPr>
            <w:r w:rsidRPr="00FD04FB">
              <w:rPr>
                <w:rFonts w:ascii="Arial" w:eastAsia="Times New Roman" w:hAnsi="Arial" w:cs="Arial"/>
                <w:b/>
                <w:sz w:val="18"/>
                <w:szCs w:val="18"/>
                <w:lang w:eastAsia="pl-PL"/>
              </w:rPr>
              <w:t>Nazwa obwodu, odbiornika</w:t>
            </w:r>
          </w:p>
        </w:tc>
        <w:tc>
          <w:tcPr>
            <w:tcW w:w="617" w:type="dxa"/>
          </w:tcPr>
          <w:p w:rsidR="00FD04FB" w:rsidRPr="00FD04FB" w:rsidRDefault="00FD04FB" w:rsidP="00FD04FB">
            <w:pPr>
              <w:spacing w:after="0" w:line="240" w:lineRule="auto"/>
              <w:jc w:val="center"/>
              <w:rPr>
                <w:rFonts w:ascii="Arial" w:eastAsia="Times New Roman" w:hAnsi="Arial" w:cs="Arial"/>
                <w:b/>
                <w:sz w:val="16"/>
                <w:szCs w:val="16"/>
                <w:lang w:eastAsia="pl-PL"/>
              </w:rPr>
            </w:pPr>
            <w:r w:rsidRPr="00FD04FB">
              <w:rPr>
                <w:rFonts w:ascii="Arial" w:eastAsia="Times New Roman" w:hAnsi="Arial" w:cs="Arial"/>
                <w:b/>
                <w:sz w:val="16"/>
                <w:szCs w:val="16"/>
                <w:lang w:eastAsia="pl-PL"/>
              </w:rPr>
              <w:t>Nr obw</w:t>
            </w:r>
          </w:p>
        </w:tc>
        <w:tc>
          <w:tcPr>
            <w:tcW w:w="775" w:type="dxa"/>
          </w:tcPr>
          <w:p w:rsidR="00FD04FB" w:rsidRPr="00FD04FB" w:rsidRDefault="00FD04FB" w:rsidP="00FD04FB">
            <w:pPr>
              <w:spacing w:after="0" w:line="240" w:lineRule="auto"/>
              <w:jc w:val="center"/>
              <w:rPr>
                <w:rFonts w:ascii="Arial" w:eastAsia="Times New Roman" w:hAnsi="Arial" w:cs="Arial"/>
                <w:b/>
                <w:sz w:val="16"/>
                <w:szCs w:val="16"/>
                <w:lang w:eastAsia="pl-PL"/>
              </w:rPr>
            </w:pPr>
            <w:r w:rsidRPr="00FD04FB">
              <w:rPr>
                <w:rFonts w:ascii="Arial" w:eastAsia="Times New Roman" w:hAnsi="Arial" w:cs="Arial"/>
                <w:b/>
                <w:sz w:val="16"/>
                <w:szCs w:val="16"/>
                <w:lang w:eastAsia="pl-PL"/>
              </w:rPr>
              <w:t>Typ kabla</w:t>
            </w:r>
          </w:p>
          <w:p w:rsidR="00FD04FB" w:rsidRPr="00FD04FB" w:rsidRDefault="00FD04FB" w:rsidP="00FD04FB">
            <w:pPr>
              <w:spacing w:after="0" w:line="240" w:lineRule="auto"/>
              <w:jc w:val="center"/>
              <w:rPr>
                <w:rFonts w:ascii="Arial" w:eastAsia="Times New Roman" w:hAnsi="Arial" w:cs="Arial"/>
                <w:b/>
                <w:sz w:val="16"/>
                <w:szCs w:val="16"/>
                <w:lang w:eastAsia="pl-PL"/>
              </w:rPr>
            </w:pPr>
            <w:r w:rsidRPr="00FD04FB">
              <w:rPr>
                <w:rFonts w:ascii="Arial" w:eastAsia="Times New Roman" w:hAnsi="Arial" w:cs="Arial"/>
                <w:b/>
                <w:sz w:val="16"/>
                <w:szCs w:val="16"/>
                <w:lang w:eastAsia="pl-PL"/>
              </w:rPr>
              <w:t>przewodu</w:t>
            </w:r>
          </w:p>
        </w:tc>
        <w:tc>
          <w:tcPr>
            <w:tcW w:w="458" w:type="dxa"/>
          </w:tcPr>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L1-L2 GΩ</w:t>
            </w:r>
          </w:p>
        </w:tc>
        <w:tc>
          <w:tcPr>
            <w:tcW w:w="617" w:type="dxa"/>
          </w:tcPr>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L1-L3</w:t>
            </w:r>
          </w:p>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GΩ</w:t>
            </w:r>
          </w:p>
        </w:tc>
        <w:tc>
          <w:tcPr>
            <w:tcW w:w="617" w:type="dxa"/>
          </w:tcPr>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L2-L3</w:t>
            </w:r>
          </w:p>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GΩ</w:t>
            </w:r>
          </w:p>
        </w:tc>
        <w:tc>
          <w:tcPr>
            <w:tcW w:w="617" w:type="dxa"/>
          </w:tcPr>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L1-N</w:t>
            </w:r>
          </w:p>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GΩ</w:t>
            </w:r>
          </w:p>
        </w:tc>
        <w:tc>
          <w:tcPr>
            <w:tcW w:w="616" w:type="dxa"/>
          </w:tcPr>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L2-N</w:t>
            </w:r>
          </w:p>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GΩ</w:t>
            </w:r>
          </w:p>
        </w:tc>
        <w:tc>
          <w:tcPr>
            <w:tcW w:w="617" w:type="dxa"/>
          </w:tcPr>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L3-N</w:t>
            </w:r>
          </w:p>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GΩ</w:t>
            </w:r>
          </w:p>
        </w:tc>
        <w:tc>
          <w:tcPr>
            <w:tcW w:w="617" w:type="dxa"/>
          </w:tcPr>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L1-PE</w:t>
            </w:r>
          </w:p>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GΩ</w:t>
            </w:r>
          </w:p>
        </w:tc>
        <w:tc>
          <w:tcPr>
            <w:tcW w:w="617" w:type="dxa"/>
          </w:tcPr>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L2-PE</w:t>
            </w:r>
          </w:p>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GΩ</w:t>
            </w:r>
          </w:p>
        </w:tc>
        <w:tc>
          <w:tcPr>
            <w:tcW w:w="616" w:type="dxa"/>
          </w:tcPr>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L3-PE</w:t>
            </w:r>
          </w:p>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GΩ</w:t>
            </w:r>
          </w:p>
        </w:tc>
        <w:tc>
          <w:tcPr>
            <w:tcW w:w="617" w:type="dxa"/>
          </w:tcPr>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N-PE</w:t>
            </w:r>
          </w:p>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sz w:val="16"/>
                <w:szCs w:val="16"/>
                <w:lang w:eastAsia="pl-PL"/>
              </w:rPr>
              <w:t>GΩ</w:t>
            </w:r>
          </w:p>
        </w:tc>
      </w:tr>
      <w:tr w:rsidR="00FD04FB" w:rsidRPr="00FD04FB" w:rsidTr="005E36C5">
        <w:trPr>
          <w:trHeight w:val="192"/>
        </w:trPr>
        <w:tc>
          <w:tcPr>
            <w:tcW w:w="407" w:type="dxa"/>
          </w:tcPr>
          <w:p w:rsidR="00FD04FB" w:rsidRPr="00FD04FB" w:rsidRDefault="00FD04FB" w:rsidP="00FD04FB">
            <w:pPr>
              <w:spacing w:after="0" w:line="240" w:lineRule="auto"/>
              <w:rPr>
                <w:rFonts w:ascii="Arial" w:eastAsia="Times New Roman" w:hAnsi="Arial" w:cs="Arial"/>
                <w:sz w:val="18"/>
                <w:szCs w:val="18"/>
                <w:lang w:eastAsia="pl-PL"/>
              </w:rPr>
            </w:pPr>
            <w:r w:rsidRPr="00FD04FB">
              <w:rPr>
                <w:rFonts w:ascii="Arial" w:eastAsia="Times New Roman" w:hAnsi="Arial" w:cs="Arial"/>
                <w:sz w:val="18"/>
                <w:szCs w:val="18"/>
                <w:lang w:eastAsia="pl-PL"/>
              </w:rPr>
              <w:t>1</w:t>
            </w:r>
          </w:p>
        </w:tc>
        <w:tc>
          <w:tcPr>
            <w:tcW w:w="2278" w:type="dxa"/>
          </w:tcPr>
          <w:p w:rsidR="00FD04FB" w:rsidRPr="00FD04FB" w:rsidRDefault="00FD04FB" w:rsidP="00FD04FB">
            <w:pPr>
              <w:spacing w:after="0" w:line="240" w:lineRule="auto"/>
              <w:rPr>
                <w:rFonts w:ascii="Arial" w:eastAsia="Times New Roman" w:hAnsi="Arial" w:cs="Arial"/>
                <w:sz w:val="20"/>
                <w:szCs w:val="20"/>
                <w:lang w:eastAsia="pl-PL"/>
              </w:rPr>
            </w:pPr>
            <w:r w:rsidRPr="00FD04FB">
              <w:rPr>
                <w:rFonts w:ascii="Arial" w:eastAsia="Times New Roman" w:hAnsi="Arial" w:cs="Arial"/>
                <w:sz w:val="20"/>
                <w:szCs w:val="20"/>
                <w:lang w:eastAsia="pl-PL"/>
              </w:rPr>
              <w:t xml:space="preserve">Obwód WLZ </w:t>
            </w: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r w:rsidRPr="00FD04FB">
              <w:rPr>
                <w:rFonts w:ascii="Arial" w:eastAsia="Times New Roman" w:hAnsi="Arial" w:cs="Arial"/>
                <w:sz w:val="20"/>
                <w:szCs w:val="20"/>
                <w:lang w:eastAsia="pl-PL"/>
              </w:rPr>
              <w:t>1</w:t>
            </w:r>
          </w:p>
        </w:tc>
        <w:tc>
          <w:tcPr>
            <w:tcW w:w="775" w:type="dxa"/>
          </w:tcPr>
          <w:p w:rsidR="00FD04FB" w:rsidRPr="00FD04FB" w:rsidRDefault="00FD04FB" w:rsidP="00FD04FB">
            <w:pPr>
              <w:spacing w:after="0" w:line="240" w:lineRule="auto"/>
              <w:rPr>
                <w:rFonts w:ascii="Arial" w:eastAsia="Times New Roman" w:hAnsi="Arial" w:cs="Arial"/>
                <w:sz w:val="18"/>
                <w:szCs w:val="18"/>
                <w:lang w:eastAsia="pl-PL"/>
              </w:rPr>
            </w:pPr>
          </w:p>
        </w:tc>
        <w:tc>
          <w:tcPr>
            <w:tcW w:w="458"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6"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6"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r>
      <w:tr w:rsidR="00FD04FB" w:rsidRPr="00FD04FB" w:rsidTr="005E36C5">
        <w:trPr>
          <w:trHeight w:val="298"/>
        </w:trPr>
        <w:tc>
          <w:tcPr>
            <w:tcW w:w="407" w:type="dxa"/>
          </w:tcPr>
          <w:p w:rsidR="00FD04FB" w:rsidRPr="00FD04FB" w:rsidRDefault="00FD04FB" w:rsidP="00FD04FB">
            <w:pPr>
              <w:spacing w:after="0" w:line="240" w:lineRule="auto"/>
              <w:rPr>
                <w:rFonts w:ascii="Arial" w:eastAsia="Times New Roman" w:hAnsi="Arial" w:cs="Arial"/>
                <w:sz w:val="18"/>
                <w:szCs w:val="18"/>
                <w:lang w:eastAsia="pl-PL"/>
              </w:rPr>
            </w:pPr>
            <w:r w:rsidRPr="00FD04FB">
              <w:rPr>
                <w:rFonts w:ascii="Arial" w:eastAsia="Times New Roman" w:hAnsi="Arial" w:cs="Arial"/>
                <w:sz w:val="18"/>
                <w:szCs w:val="18"/>
                <w:lang w:eastAsia="pl-PL"/>
              </w:rPr>
              <w:t>2</w:t>
            </w:r>
          </w:p>
        </w:tc>
        <w:tc>
          <w:tcPr>
            <w:tcW w:w="2278" w:type="dxa"/>
          </w:tcPr>
          <w:p w:rsidR="00FD04FB" w:rsidRPr="00FD04FB" w:rsidRDefault="00FD04FB" w:rsidP="00FD04FB">
            <w:pPr>
              <w:spacing w:after="0" w:line="240" w:lineRule="auto"/>
              <w:rPr>
                <w:rFonts w:ascii="Arial" w:eastAsia="Times New Roman" w:hAnsi="Arial" w:cs="Arial"/>
                <w:sz w:val="18"/>
                <w:szCs w:val="18"/>
                <w:lang w:eastAsia="pl-PL"/>
              </w:rPr>
            </w:pPr>
            <w:r w:rsidRPr="00FD04FB">
              <w:rPr>
                <w:rFonts w:ascii="Arial" w:eastAsia="Times New Roman" w:hAnsi="Arial" w:cs="Arial"/>
                <w:sz w:val="18"/>
                <w:szCs w:val="18"/>
                <w:lang w:eastAsia="pl-PL"/>
              </w:rPr>
              <w:t>Obwód nr  do mieszk nr.</w:t>
            </w: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r w:rsidRPr="00FD04FB">
              <w:rPr>
                <w:rFonts w:ascii="Arial" w:eastAsia="Times New Roman" w:hAnsi="Arial" w:cs="Arial"/>
                <w:sz w:val="20"/>
                <w:szCs w:val="20"/>
                <w:lang w:eastAsia="pl-PL"/>
              </w:rPr>
              <w:t>2</w:t>
            </w:r>
          </w:p>
        </w:tc>
        <w:tc>
          <w:tcPr>
            <w:tcW w:w="775" w:type="dxa"/>
          </w:tcPr>
          <w:p w:rsidR="00FD04FB" w:rsidRPr="00FD04FB" w:rsidRDefault="00FD04FB" w:rsidP="00FD04FB">
            <w:pPr>
              <w:spacing w:after="0" w:line="240" w:lineRule="auto"/>
              <w:rPr>
                <w:rFonts w:ascii="Arial" w:eastAsia="Times New Roman" w:hAnsi="Arial" w:cs="Arial"/>
                <w:sz w:val="18"/>
                <w:szCs w:val="18"/>
                <w:lang w:eastAsia="pl-PL"/>
              </w:rPr>
            </w:pPr>
          </w:p>
        </w:tc>
        <w:tc>
          <w:tcPr>
            <w:tcW w:w="458"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6"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6"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r>
      <w:tr w:rsidR="00FD04FB" w:rsidRPr="00FD04FB" w:rsidTr="005E36C5">
        <w:trPr>
          <w:trHeight w:val="192"/>
        </w:trPr>
        <w:tc>
          <w:tcPr>
            <w:tcW w:w="407" w:type="dxa"/>
          </w:tcPr>
          <w:p w:rsidR="00FD04FB" w:rsidRPr="00FD04FB" w:rsidRDefault="00FD04FB" w:rsidP="00FD04FB">
            <w:pPr>
              <w:spacing w:after="0" w:line="240" w:lineRule="auto"/>
              <w:rPr>
                <w:rFonts w:ascii="Arial" w:eastAsia="Times New Roman" w:hAnsi="Arial" w:cs="Arial"/>
                <w:sz w:val="18"/>
                <w:szCs w:val="18"/>
                <w:lang w:eastAsia="pl-PL"/>
              </w:rPr>
            </w:pPr>
            <w:r w:rsidRPr="00FD04FB">
              <w:rPr>
                <w:rFonts w:ascii="Arial" w:eastAsia="Times New Roman" w:hAnsi="Arial" w:cs="Arial"/>
                <w:sz w:val="18"/>
                <w:szCs w:val="18"/>
                <w:lang w:eastAsia="pl-PL"/>
              </w:rPr>
              <w:t>3</w:t>
            </w:r>
          </w:p>
        </w:tc>
        <w:tc>
          <w:tcPr>
            <w:tcW w:w="2278" w:type="dxa"/>
          </w:tcPr>
          <w:p w:rsidR="00FD04FB" w:rsidRPr="00FD04FB" w:rsidRDefault="00FD04FB" w:rsidP="00FD04FB">
            <w:pPr>
              <w:spacing w:after="0" w:line="240" w:lineRule="auto"/>
              <w:rPr>
                <w:rFonts w:ascii="Arial" w:eastAsia="Times New Roman" w:hAnsi="Arial" w:cs="Arial"/>
                <w:sz w:val="20"/>
                <w:szCs w:val="20"/>
                <w:lang w:eastAsia="pl-PL"/>
              </w:rPr>
            </w:pPr>
            <w:r w:rsidRPr="00FD04FB">
              <w:rPr>
                <w:rFonts w:ascii="Arial" w:eastAsia="Times New Roman" w:hAnsi="Arial" w:cs="Arial"/>
                <w:sz w:val="20"/>
                <w:szCs w:val="20"/>
                <w:lang w:eastAsia="pl-PL"/>
              </w:rPr>
              <w:t xml:space="preserve">Obwód </w:t>
            </w: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r w:rsidRPr="00FD04FB">
              <w:rPr>
                <w:rFonts w:ascii="Arial" w:eastAsia="Times New Roman" w:hAnsi="Arial" w:cs="Arial"/>
                <w:sz w:val="20"/>
                <w:szCs w:val="20"/>
                <w:lang w:eastAsia="pl-PL"/>
              </w:rPr>
              <w:t>3</w:t>
            </w:r>
          </w:p>
        </w:tc>
        <w:tc>
          <w:tcPr>
            <w:tcW w:w="775" w:type="dxa"/>
          </w:tcPr>
          <w:p w:rsidR="00FD04FB" w:rsidRPr="00FD04FB" w:rsidRDefault="00FD04FB" w:rsidP="00FD04FB">
            <w:pPr>
              <w:spacing w:after="0" w:line="240" w:lineRule="auto"/>
              <w:rPr>
                <w:rFonts w:ascii="Arial" w:eastAsia="Times New Roman" w:hAnsi="Arial" w:cs="Arial"/>
                <w:sz w:val="18"/>
                <w:szCs w:val="18"/>
                <w:lang w:eastAsia="pl-PL"/>
              </w:rPr>
            </w:pPr>
          </w:p>
        </w:tc>
        <w:tc>
          <w:tcPr>
            <w:tcW w:w="458"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6"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6"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r>
      <w:tr w:rsidR="00FD04FB" w:rsidRPr="00FD04FB" w:rsidTr="005E36C5">
        <w:trPr>
          <w:trHeight w:val="192"/>
        </w:trPr>
        <w:tc>
          <w:tcPr>
            <w:tcW w:w="407" w:type="dxa"/>
          </w:tcPr>
          <w:p w:rsidR="00FD04FB" w:rsidRPr="00FD04FB" w:rsidRDefault="00FD04FB" w:rsidP="00FD04FB">
            <w:pPr>
              <w:spacing w:after="0" w:line="240" w:lineRule="auto"/>
              <w:rPr>
                <w:rFonts w:ascii="Arial" w:eastAsia="Times New Roman" w:hAnsi="Arial" w:cs="Arial"/>
                <w:sz w:val="18"/>
                <w:szCs w:val="18"/>
                <w:lang w:eastAsia="pl-PL"/>
              </w:rPr>
            </w:pPr>
            <w:r w:rsidRPr="00FD04FB">
              <w:rPr>
                <w:rFonts w:ascii="Arial" w:eastAsia="Times New Roman" w:hAnsi="Arial" w:cs="Arial"/>
                <w:sz w:val="18"/>
                <w:szCs w:val="18"/>
                <w:lang w:eastAsia="pl-PL"/>
              </w:rPr>
              <w:t>4</w:t>
            </w:r>
          </w:p>
        </w:tc>
        <w:tc>
          <w:tcPr>
            <w:tcW w:w="2278" w:type="dxa"/>
          </w:tcPr>
          <w:p w:rsidR="00FD04FB" w:rsidRPr="00FD04FB" w:rsidRDefault="00FD04FB" w:rsidP="00FD04FB">
            <w:pPr>
              <w:spacing w:after="0" w:line="240" w:lineRule="auto"/>
              <w:rPr>
                <w:rFonts w:ascii="Arial" w:eastAsia="Times New Roman" w:hAnsi="Arial" w:cs="Arial"/>
                <w:sz w:val="20"/>
                <w:szCs w:val="20"/>
                <w:lang w:eastAsia="pl-PL"/>
              </w:rPr>
            </w:pPr>
            <w:r w:rsidRPr="00FD04FB">
              <w:rPr>
                <w:rFonts w:ascii="Arial" w:eastAsia="Times New Roman" w:hAnsi="Arial" w:cs="Arial"/>
                <w:sz w:val="20"/>
                <w:szCs w:val="20"/>
                <w:lang w:eastAsia="pl-PL"/>
              </w:rPr>
              <w:t xml:space="preserve">Obwód </w:t>
            </w: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r w:rsidRPr="00FD04FB">
              <w:rPr>
                <w:rFonts w:ascii="Arial" w:eastAsia="Times New Roman" w:hAnsi="Arial" w:cs="Arial"/>
                <w:sz w:val="20"/>
                <w:szCs w:val="20"/>
                <w:lang w:eastAsia="pl-PL"/>
              </w:rPr>
              <w:t>4</w:t>
            </w:r>
          </w:p>
        </w:tc>
        <w:tc>
          <w:tcPr>
            <w:tcW w:w="775" w:type="dxa"/>
          </w:tcPr>
          <w:p w:rsidR="00FD04FB" w:rsidRPr="00FD04FB" w:rsidRDefault="00FD04FB" w:rsidP="00FD04FB">
            <w:pPr>
              <w:spacing w:after="0" w:line="240" w:lineRule="auto"/>
              <w:rPr>
                <w:rFonts w:ascii="Arial" w:eastAsia="Times New Roman" w:hAnsi="Arial" w:cs="Arial"/>
                <w:sz w:val="18"/>
                <w:szCs w:val="18"/>
                <w:lang w:eastAsia="pl-PL"/>
              </w:rPr>
            </w:pPr>
          </w:p>
        </w:tc>
        <w:tc>
          <w:tcPr>
            <w:tcW w:w="458"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6"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6"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r>
      <w:tr w:rsidR="00FD04FB" w:rsidRPr="00FD04FB" w:rsidTr="005E36C5">
        <w:trPr>
          <w:trHeight w:val="192"/>
        </w:trPr>
        <w:tc>
          <w:tcPr>
            <w:tcW w:w="407" w:type="dxa"/>
          </w:tcPr>
          <w:p w:rsidR="00FD04FB" w:rsidRPr="00FD04FB" w:rsidRDefault="00FD04FB" w:rsidP="00FD04FB">
            <w:pPr>
              <w:spacing w:after="0" w:line="240" w:lineRule="auto"/>
              <w:rPr>
                <w:rFonts w:ascii="Arial" w:eastAsia="Times New Roman" w:hAnsi="Arial" w:cs="Arial"/>
                <w:sz w:val="18"/>
                <w:szCs w:val="18"/>
                <w:lang w:eastAsia="pl-PL"/>
              </w:rPr>
            </w:pPr>
            <w:r w:rsidRPr="00FD04FB">
              <w:rPr>
                <w:rFonts w:ascii="Arial" w:eastAsia="Times New Roman" w:hAnsi="Arial" w:cs="Arial"/>
                <w:sz w:val="18"/>
                <w:szCs w:val="18"/>
                <w:lang w:eastAsia="pl-PL"/>
              </w:rPr>
              <w:t>5</w:t>
            </w:r>
          </w:p>
        </w:tc>
        <w:tc>
          <w:tcPr>
            <w:tcW w:w="2278" w:type="dxa"/>
          </w:tcPr>
          <w:p w:rsidR="00FD04FB" w:rsidRPr="00FD04FB" w:rsidRDefault="00FD04FB" w:rsidP="00FD04FB">
            <w:pPr>
              <w:spacing w:after="0" w:line="240" w:lineRule="auto"/>
              <w:rPr>
                <w:rFonts w:ascii="Arial" w:eastAsia="Times New Roman" w:hAnsi="Arial" w:cs="Arial"/>
                <w:sz w:val="20"/>
                <w:szCs w:val="20"/>
                <w:lang w:eastAsia="pl-PL"/>
              </w:rPr>
            </w:pPr>
            <w:r w:rsidRPr="00FD04FB">
              <w:rPr>
                <w:rFonts w:ascii="Arial" w:eastAsia="Times New Roman" w:hAnsi="Arial" w:cs="Arial"/>
                <w:sz w:val="20"/>
                <w:szCs w:val="20"/>
                <w:lang w:eastAsia="pl-PL"/>
              </w:rPr>
              <w:t xml:space="preserve">Obwód </w:t>
            </w: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r w:rsidRPr="00FD04FB">
              <w:rPr>
                <w:rFonts w:ascii="Arial" w:eastAsia="Times New Roman" w:hAnsi="Arial" w:cs="Arial"/>
                <w:sz w:val="20"/>
                <w:szCs w:val="20"/>
                <w:lang w:eastAsia="pl-PL"/>
              </w:rPr>
              <w:t>5</w:t>
            </w:r>
          </w:p>
        </w:tc>
        <w:tc>
          <w:tcPr>
            <w:tcW w:w="775" w:type="dxa"/>
          </w:tcPr>
          <w:p w:rsidR="00FD04FB" w:rsidRPr="00FD04FB" w:rsidRDefault="00FD04FB" w:rsidP="00FD04FB">
            <w:pPr>
              <w:spacing w:after="0" w:line="240" w:lineRule="auto"/>
              <w:rPr>
                <w:rFonts w:ascii="Arial" w:eastAsia="Times New Roman" w:hAnsi="Arial" w:cs="Arial"/>
                <w:sz w:val="18"/>
                <w:szCs w:val="18"/>
                <w:lang w:eastAsia="pl-PL"/>
              </w:rPr>
            </w:pPr>
          </w:p>
        </w:tc>
        <w:tc>
          <w:tcPr>
            <w:tcW w:w="458"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6"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6"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r>
      <w:tr w:rsidR="00FD04FB" w:rsidRPr="00FD04FB" w:rsidTr="005E36C5">
        <w:trPr>
          <w:trHeight w:val="203"/>
        </w:trPr>
        <w:tc>
          <w:tcPr>
            <w:tcW w:w="407" w:type="dxa"/>
          </w:tcPr>
          <w:p w:rsidR="00FD04FB" w:rsidRPr="00FD04FB" w:rsidRDefault="00FD04FB" w:rsidP="00FD04FB">
            <w:pPr>
              <w:spacing w:after="0" w:line="240" w:lineRule="auto"/>
              <w:rPr>
                <w:rFonts w:ascii="Arial" w:eastAsia="Times New Roman" w:hAnsi="Arial" w:cs="Arial"/>
                <w:sz w:val="18"/>
                <w:szCs w:val="18"/>
                <w:lang w:eastAsia="pl-PL"/>
              </w:rPr>
            </w:pPr>
            <w:r w:rsidRPr="00FD04FB">
              <w:rPr>
                <w:rFonts w:ascii="Arial" w:eastAsia="Times New Roman" w:hAnsi="Arial" w:cs="Arial"/>
                <w:sz w:val="18"/>
                <w:szCs w:val="18"/>
                <w:lang w:eastAsia="pl-PL"/>
              </w:rPr>
              <w:t>6</w:t>
            </w:r>
          </w:p>
        </w:tc>
        <w:tc>
          <w:tcPr>
            <w:tcW w:w="2278" w:type="dxa"/>
          </w:tcPr>
          <w:p w:rsidR="00FD04FB" w:rsidRPr="00FD04FB" w:rsidRDefault="00FD04FB" w:rsidP="00FD04FB">
            <w:pPr>
              <w:spacing w:after="0" w:line="240" w:lineRule="auto"/>
              <w:rPr>
                <w:rFonts w:ascii="Arial" w:eastAsia="Times New Roman" w:hAnsi="Arial" w:cs="Arial"/>
                <w:sz w:val="20"/>
                <w:szCs w:val="20"/>
                <w:lang w:eastAsia="pl-PL"/>
              </w:rPr>
            </w:pPr>
            <w:r w:rsidRPr="00FD04FB">
              <w:rPr>
                <w:rFonts w:ascii="Arial" w:eastAsia="Times New Roman" w:hAnsi="Arial" w:cs="Arial"/>
                <w:sz w:val="20"/>
                <w:szCs w:val="20"/>
                <w:lang w:eastAsia="pl-PL"/>
              </w:rPr>
              <w:t xml:space="preserve">Obwód </w:t>
            </w: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r w:rsidRPr="00FD04FB">
              <w:rPr>
                <w:rFonts w:ascii="Arial" w:eastAsia="Times New Roman" w:hAnsi="Arial" w:cs="Arial"/>
                <w:sz w:val="20"/>
                <w:szCs w:val="20"/>
                <w:lang w:eastAsia="pl-PL"/>
              </w:rPr>
              <w:t>6</w:t>
            </w:r>
          </w:p>
        </w:tc>
        <w:tc>
          <w:tcPr>
            <w:tcW w:w="775" w:type="dxa"/>
          </w:tcPr>
          <w:p w:rsidR="00FD04FB" w:rsidRPr="00FD04FB" w:rsidRDefault="00FD04FB" w:rsidP="00FD04FB">
            <w:pPr>
              <w:spacing w:after="0" w:line="240" w:lineRule="auto"/>
              <w:rPr>
                <w:rFonts w:ascii="Arial" w:eastAsia="Times New Roman" w:hAnsi="Arial" w:cs="Arial"/>
                <w:sz w:val="18"/>
                <w:szCs w:val="18"/>
                <w:lang w:eastAsia="pl-PL"/>
              </w:rPr>
            </w:pPr>
          </w:p>
        </w:tc>
        <w:tc>
          <w:tcPr>
            <w:tcW w:w="458"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6"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617"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6" w:type="dxa"/>
          </w:tcPr>
          <w:p w:rsidR="00FD04FB" w:rsidRPr="00FD04FB" w:rsidRDefault="00FD04FB" w:rsidP="00FD04FB">
            <w:pPr>
              <w:spacing w:after="0" w:line="240" w:lineRule="auto"/>
              <w:jc w:val="center"/>
              <w:rPr>
                <w:rFonts w:ascii="Times New Roman" w:eastAsia="Times New Roman" w:hAnsi="Times New Roman" w:cs="Times New Roman"/>
                <w:sz w:val="24"/>
                <w:szCs w:val="24"/>
                <w:lang w:eastAsia="pl-PL"/>
              </w:rPr>
            </w:pPr>
          </w:p>
        </w:tc>
        <w:tc>
          <w:tcPr>
            <w:tcW w:w="617" w:type="dxa"/>
          </w:tcPr>
          <w:p w:rsidR="00FD04FB" w:rsidRPr="00FD04FB" w:rsidRDefault="00FD04FB" w:rsidP="00FD04FB">
            <w:pPr>
              <w:spacing w:after="0" w:line="240" w:lineRule="auto"/>
              <w:jc w:val="center"/>
              <w:rPr>
                <w:rFonts w:ascii="Arial" w:eastAsia="Times New Roman" w:hAnsi="Arial" w:cs="Arial"/>
                <w:sz w:val="20"/>
                <w:szCs w:val="20"/>
                <w:lang w:eastAsia="pl-PL"/>
              </w:rPr>
            </w:pPr>
          </w:p>
        </w:tc>
      </w:tr>
    </w:tbl>
    <w:p w:rsidR="00FD04FB" w:rsidRPr="00FD04FB" w:rsidRDefault="00FD04FB" w:rsidP="00FD04FB">
      <w:pPr>
        <w:numPr>
          <w:ilvl w:val="0"/>
          <w:numId w:val="11"/>
        </w:numPr>
        <w:spacing w:after="0" w:line="240" w:lineRule="auto"/>
        <w:contextualSpacing/>
        <w:rPr>
          <w:rFonts w:ascii="Arial" w:eastAsia="Times New Roman" w:hAnsi="Arial" w:cs="Arial"/>
          <w:b/>
          <w:lang w:eastAsia="pl-PL"/>
        </w:rPr>
      </w:pPr>
      <w:r w:rsidRPr="00FD04FB">
        <w:rPr>
          <w:rFonts w:ascii="Arial" w:eastAsia="Times New Roman" w:hAnsi="Arial" w:cs="Arial"/>
          <w:b/>
          <w:lang w:eastAsia="pl-PL"/>
        </w:rPr>
        <w:t>Wyniki oględzin - ciągłość przewodów ochronnych jest zachowana: tak/nie</w:t>
      </w:r>
    </w:p>
    <w:p w:rsidR="00FD04FB" w:rsidRPr="00FD04FB" w:rsidRDefault="00FD04FB" w:rsidP="00FD04FB">
      <w:pPr>
        <w:numPr>
          <w:ilvl w:val="0"/>
          <w:numId w:val="11"/>
        </w:numPr>
        <w:spacing w:after="0" w:line="240" w:lineRule="auto"/>
        <w:contextualSpacing/>
        <w:rPr>
          <w:rFonts w:ascii="Arial" w:eastAsia="Times New Roman" w:hAnsi="Arial" w:cs="Arial"/>
          <w:b/>
          <w:lang w:eastAsia="pl-PL"/>
        </w:rPr>
      </w:pPr>
      <w:r w:rsidRPr="00FD04FB">
        <w:rPr>
          <w:rFonts w:ascii="Arial" w:eastAsia="Times New Roman" w:hAnsi="Arial" w:cs="Arial"/>
          <w:b/>
          <w:lang w:eastAsia="pl-PL"/>
        </w:rPr>
        <w:t>Rezystancja izolacji  badanych obwodów spełnia wymogi obowiązujących  przepisów i norm- tak/nie</w:t>
      </w:r>
    </w:p>
    <w:p w:rsidR="00FD04FB" w:rsidRPr="00FD04FB" w:rsidRDefault="00FD04FB" w:rsidP="00FD04FB">
      <w:pPr>
        <w:numPr>
          <w:ilvl w:val="0"/>
          <w:numId w:val="11"/>
        </w:numPr>
        <w:spacing w:after="0" w:line="240" w:lineRule="auto"/>
        <w:contextualSpacing/>
        <w:rPr>
          <w:rFonts w:ascii="Arial" w:eastAsia="Times New Roman" w:hAnsi="Arial" w:cs="Arial"/>
          <w:b/>
          <w:lang w:eastAsia="pl-PL"/>
        </w:rPr>
      </w:pPr>
      <w:r w:rsidRPr="00FD04FB">
        <w:rPr>
          <w:rFonts w:ascii="Arial" w:eastAsia="Times New Roman" w:hAnsi="Arial" w:cs="Arial"/>
          <w:b/>
          <w:lang w:eastAsia="pl-PL"/>
        </w:rPr>
        <w:t>Uwagi i zalecenia:</w:t>
      </w: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keepNext/>
        <w:keepLines/>
        <w:spacing w:before="480" w:after="0" w:line="240" w:lineRule="auto"/>
        <w:jc w:val="right"/>
        <w:outlineLvl w:val="0"/>
        <w:rPr>
          <w:rFonts w:asciiTheme="majorHAnsi" w:eastAsiaTheme="majorEastAsia" w:hAnsiTheme="majorHAnsi" w:cstheme="majorBidi"/>
          <w:bCs/>
          <w:i/>
          <w:sz w:val="18"/>
          <w:szCs w:val="18"/>
          <w:lang w:eastAsia="pl-PL"/>
        </w:rPr>
      </w:pPr>
    </w:p>
    <w:p w:rsidR="00FD04FB" w:rsidRPr="00FD04FB" w:rsidRDefault="00FD04FB" w:rsidP="00FD04FB">
      <w:pPr>
        <w:keepNext/>
        <w:keepLines/>
        <w:spacing w:before="480" w:after="0" w:line="240" w:lineRule="auto"/>
        <w:jc w:val="right"/>
        <w:outlineLvl w:val="0"/>
        <w:rPr>
          <w:rFonts w:asciiTheme="majorHAnsi" w:eastAsiaTheme="majorEastAsia" w:hAnsiTheme="majorHAnsi" w:cstheme="majorBidi"/>
          <w:bCs/>
          <w:i/>
          <w:sz w:val="18"/>
          <w:szCs w:val="18"/>
          <w:lang w:eastAsia="pl-PL"/>
        </w:rPr>
      </w:pPr>
    </w:p>
    <w:p w:rsidR="00FD04FB" w:rsidRPr="00FD04FB" w:rsidRDefault="00FD04FB" w:rsidP="00FD04FB">
      <w:pPr>
        <w:keepNext/>
        <w:keepLines/>
        <w:spacing w:before="480" w:after="0" w:line="240" w:lineRule="auto"/>
        <w:jc w:val="right"/>
        <w:outlineLvl w:val="0"/>
        <w:rPr>
          <w:rFonts w:asciiTheme="majorHAnsi" w:eastAsiaTheme="majorEastAsia" w:hAnsiTheme="majorHAnsi" w:cstheme="majorBidi"/>
          <w:bCs/>
          <w:i/>
          <w:sz w:val="18"/>
          <w:szCs w:val="18"/>
          <w:lang w:eastAsia="pl-PL"/>
        </w:rPr>
      </w:pPr>
    </w:p>
    <w:p w:rsidR="00FD04FB" w:rsidRPr="00FD04FB" w:rsidRDefault="00FD04FB" w:rsidP="00FD04FB">
      <w:pPr>
        <w:keepNext/>
        <w:keepLines/>
        <w:spacing w:before="480" w:after="0" w:line="240" w:lineRule="auto"/>
        <w:jc w:val="right"/>
        <w:outlineLvl w:val="0"/>
        <w:rPr>
          <w:rFonts w:asciiTheme="majorHAnsi" w:eastAsiaTheme="majorEastAsia" w:hAnsiTheme="majorHAnsi" w:cstheme="majorBidi"/>
          <w:bCs/>
          <w:i/>
          <w:sz w:val="18"/>
          <w:szCs w:val="18"/>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keepNext/>
        <w:keepLines/>
        <w:spacing w:before="480" w:after="0" w:line="240" w:lineRule="auto"/>
        <w:outlineLvl w:val="0"/>
        <w:rPr>
          <w:rFonts w:asciiTheme="majorHAnsi" w:eastAsiaTheme="majorEastAsia" w:hAnsiTheme="majorHAnsi" w:cstheme="majorBidi"/>
          <w:b/>
          <w:bCs/>
          <w:sz w:val="24"/>
          <w:szCs w:val="24"/>
          <w:lang w:eastAsia="pl-PL"/>
        </w:rPr>
      </w:pPr>
    </w:p>
    <w:p w:rsidR="00FD04FB" w:rsidRPr="00FD04FB" w:rsidRDefault="00FD04FB" w:rsidP="00FD04FB">
      <w:pPr>
        <w:keepNext/>
        <w:keepLines/>
        <w:spacing w:before="480" w:after="0" w:line="240" w:lineRule="auto"/>
        <w:jc w:val="right"/>
        <w:outlineLvl w:val="0"/>
        <w:rPr>
          <w:rFonts w:ascii="Arial" w:eastAsiaTheme="majorEastAsia" w:hAnsi="Arial" w:cs="Arial"/>
          <w:bCs/>
          <w:i/>
          <w:sz w:val="24"/>
          <w:szCs w:val="24"/>
          <w:lang w:eastAsia="pl-PL"/>
        </w:rPr>
      </w:pPr>
      <w:r w:rsidRPr="00FD04FB">
        <w:rPr>
          <w:rFonts w:ascii="Arial" w:eastAsiaTheme="majorEastAsia" w:hAnsi="Arial" w:cs="Arial"/>
          <w:bCs/>
          <w:i/>
          <w:sz w:val="24"/>
          <w:szCs w:val="24"/>
          <w:lang w:eastAsia="pl-PL"/>
        </w:rPr>
        <w:t>Załącznik nr 3</w:t>
      </w:r>
    </w:p>
    <w:p w:rsidR="00FD04FB" w:rsidRPr="00FD04FB" w:rsidRDefault="00FD04FB" w:rsidP="00FD04FB">
      <w:pPr>
        <w:keepNext/>
        <w:keepLines/>
        <w:spacing w:before="480" w:after="0" w:line="240" w:lineRule="auto"/>
        <w:ind w:left="-426" w:firstLine="426"/>
        <w:outlineLvl w:val="0"/>
        <w:rPr>
          <w:rFonts w:asciiTheme="majorHAnsi" w:eastAsiaTheme="majorEastAsia" w:hAnsiTheme="majorHAnsi" w:cstheme="majorBidi"/>
          <w:b/>
          <w:bCs/>
          <w:sz w:val="24"/>
          <w:szCs w:val="24"/>
          <w:lang w:eastAsia="pl-PL"/>
        </w:rPr>
      </w:pPr>
    </w:p>
    <w:p w:rsidR="00FD04FB" w:rsidRPr="00FD04FB" w:rsidRDefault="00FD04FB" w:rsidP="00FD04FB">
      <w:pPr>
        <w:keepNext/>
        <w:keepLines/>
        <w:spacing w:before="480" w:after="0" w:line="240" w:lineRule="auto"/>
        <w:ind w:left="-426" w:firstLine="426"/>
        <w:outlineLvl w:val="0"/>
        <w:rPr>
          <w:rFonts w:asciiTheme="majorHAnsi" w:eastAsiaTheme="majorEastAsia" w:hAnsiTheme="majorHAnsi" w:cstheme="majorBidi"/>
          <w:b/>
          <w:bCs/>
          <w:sz w:val="24"/>
          <w:szCs w:val="24"/>
          <w:lang w:eastAsia="pl-PL"/>
        </w:rPr>
      </w:pPr>
      <w:r w:rsidRPr="00FD04FB">
        <w:rPr>
          <w:rFonts w:asciiTheme="majorHAnsi" w:eastAsiaTheme="majorEastAsia" w:hAnsiTheme="majorHAnsi" w:cstheme="majorBidi"/>
          <w:b/>
          <w:bCs/>
          <w:sz w:val="24"/>
          <w:szCs w:val="24"/>
          <w:lang w:eastAsia="pl-PL"/>
        </w:rPr>
        <w:t>PROTOKÓŁ  WYŁĄCZNIKA RÓŻNICOWO-PRĄDOWEGO</w:t>
      </w:r>
    </w:p>
    <w:p w:rsidR="00FD04FB" w:rsidRPr="00FD04FB" w:rsidRDefault="00FD04FB" w:rsidP="00FD04FB">
      <w:pPr>
        <w:spacing w:after="0" w:line="240" w:lineRule="auto"/>
        <w:jc w:val="center"/>
        <w:rPr>
          <w:rFonts w:ascii="Arial" w:eastAsia="Times New Roman" w:hAnsi="Arial" w:cs="Arial"/>
          <w:b/>
          <w:sz w:val="32"/>
          <w:szCs w:val="32"/>
          <w:lang w:eastAsia="pl-PL"/>
        </w:rPr>
      </w:pPr>
    </w:p>
    <w:p w:rsidR="00FD04FB" w:rsidRPr="00FD04FB" w:rsidRDefault="00FD04FB" w:rsidP="00FD04FB">
      <w:pPr>
        <w:numPr>
          <w:ilvl w:val="0"/>
          <w:numId w:val="12"/>
        </w:numPr>
        <w:spacing w:after="0" w:line="240" w:lineRule="auto"/>
        <w:contextualSpacing/>
        <w:rPr>
          <w:rFonts w:ascii="Arial" w:eastAsia="Times New Roman" w:hAnsi="Arial" w:cs="Arial"/>
          <w:b/>
          <w:sz w:val="24"/>
          <w:szCs w:val="24"/>
          <w:lang w:eastAsia="pl-PL"/>
        </w:rPr>
      </w:pPr>
      <w:r w:rsidRPr="00FD04FB">
        <w:rPr>
          <w:rFonts w:ascii="Arial" w:eastAsia="Times New Roman" w:hAnsi="Arial" w:cs="Arial"/>
          <w:b/>
          <w:sz w:val="24"/>
          <w:szCs w:val="24"/>
          <w:lang w:eastAsia="pl-PL"/>
        </w:rPr>
        <w:t xml:space="preserve">Obiekt: </w:t>
      </w:r>
    </w:p>
    <w:p w:rsidR="00FD04FB" w:rsidRPr="00FD04FB" w:rsidRDefault="00FD04FB" w:rsidP="00FD04FB">
      <w:pPr>
        <w:numPr>
          <w:ilvl w:val="0"/>
          <w:numId w:val="12"/>
        </w:numPr>
        <w:spacing w:after="0" w:line="240" w:lineRule="auto"/>
        <w:contextualSpacing/>
        <w:rPr>
          <w:rFonts w:ascii="Arial" w:eastAsia="Times New Roman" w:hAnsi="Arial" w:cs="Arial"/>
          <w:b/>
          <w:sz w:val="24"/>
          <w:szCs w:val="24"/>
          <w:lang w:eastAsia="pl-PL"/>
        </w:rPr>
      </w:pPr>
      <w:r w:rsidRPr="00FD04FB">
        <w:rPr>
          <w:rFonts w:ascii="Arial" w:eastAsia="Times New Roman" w:hAnsi="Arial" w:cs="Arial"/>
          <w:b/>
          <w:sz w:val="24"/>
          <w:szCs w:val="24"/>
          <w:lang w:eastAsia="pl-PL"/>
        </w:rPr>
        <w:t>Adres:</w:t>
      </w:r>
    </w:p>
    <w:p w:rsidR="00FD04FB" w:rsidRPr="00FD04FB" w:rsidRDefault="00FD04FB" w:rsidP="00FD04FB">
      <w:pPr>
        <w:numPr>
          <w:ilvl w:val="0"/>
          <w:numId w:val="12"/>
        </w:numPr>
        <w:spacing w:after="0" w:line="240" w:lineRule="auto"/>
        <w:contextualSpacing/>
        <w:rPr>
          <w:rFonts w:ascii="Arial" w:eastAsia="Times New Roman" w:hAnsi="Arial" w:cs="Arial"/>
          <w:b/>
          <w:sz w:val="24"/>
          <w:szCs w:val="24"/>
          <w:lang w:eastAsia="pl-PL"/>
        </w:rPr>
      </w:pPr>
      <w:r w:rsidRPr="00FD04FB">
        <w:rPr>
          <w:rFonts w:ascii="Arial" w:eastAsia="Times New Roman" w:hAnsi="Arial" w:cs="Arial"/>
          <w:b/>
          <w:sz w:val="24"/>
          <w:szCs w:val="24"/>
          <w:lang w:eastAsia="pl-PL"/>
        </w:rPr>
        <w:t xml:space="preserve">Typ instalacji: </w:t>
      </w:r>
    </w:p>
    <w:p w:rsidR="00FD04FB" w:rsidRPr="00FD04FB" w:rsidRDefault="00FD04FB" w:rsidP="00FD04FB">
      <w:pPr>
        <w:numPr>
          <w:ilvl w:val="0"/>
          <w:numId w:val="12"/>
        </w:numPr>
        <w:spacing w:after="0" w:line="240" w:lineRule="auto"/>
        <w:contextualSpacing/>
        <w:rPr>
          <w:rFonts w:ascii="Arial" w:eastAsia="Times New Roman" w:hAnsi="Arial" w:cs="Arial"/>
          <w:b/>
          <w:sz w:val="24"/>
          <w:szCs w:val="24"/>
          <w:lang w:eastAsia="pl-PL"/>
        </w:rPr>
      </w:pPr>
      <w:r w:rsidRPr="00FD04FB">
        <w:rPr>
          <w:rFonts w:ascii="Arial" w:eastAsia="Times New Roman" w:hAnsi="Arial" w:cs="Arial"/>
          <w:b/>
          <w:sz w:val="24"/>
          <w:szCs w:val="24"/>
          <w:lang w:eastAsia="pl-PL"/>
        </w:rPr>
        <w:t xml:space="preserve">Data badania: </w:t>
      </w:r>
    </w:p>
    <w:p w:rsidR="00FD04FB" w:rsidRPr="00FD04FB" w:rsidRDefault="00FD04FB" w:rsidP="00FD04FB">
      <w:pPr>
        <w:numPr>
          <w:ilvl w:val="0"/>
          <w:numId w:val="12"/>
        </w:numPr>
        <w:spacing w:after="0" w:line="240" w:lineRule="auto"/>
        <w:contextualSpacing/>
        <w:rPr>
          <w:rFonts w:ascii="Arial" w:eastAsia="Times New Roman" w:hAnsi="Arial" w:cs="Arial"/>
          <w:b/>
          <w:sz w:val="24"/>
          <w:szCs w:val="24"/>
          <w:lang w:eastAsia="pl-PL"/>
        </w:rPr>
      </w:pPr>
      <w:r w:rsidRPr="00FD04FB">
        <w:rPr>
          <w:rFonts w:ascii="Arial" w:eastAsia="Times New Roman" w:hAnsi="Arial" w:cs="Arial"/>
          <w:b/>
          <w:sz w:val="24"/>
          <w:szCs w:val="24"/>
          <w:lang w:eastAsia="pl-PL"/>
        </w:rPr>
        <w:t xml:space="preserve">Miernik Typ:  </w:t>
      </w:r>
    </w:p>
    <w:p w:rsidR="00FD04FB" w:rsidRPr="00FD04FB" w:rsidRDefault="00FD04FB" w:rsidP="00FD04FB">
      <w:pPr>
        <w:spacing w:after="0" w:line="240" w:lineRule="auto"/>
        <w:rPr>
          <w:rFonts w:ascii="Arial" w:eastAsia="Times New Roman" w:hAnsi="Arial" w:cs="Arial"/>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thickThinLargeGap" w:sz="24" w:space="0" w:color="auto"/>
          <w:insideV w:val="thickThinLargeGap" w:sz="24" w:space="0" w:color="auto"/>
        </w:tblBorders>
        <w:tblLayout w:type="fixed"/>
        <w:tblLook w:val="01E0"/>
      </w:tblPr>
      <w:tblGrid>
        <w:gridCol w:w="648"/>
        <w:gridCol w:w="2862"/>
        <w:gridCol w:w="993"/>
        <w:gridCol w:w="1134"/>
        <w:gridCol w:w="1275"/>
      </w:tblGrid>
      <w:tr w:rsidR="00FD04FB" w:rsidRPr="00FD04FB" w:rsidTr="005E36C5">
        <w:tc>
          <w:tcPr>
            <w:tcW w:w="648" w:type="dxa"/>
            <w:tcBorders>
              <w:bottom w:val="single" w:sz="4" w:space="0" w:color="auto"/>
              <w:right w:val="single" w:sz="4" w:space="0" w:color="auto"/>
            </w:tcBorders>
          </w:tcPr>
          <w:p w:rsidR="00FD04FB" w:rsidRPr="00FD04FB" w:rsidRDefault="00FD04FB" w:rsidP="00FD04FB">
            <w:pPr>
              <w:keepNext/>
              <w:keepLines/>
              <w:spacing w:before="200" w:after="0" w:line="240" w:lineRule="auto"/>
              <w:outlineLvl w:val="2"/>
              <w:rPr>
                <w:rFonts w:asciiTheme="majorHAnsi" w:eastAsiaTheme="majorEastAsia" w:hAnsiTheme="majorHAnsi" w:cstheme="majorBidi"/>
                <w:b/>
                <w:bCs/>
                <w:sz w:val="24"/>
                <w:szCs w:val="24"/>
                <w:lang w:eastAsia="pl-PL"/>
              </w:rPr>
            </w:pPr>
            <w:r w:rsidRPr="00FD04FB">
              <w:rPr>
                <w:rFonts w:asciiTheme="majorHAnsi" w:eastAsiaTheme="majorEastAsia" w:hAnsiTheme="majorHAnsi" w:cstheme="majorBidi"/>
                <w:b/>
                <w:bCs/>
                <w:sz w:val="24"/>
                <w:szCs w:val="24"/>
                <w:lang w:eastAsia="pl-PL"/>
              </w:rPr>
              <w:t>LP</w:t>
            </w:r>
          </w:p>
        </w:tc>
        <w:tc>
          <w:tcPr>
            <w:tcW w:w="2862" w:type="dxa"/>
            <w:tcBorders>
              <w:top w:val="single" w:sz="4" w:space="0" w:color="auto"/>
              <w:left w:val="single" w:sz="4" w:space="0" w:color="auto"/>
              <w:bottom w:val="single" w:sz="4" w:space="0" w:color="auto"/>
              <w:right w:val="single" w:sz="4" w:space="0" w:color="auto"/>
            </w:tcBorders>
          </w:tcPr>
          <w:p w:rsidR="00FD04FB" w:rsidRPr="00FD04FB" w:rsidRDefault="00FD04FB" w:rsidP="00FD04FB">
            <w:pPr>
              <w:keepNext/>
              <w:keepLines/>
              <w:spacing w:before="200" w:after="0" w:line="240" w:lineRule="auto"/>
              <w:outlineLvl w:val="1"/>
              <w:rPr>
                <w:rFonts w:asciiTheme="majorHAnsi" w:eastAsiaTheme="majorEastAsia" w:hAnsiTheme="majorHAnsi" w:cstheme="majorBidi"/>
                <w:b/>
                <w:bCs/>
                <w:sz w:val="18"/>
                <w:szCs w:val="18"/>
                <w:lang w:eastAsia="pl-PL"/>
              </w:rPr>
            </w:pPr>
            <w:r w:rsidRPr="00FD04FB">
              <w:rPr>
                <w:rFonts w:asciiTheme="majorHAnsi" w:eastAsiaTheme="majorEastAsia" w:hAnsiTheme="majorHAnsi" w:cstheme="majorBidi"/>
                <w:b/>
                <w:bCs/>
                <w:sz w:val="18"/>
                <w:szCs w:val="18"/>
                <w:lang w:eastAsia="pl-PL"/>
              </w:rPr>
              <w:t>Typ lub nazwa wyłącznika różnicowo- prądowego</w:t>
            </w:r>
          </w:p>
        </w:tc>
        <w:tc>
          <w:tcPr>
            <w:tcW w:w="993" w:type="dxa"/>
            <w:tcBorders>
              <w:top w:val="single" w:sz="4" w:space="0" w:color="auto"/>
              <w:left w:val="single" w:sz="4" w:space="0" w:color="auto"/>
              <w:bottom w:val="single" w:sz="4" w:space="0" w:color="auto"/>
              <w:right w:val="single" w:sz="4" w:space="0" w:color="auto"/>
            </w:tcBorders>
          </w:tcPr>
          <w:p w:rsidR="00FD04FB" w:rsidRPr="00FD04FB" w:rsidRDefault="00FD04FB" w:rsidP="00FD04FB">
            <w:pPr>
              <w:spacing w:after="0" w:line="240" w:lineRule="auto"/>
              <w:jc w:val="center"/>
              <w:rPr>
                <w:rFonts w:ascii="Arial" w:eastAsia="Times New Roman" w:hAnsi="Arial" w:cs="Arial"/>
                <w:b/>
                <w:bCs/>
                <w:sz w:val="24"/>
                <w:szCs w:val="24"/>
                <w:lang w:eastAsia="pl-PL"/>
              </w:rPr>
            </w:pPr>
            <w:r w:rsidRPr="00FD04FB">
              <w:rPr>
                <w:rFonts w:ascii="Arial" w:eastAsia="Times New Roman" w:hAnsi="Arial" w:cs="Arial"/>
                <w:b/>
                <w:bCs/>
                <w:sz w:val="20"/>
                <w:szCs w:val="20"/>
                <w:lang w:eastAsia="pl-PL"/>
              </w:rPr>
              <w:t xml:space="preserve">Nr </w:t>
            </w:r>
            <w:r w:rsidRPr="00FD04FB">
              <w:rPr>
                <w:rFonts w:ascii="Arial" w:eastAsia="Times New Roman" w:hAnsi="Arial" w:cs="Arial"/>
                <w:bCs/>
                <w:sz w:val="16"/>
                <w:szCs w:val="16"/>
                <w:lang w:eastAsia="pl-PL"/>
              </w:rPr>
              <w:t>obwodu</w:t>
            </w:r>
          </w:p>
        </w:tc>
        <w:tc>
          <w:tcPr>
            <w:tcW w:w="1134" w:type="dxa"/>
            <w:tcBorders>
              <w:top w:val="single" w:sz="4" w:space="0" w:color="auto"/>
              <w:left w:val="single" w:sz="4" w:space="0" w:color="auto"/>
              <w:bottom w:val="single" w:sz="4" w:space="0" w:color="auto"/>
              <w:right w:val="single" w:sz="4" w:space="0" w:color="auto"/>
            </w:tcBorders>
          </w:tcPr>
          <w:p w:rsidR="00FD04FB" w:rsidRPr="00FD04FB" w:rsidRDefault="00FD04FB" w:rsidP="00FD04FB">
            <w:pPr>
              <w:keepNext/>
              <w:keepLines/>
              <w:spacing w:before="200" w:after="0" w:line="240" w:lineRule="auto"/>
              <w:outlineLvl w:val="4"/>
              <w:rPr>
                <w:rFonts w:asciiTheme="majorHAnsi" w:eastAsiaTheme="majorEastAsia" w:hAnsiTheme="majorHAnsi" w:cstheme="majorBidi"/>
                <w:b/>
                <w:color w:val="243F60" w:themeColor="accent1" w:themeShade="7F"/>
                <w:lang w:eastAsia="pl-PL"/>
              </w:rPr>
            </w:pPr>
            <w:r w:rsidRPr="00FD04FB">
              <w:rPr>
                <w:rFonts w:asciiTheme="majorHAnsi" w:eastAsiaTheme="majorEastAsia" w:hAnsiTheme="majorHAnsi" w:cstheme="majorBidi"/>
                <w:b/>
                <w:color w:val="243F60" w:themeColor="accent1" w:themeShade="7F"/>
                <w:lang w:eastAsia="pl-PL"/>
              </w:rPr>
              <w:t>I</w:t>
            </w:r>
          </w:p>
          <w:p w:rsidR="00FD04FB" w:rsidRPr="00FD04FB" w:rsidRDefault="00FD04FB" w:rsidP="00FD04FB">
            <w:pPr>
              <w:spacing w:after="0" w:line="240" w:lineRule="auto"/>
              <w:jc w:val="center"/>
              <w:rPr>
                <w:rFonts w:ascii="Arial" w:eastAsia="Times New Roman" w:hAnsi="Arial" w:cs="Arial"/>
                <w:sz w:val="16"/>
                <w:szCs w:val="16"/>
                <w:lang w:eastAsia="pl-PL"/>
              </w:rPr>
            </w:pPr>
            <w:r w:rsidRPr="00FD04FB">
              <w:rPr>
                <w:rFonts w:ascii="Arial" w:eastAsia="Times New Roman" w:hAnsi="Arial" w:cs="Arial"/>
                <w:bCs/>
                <w:sz w:val="16"/>
                <w:szCs w:val="16"/>
                <w:lang w:eastAsia="pl-PL"/>
              </w:rPr>
              <w:t>wył</w:t>
            </w:r>
            <w:r w:rsidRPr="00FD04FB">
              <w:rPr>
                <w:rFonts w:ascii="Arial" w:eastAsia="Times New Roman" w:hAnsi="Arial" w:cs="Arial"/>
                <w:sz w:val="16"/>
                <w:szCs w:val="16"/>
                <w:lang w:eastAsia="pl-PL"/>
              </w:rPr>
              <w:t>ączenia</w:t>
            </w:r>
          </w:p>
        </w:tc>
        <w:tc>
          <w:tcPr>
            <w:tcW w:w="1275" w:type="dxa"/>
            <w:tcBorders>
              <w:top w:val="single" w:sz="4" w:space="0" w:color="auto"/>
              <w:left w:val="single" w:sz="4" w:space="0" w:color="auto"/>
              <w:bottom w:val="single" w:sz="4" w:space="0" w:color="auto"/>
            </w:tcBorders>
          </w:tcPr>
          <w:p w:rsidR="00FD04FB" w:rsidRPr="00FD04FB" w:rsidRDefault="00FD04FB" w:rsidP="00FD04FB">
            <w:pPr>
              <w:spacing w:after="0" w:line="240" w:lineRule="auto"/>
              <w:jc w:val="center"/>
              <w:rPr>
                <w:rFonts w:ascii="Arial" w:eastAsia="Times New Roman" w:hAnsi="Arial" w:cs="Arial"/>
                <w:b/>
                <w:bCs/>
                <w:lang w:eastAsia="pl-PL"/>
              </w:rPr>
            </w:pPr>
            <w:r w:rsidRPr="00FD04FB">
              <w:rPr>
                <w:rFonts w:ascii="Arial" w:eastAsia="Times New Roman" w:hAnsi="Arial" w:cs="Arial"/>
                <w:b/>
                <w:bCs/>
                <w:lang w:eastAsia="pl-PL"/>
              </w:rPr>
              <w:t>t</w:t>
            </w:r>
          </w:p>
          <w:p w:rsidR="00FD04FB" w:rsidRPr="00FD04FB" w:rsidRDefault="00FD04FB" w:rsidP="00FD04FB">
            <w:pPr>
              <w:keepNext/>
              <w:keepLines/>
              <w:spacing w:before="200" w:after="0" w:line="240" w:lineRule="auto"/>
              <w:outlineLvl w:val="5"/>
              <w:rPr>
                <w:rFonts w:asciiTheme="majorHAnsi" w:eastAsiaTheme="majorEastAsia" w:hAnsiTheme="majorHAnsi" w:cstheme="majorBidi"/>
                <w:b/>
                <w:i/>
                <w:iCs/>
                <w:color w:val="243F60" w:themeColor="accent1" w:themeShade="7F"/>
                <w:sz w:val="18"/>
                <w:szCs w:val="18"/>
                <w:lang w:eastAsia="pl-PL"/>
              </w:rPr>
            </w:pPr>
            <w:r w:rsidRPr="00FD04FB">
              <w:rPr>
                <w:rFonts w:asciiTheme="majorHAnsi" w:eastAsiaTheme="majorEastAsia" w:hAnsiTheme="majorHAnsi" w:cstheme="majorBidi"/>
                <w:i/>
                <w:iCs/>
                <w:sz w:val="18"/>
                <w:szCs w:val="18"/>
                <w:lang w:eastAsia="pl-PL"/>
              </w:rPr>
              <w:t>wyłączenia</w:t>
            </w:r>
          </w:p>
        </w:tc>
      </w:tr>
      <w:tr w:rsidR="00FD04FB" w:rsidRPr="00FD04FB" w:rsidTr="005E36C5">
        <w:tc>
          <w:tcPr>
            <w:tcW w:w="648" w:type="dxa"/>
            <w:tcBorders>
              <w:top w:val="single" w:sz="4" w:space="0" w:color="auto"/>
              <w:bottom w:val="nil"/>
              <w:right w:val="single" w:sz="4" w:space="0" w:color="auto"/>
            </w:tcBorders>
          </w:tcPr>
          <w:p w:rsidR="00FD04FB" w:rsidRPr="00FD04FB" w:rsidRDefault="00FD04FB" w:rsidP="00FD04FB">
            <w:pPr>
              <w:spacing w:after="0" w:line="240" w:lineRule="auto"/>
              <w:rPr>
                <w:rFonts w:ascii="Arial" w:eastAsia="Times New Roman" w:hAnsi="Arial" w:cs="Arial"/>
                <w:sz w:val="18"/>
                <w:szCs w:val="18"/>
                <w:lang w:eastAsia="pl-PL"/>
              </w:rPr>
            </w:pPr>
          </w:p>
        </w:tc>
        <w:tc>
          <w:tcPr>
            <w:tcW w:w="2862" w:type="dxa"/>
            <w:tcBorders>
              <w:top w:val="single" w:sz="4" w:space="0" w:color="auto"/>
              <w:left w:val="single" w:sz="4" w:space="0" w:color="auto"/>
              <w:bottom w:val="nil"/>
              <w:right w:val="single" w:sz="4" w:space="0" w:color="auto"/>
            </w:tcBorders>
          </w:tcPr>
          <w:p w:rsidR="00FD04FB" w:rsidRPr="00FD04FB" w:rsidRDefault="00FD04FB" w:rsidP="00FD04FB">
            <w:pPr>
              <w:spacing w:after="0" w:line="240" w:lineRule="auto"/>
              <w:rPr>
                <w:rFonts w:ascii="Arial" w:eastAsia="Times New Roman" w:hAnsi="Arial" w:cs="Arial"/>
                <w:sz w:val="20"/>
                <w:szCs w:val="20"/>
                <w:lang w:eastAsia="pl-PL"/>
              </w:rPr>
            </w:pPr>
          </w:p>
        </w:tc>
        <w:tc>
          <w:tcPr>
            <w:tcW w:w="993" w:type="dxa"/>
            <w:tcBorders>
              <w:top w:val="single" w:sz="4" w:space="0" w:color="auto"/>
              <w:left w:val="single" w:sz="4" w:space="0" w:color="auto"/>
              <w:bottom w:val="nil"/>
              <w:right w:val="single" w:sz="4" w:space="0" w:color="auto"/>
            </w:tcBorders>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1134" w:type="dxa"/>
            <w:tcBorders>
              <w:top w:val="single" w:sz="4" w:space="0" w:color="auto"/>
              <w:left w:val="single" w:sz="4" w:space="0" w:color="auto"/>
              <w:bottom w:val="nil"/>
              <w:right w:val="single" w:sz="4" w:space="0" w:color="auto"/>
            </w:tcBorders>
          </w:tcPr>
          <w:p w:rsidR="00FD04FB" w:rsidRPr="00FD04FB" w:rsidRDefault="00FD04FB" w:rsidP="00FD04FB">
            <w:pPr>
              <w:spacing w:after="0" w:line="240" w:lineRule="auto"/>
              <w:rPr>
                <w:rFonts w:ascii="Arial" w:eastAsia="Times New Roman" w:hAnsi="Arial" w:cs="Arial"/>
                <w:sz w:val="16"/>
                <w:szCs w:val="20"/>
                <w:lang w:eastAsia="pl-PL"/>
              </w:rPr>
            </w:pPr>
          </w:p>
        </w:tc>
        <w:tc>
          <w:tcPr>
            <w:tcW w:w="1275" w:type="dxa"/>
            <w:tcBorders>
              <w:top w:val="single" w:sz="4" w:space="0" w:color="auto"/>
              <w:left w:val="single" w:sz="4" w:space="0" w:color="auto"/>
              <w:bottom w:val="nil"/>
            </w:tcBorders>
          </w:tcPr>
          <w:p w:rsidR="00FD04FB" w:rsidRPr="00FD04FB" w:rsidRDefault="00FD04FB" w:rsidP="00FD04FB">
            <w:pPr>
              <w:spacing w:after="0" w:line="240" w:lineRule="auto"/>
              <w:jc w:val="center"/>
              <w:rPr>
                <w:rFonts w:ascii="Arial" w:eastAsia="Times New Roman" w:hAnsi="Arial" w:cs="Arial"/>
                <w:sz w:val="16"/>
                <w:szCs w:val="20"/>
                <w:lang w:eastAsia="pl-PL"/>
              </w:rPr>
            </w:pPr>
          </w:p>
        </w:tc>
      </w:tr>
      <w:tr w:rsidR="00FD04FB" w:rsidRPr="00FD04FB" w:rsidTr="005E36C5">
        <w:tc>
          <w:tcPr>
            <w:tcW w:w="648" w:type="dxa"/>
            <w:tcBorders>
              <w:top w:val="nil"/>
              <w:left w:val="nil"/>
              <w:bottom w:val="nil"/>
              <w:right w:val="nil"/>
            </w:tcBorders>
          </w:tcPr>
          <w:p w:rsidR="00FD04FB" w:rsidRPr="00FD04FB" w:rsidRDefault="00FD04FB" w:rsidP="00FD04FB">
            <w:pPr>
              <w:spacing w:after="0" w:line="240" w:lineRule="auto"/>
              <w:rPr>
                <w:rFonts w:ascii="Arial" w:eastAsia="Times New Roman" w:hAnsi="Arial" w:cs="Arial"/>
                <w:sz w:val="18"/>
                <w:szCs w:val="18"/>
                <w:lang w:eastAsia="pl-PL"/>
              </w:rPr>
            </w:pPr>
          </w:p>
        </w:tc>
        <w:tc>
          <w:tcPr>
            <w:tcW w:w="2862" w:type="dxa"/>
            <w:tcBorders>
              <w:top w:val="nil"/>
              <w:left w:val="nil"/>
              <w:bottom w:val="nil"/>
              <w:right w:val="nil"/>
            </w:tcBorders>
          </w:tcPr>
          <w:p w:rsidR="00FD04FB" w:rsidRPr="00FD04FB" w:rsidRDefault="00FD04FB" w:rsidP="00FD04FB">
            <w:pPr>
              <w:spacing w:after="0" w:line="240" w:lineRule="auto"/>
              <w:rPr>
                <w:rFonts w:ascii="Arial" w:eastAsia="Times New Roman" w:hAnsi="Arial" w:cs="Arial"/>
                <w:sz w:val="20"/>
                <w:szCs w:val="20"/>
                <w:lang w:eastAsia="pl-PL"/>
              </w:rPr>
            </w:pPr>
          </w:p>
        </w:tc>
        <w:tc>
          <w:tcPr>
            <w:tcW w:w="993" w:type="dxa"/>
            <w:tcBorders>
              <w:top w:val="nil"/>
              <w:left w:val="nil"/>
              <w:bottom w:val="nil"/>
              <w:right w:val="nil"/>
            </w:tcBorders>
          </w:tcPr>
          <w:p w:rsidR="00FD04FB" w:rsidRPr="00FD04FB" w:rsidRDefault="00FD04FB" w:rsidP="00FD04FB">
            <w:pPr>
              <w:spacing w:after="0" w:line="240" w:lineRule="auto"/>
              <w:jc w:val="center"/>
              <w:rPr>
                <w:rFonts w:ascii="Arial" w:eastAsia="Times New Roman" w:hAnsi="Arial" w:cs="Arial"/>
                <w:sz w:val="20"/>
                <w:szCs w:val="20"/>
                <w:lang w:eastAsia="pl-PL"/>
              </w:rPr>
            </w:pPr>
          </w:p>
        </w:tc>
        <w:tc>
          <w:tcPr>
            <w:tcW w:w="1134" w:type="dxa"/>
            <w:tcBorders>
              <w:top w:val="nil"/>
              <w:left w:val="nil"/>
              <w:bottom w:val="nil"/>
              <w:right w:val="nil"/>
            </w:tcBorders>
          </w:tcPr>
          <w:p w:rsidR="00FD04FB" w:rsidRPr="00FD04FB" w:rsidRDefault="00FD04FB" w:rsidP="00FD04FB">
            <w:pPr>
              <w:spacing w:after="0" w:line="240" w:lineRule="auto"/>
              <w:rPr>
                <w:rFonts w:ascii="Arial" w:eastAsia="Times New Roman" w:hAnsi="Arial" w:cs="Arial"/>
                <w:sz w:val="16"/>
                <w:szCs w:val="20"/>
                <w:lang w:eastAsia="pl-PL"/>
              </w:rPr>
            </w:pPr>
          </w:p>
        </w:tc>
        <w:tc>
          <w:tcPr>
            <w:tcW w:w="1275" w:type="dxa"/>
            <w:tcBorders>
              <w:top w:val="nil"/>
              <w:left w:val="nil"/>
              <w:bottom w:val="nil"/>
              <w:right w:val="nil"/>
            </w:tcBorders>
          </w:tcPr>
          <w:p w:rsidR="00FD04FB" w:rsidRPr="00FD04FB" w:rsidRDefault="00FD04FB" w:rsidP="00FD04FB">
            <w:pPr>
              <w:spacing w:after="0" w:line="240" w:lineRule="auto"/>
              <w:jc w:val="center"/>
              <w:rPr>
                <w:rFonts w:ascii="Arial" w:eastAsia="Times New Roman" w:hAnsi="Arial" w:cs="Arial"/>
                <w:sz w:val="16"/>
                <w:szCs w:val="20"/>
                <w:lang w:eastAsia="pl-PL"/>
              </w:rPr>
            </w:pPr>
          </w:p>
        </w:tc>
      </w:tr>
    </w:tbl>
    <w:p w:rsidR="00FD04FB" w:rsidRPr="00FD04FB" w:rsidRDefault="00FD04FB" w:rsidP="00FD04FB">
      <w:pPr>
        <w:spacing w:after="0" w:line="240" w:lineRule="auto"/>
        <w:rPr>
          <w:rFonts w:ascii="Arial" w:eastAsia="Times New Roman" w:hAnsi="Arial" w:cs="Arial"/>
          <w:b/>
          <w:sz w:val="24"/>
          <w:szCs w:val="24"/>
          <w:lang w:eastAsia="pl-PL"/>
        </w:rPr>
      </w:pPr>
    </w:p>
    <w:p w:rsidR="00FD04FB" w:rsidRPr="00FD04FB" w:rsidRDefault="00FD04FB" w:rsidP="00FD04FB">
      <w:pPr>
        <w:numPr>
          <w:ilvl w:val="0"/>
          <w:numId w:val="12"/>
        </w:numPr>
        <w:spacing w:after="0" w:line="240" w:lineRule="auto"/>
        <w:contextualSpacing/>
        <w:rPr>
          <w:rFonts w:ascii="Arial" w:eastAsia="Times New Roman" w:hAnsi="Arial" w:cs="Arial"/>
          <w:b/>
          <w:sz w:val="24"/>
          <w:szCs w:val="24"/>
          <w:lang w:eastAsia="pl-PL"/>
        </w:rPr>
      </w:pPr>
      <w:r w:rsidRPr="00FD04FB">
        <w:rPr>
          <w:rFonts w:ascii="Arial" w:eastAsia="Times New Roman" w:hAnsi="Arial" w:cs="Arial"/>
          <w:b/>
          <w:sz w:val="24"/>
          <w:szCs w:val="24"/>
          <w:lang w:eastAsia="pl-PL"/>
        </w:rPr>
        <w:t>Wynik oględzin wyłącznika jest: pozytywny/negatywny</w:t>
      </w:r>
    </w:p>
    <w:p w:rsidR="00FD04FB" w:rsidRPr="00FD04FB" w:rsidRDefault="00FD04FB" w:rsidP="00FD04FB">
      <w:pPr>
        <w:numPr>
          <w:ilvl w:val="0"/>
          <w:numId w:val="12"/>
        </w:numPr>
        <w:spacing w:after="0" w:line="240" w:lineRule="auto"/>
        <w:contextualSpacing/>
        <w:jc w:val="both"/>
        <w:rPr>
          <w:rFonts w:ascii="Arial" w:eastAsia="Times New Roman" w:hAnsi="Arial" w:cs="Arial"/>
          <w:b/>
          <w:sz w:val="24"/>
          <w:szCs w:val="24"/>
          <w:lang w:eastAsia="pl-PL"/>
        </w:rPr>
      </w:pPr>
      <w:r w:rsidRPr="00FD04FB">
        <w:rPr>
          <w:rFonts w:ascii="Arial" w:eastAsia="Times New Roman" w:hAnsi="Arial" w:cs="Arial"/>
          <w:b/>
          <w:sz w:val="24"/>
          <w:szCs w:val="24"/>
          <w:lang w:eastAsia="pl-PL"/>
        </w:rPr>
        <w:t>Badanie działania wyłącznika po naciśnięciu przycisku kontrolnego T</w:t>
      </w:r>
    </w:p>
    <w:p w:rsidR="00FD04FB" w:rsidRPr="00FD04FB" w:rsidRDefault="00FD04FB" w:rsidP="00FD04FB">
      <w:pPr>
        <w:spacing w:after="0" w:line="240" w:lineRule="auto"/>
        <w:ind w:left="360"/>
        <w:rPr>
          <w:rFonts w:ascii="Arial" w:eastAsia="Times New Roman" w:hAnsi="Arial" w:cs="Arial"/>
          <w:b/>
          <w:sz w:val="24"/>
          <w:szCs w:val="24"/>
          <w:lang w:eastAsia="pl-PL"/>
        </w:rPr>
      </w:pPr>
      <w:r w:rsidRPr="00FD04FB">
        <w:rPr>
          <w:rFonts w:ascii="Arial" w:eastAsia="Times New Roman" w:hAnsi="Arial" w:cs="Arial"/>
          <w:b/>
          <w:sz w:val="24"/>
          <w:szCs w:val="24"/>
          <w:lang w:eastAsia="pl-PL"/>
        </w:rPr>
        <w:t xml:space="preserve">     Po naciśnięciu przycisku kontrolnego wyłącznik natychmiast wyłączył:</w:t>
      </w:r>
    </w:p>
    <w:p w:rsidR="00FD04FB" w:rsidRPr="00FD04FB" w:rsidRDefault="00FD04FB" w:rsidP="00FD04FB">
      <w:pPr>
        <w:suppressAutoHyphens/>
        <w:autoSpaceDN w:val="0"/>
        <w:spacing w:after="0" w:line="240" w:lineRule="auto"/>
        <w:ind w:left="720"/>
        <w:contextualSpacing/>
        <w:textAlignment w:val="baseline"/>
        <w:rPr>
          <w:rFonts w:ascii="Arial" w:eastAsia="Times New Roman" w:hAnsi="Arial" w:cs="Arial"/>
          <w:b/>
          <w:sz w:val="24"/>
          <w:szCs w:val="24"/>
          <w:lang w:eastAsia="pl-PL"/>
        </w:rPr>
      </w:pPr>
      <w:r w:rsidRPr="00FD04FB">
        <w:rPr>
          <w:rFonts w:ascii="Arial" w:eastAsia="Times New Roman" w:hAnsi="Arial" w:cs="Arial"/>
          <w:b/>
          <w:sz w:val="24"/>
          <w:szCs w:val="24"/>
          <w:lang w:eastAsia="pl-PL"/>
        </w:rPr>
        <w:t>tak-nie.</w:t>
      </w:r>
    </w:p>
    <w:p w:rsidR="00FD04FB" w:rsidRPr="00FD04FB" w:rsidRDefault="00FD04FB" w:rsidP="00FD04FB">
      <w:pPr>
        <w:numPr>
          <w:ilvl w:val="0"/>
          <w:numId w:val="12"/>
        </w:numPr>
        <w:spacing w:after="0" w:line="240" w:lineRule="auto"/>
        <w:contextualSpacing/>
        <w:rPr>
          <w:rFonts w:ascii="Arial" w:eastAsia="Times New Roman" w:hAnsi="Arial" w:cs="Arial"/>
          <w:b/>
          <w:sz w:val="24"/>
          <w:szCs w:val="24"/>
          <w:lang w:eastAsia="pl-PL"/>
        </w:rPr>
      </w:pPr>
      <w:r w:rsidRPr="00FD04FB">
        <w:rPr>
          <w:rFonts w:ascii="Arial" w:eastAsia="Times New Roman" w:hAnsi="Arial" w:cs="Arial"/>
          <w:b/>
          <w:sz w:val="24"/>
          <w:szCs w:val="24"/>
          <w:lang w:eastAsia="pl-PL"/>
        </w:rPr>
        <w:t>Ciągłość przewodów ochronnych zachowana: tak/nie</w:t>
      </w:r>
    </w:p>
    <w:p w:rsidR="00FD04FB" w:rsidRPr="00FD04FB" w:rsidRDefault="00FD04FB" w:rsidP="00FD04FB">
      <w:pPr>
        <w:numPr>
          <w:ilvl w:val="0"/>
          <w:numId w:val="12"/>
        </w:numPr>
        <w:spacing w:after="0" w:line="240" w:lineRule="auto"/>
        <w:contextualSpacing/>
        <w:rPr>
          <w:rFonts w:ascii="Arial" w:eastAsia="Times New Roman" w:hAnsi="Arial" w:cs="Arial"/>
          <w:b/>
          <w:sz w:val="24"/>
          <w:szCs w:val="24"/>
          <w:lang w:eastAsia="pl-PL"/>
        </w:rPr>
      </w:pPr>
      <w:r w:rsidRPr="00FD04FB">
        <w:rPr>
          <w:rFonts w:ascii="Arial" w:eastAsia="Times New Roman" w:hAnsi="Arial" w:cs="Arial"/>
          <w:b/>
          <w:sz w:val="24"/>
          <w:szCs w:val="24"/>
          <w:lang w:eastAsia="pl-PL"/>
        </w:rPr>
        <w:t>Orzeczenie i uwagi:</w:t>
      </w:r>
    </w:p>
    <w:p w:rsidR="00FD04FB" w:rsidRPr="00FD04FB" w:rsidRDefault="00FD04FB" w:rsidP="00FD04FB">
      <w:pPr>
        <w:spacing w:after="0" w:line="240" w:lineRule="auto"/>
        <w:rPr>
          <w:rFonts w:ascii="Times New Roman" w:eastAsia="Times New Roman" w:hAnsi="Times New Roman" w:cs="Times New Roman"/>
          <w:sz w:val="24"/>
          <w:szCs w:val="24"/>
          <w:lang w:eastAsia="pl-PL"/>
        </w:rPr>
      </w:pPr>
      <w:r w:rsidRPr="00FD04FB">
        <w:rPr>
          <w:rFonts w:ascii="Arial" w:eastAsia="Times New Roman" w:hAnsi="Arial" w:cs="Arial"/>
          <w:b/>
          <w:sz w:val="24"/>
          <w:szCs w:val="24"/>
          <w:lang w:eastAsia="pl-PL"/>
        </w:rPr>
        <w:t xml:space="preserve">    Badany wyłącznik: jest/nie jest sprawny i może/nie być nadal eksploatowany</w:t>
      </w: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3D57F7" w:rsidRDefault="00FD04FB" w:rsidP="00FD04FB">
      <w:pPr>
        <w:spacing w:after="0" w:line="240" w:lineRule="auto"/>
        <w:jc w:val="right"/>
        <w:rPr>
          <w:rFonts w:ascii="Arial" w:eastAsia="Times New Roman" w:hAnsi="Arial" w:cs="Arial"/>
          <w:i/>
          <w:sz w:val="24"/>
          <w:szCs w:val="24"/>
          <w:lang w:eastAsia="pl-PL"/>
        </w:rPr>
      </w:pPr>
      <w:r w:rsidRPr="003D57F7">
        <w:rPr>
          <w:rFonts w:ascii="Arial" w:eastAsia="Times New Roman" w:hAnsi="Arial" w:cs="Arial"/>
          <w:i/>
          <w:sz w:val="24"/>
          <w:szCs w:val="24"/>
          <w:lang w:eastAsia="pl-PL"/>
        </w:rPr>
        <w:t>Załącznik nr 4</w:t>
      </w:r>
    </w:p>
    <w:p w:rsidR="003D57F7" w:rsidRDefault="003D57F7" w:rsidP="00FD04FB">
      <w:pPr>
        <w:spacing w:after="0" w:line="240" w:lineRule="auto"/>
        <w:rPr>
          <w:rFonts w:ascii="Arial" w:eastAsia="Times New Roman" w:hAnsi="Arial" w:cs="Arial"/>
          <w:b/>
          <w:sz w:val="28"/>
          <w:szCs w:val="28"/>
          <w:lang w:eastAsia="pl-PL"/>
        </w:rPr>
      </w:pPr>
    </w:p>
    <w:p w:rsidR="00FD04FB" w:rsidRPr="00FD04FB" w:rsidRDefault="00FD04FB" w:rsidP="00FD04FB">
      <w:pPr>
        <w:spacing w:after="0" w:line="240" w:lineRule="auto"/>
        <w:rPr>
          <w:rFonts w:ascii="Arial" w:eastAsia="Times New Roman" w:hAnsi="Arial" w:cs="Arial"/>
          <w:b/>
          <w:sz w:val="28"/>
          <w:szCs w:val="28"/>
          <w:lang w:eastAsia="pl-PL"/>
        </w:rPr>
      </w:pPr>
      <w:r w:rsidRPr="00FD04FB">
        <w:rPr>
          <w:rFonts w:ascii="Arial" w:eastAsia="Times New Roman" w:hAnsi="Arial" w:cs="Arial"/>
          <w:b/>
          <w:sz w:val="28"/>
          <w:szCs w:val="28"/>
          <w:lang w:eastAsia="pl-PL"/>
        </w:rPr>
        <w:t>PROTOKÓŁ BADANIA POŁĄCZEŃ WYRÓWNAWCZYCH</w:t>
      </w:r>
    </w:p>
    <w:p w:rsidR="00FD04FB" w:rsidRPr="00FD04FB" w:rsidRDefault="00FD04FB" w:rsidP="00FD04FB">
      <w:pPr>
        <w:numPr>
          <w:ilvl w:val="0"/>
          <w:numId w:val="13"/>
        </w:numPr>
        <w:spacing w:after="0" w:line="240" w:lineRule="auto"/>
        <w:contextualSpacing/>
        <w:rPr>
          <w:rFonts w:ascii="Arial" w:eastAsia="Times New Roman" w:hAnsi="Arial" w:cs="Arial"/>
          <w:b/>
          <w:sz w:val="20"/>
          <w:szCs w:val="20"/>
          <w:lang w:eastAsia="pl-PL"/>
        </w:rPr>
      </w:pPr>
      <w:r w:rsidRPr="00FD04FB">
        <w:rPr>
          <w:rFonts w:ascii="Arial" w:eastAsia="Times New Roman" w:hAnsi="Arial" w:cs="Arial"/>
          <w:b/>
          <w:sz w:val="20"/>
          <w:szCs w:val="20"/>
          <w:lang w:eastAsia="pl-PL"/>
        </w:rPr>
        <w:t xml:space="preserve">Obiekt:  </w:t>
      </w:r>
    </w:p>
    <w:p w:rsidR="00FD04FB" w:rsidRPr="00FD04FB" w:rsidRDefault="00FD04FB" w:rsidP="00FD04FB">
      <w:pPr>
        <w:numPr>
          <w:ilvl w:val="0"/>
          <w:numId w:val="13"/>
        </w:numPr>
        <w:spacing w:after="0" w:line="240" w:lineRule="auto"/>
        <w:contextualSpacing/>
        <w:rPr>
          <w:rFonts w:ascii="Arial" w:eastAsia="Times New Roman" w:hAnsi="Arial" w:cs="Arial"/>
          <w:b/>
          <w:sz w:val="20"/>
          <w:szCs w:val="20"/>
          <w:lang w:eastAsia="pl-PL"/>
        </w:rPr>
      </w:pPr>
      <w:r w:rsidRPr="00FD04FB">
        <w:rPr>
          <w:rFonts w:ascii="Arial" w:eastAsia="Times New Roman" w:hAnsi="Arial" w:cs="Arial"/>
          <w:b/>
          <w:sz w:val="20"/>
          <w:szCs w:val="20"/>
          <w:lang w:eastAsia="pl-PL"/>
        </w:rPr>
        <w:t xml:space="preserve">Adres: </w:t>
      </w:r>
    </w:p>
    <w:p w:rsidR="00FD04FB" w:rsidRPr="00FD04FB" w:rsidRDefault="00FD04FB" w:rsidP="00FD04FB">
      <w:pPr>
        <w:numPr>
          <w:ilvl w:val="0"/>
          <w:numId w:val="13"/>
        </w:numPr>
        <w:spacing w:after="0" w:line="240" w:lineRule="auto"/>
        <w:contextualSpacing/>
        <w:rPr>
          <w:rFonts w:ascii="Arial" w:eastAsia="Times New Roman" w:hAnsi="Arial" w:cs="Arial"/>
          <w:b/>
          <w:sz w:val="20"/>
          <w:szCs w:val="20"/>
          <w:lang w:eastAsia="pl-PL"/>
        </w:rPr>
      </w:pPr>
      <w:r w:rsidRPr="00FD04FB">
        <w:rPr>
          <w:rFonts w:ascii="Arial" w:eastAsia="Times New Roman" w:hAnsi="Arial" w:cs="Arial"/>
          <w:b/>
          <w:sz w:val="20"/>
          <w:szCs w:val="20"/>
          <w:lang w:eastAsia="pl-PL"/>
        </w:rPr>
        <w:t xml:space="preserve">Typ instalacji: </w:t>
      </w:r>
    </w:p>
    <w:p w:rsidR="00FD04FB" w:rsidRPr="00FD04FB" w:rsidRDefault="00FD04FB" w:rsidP="00FD04FB">
      <w:pPr>
        <w:numPr>
          <w:ilvl w:val="0"/>
          <w:numId w:val="13"/>
        </w:numPr>
        <w:spacing w:after="0" w:line="240" w:lineRule="auto"/>
        <w:contextualSpacing/>
        <w:rPr>
          <w:rFonts w:ascii="Arial" w:eastAsia="Times New Roman" w:hAnsi="Arial" w:cs="Arial"/>
          <w:b/>
          <w:sz w:val="20"/>
          <w:szCs w:val="20"/>
          <w:lang w:eastAsia="pl-PL"/>
        </w:rPr>
      </w:pPr>
      <w:r w:rsidRPr="00FD04FB">
        <w:rPr>
          <w:rFonts w:ascii="Arial" w:eastAsia="Times New Roman" w:hAnsi="Arial" w:cs="Arial"/>
          <w:b/>
          <w:sz w:val="20"/>
          <w:szCs w:val="20"/>
          <w:lang w:eastAsia="pl-PL"/>
        </w:rPr>
        <w:t>Data badania:</w:t>
      </w:r>
    </w:p>
    <w:p w:rsidR="00FD04FB" w:rsidRPr="00FD04FB" w:rsidRDefault="00FD04FB" w:rsidP="00FD04FB">
      <w:pPr>
        <w:numPr>
          <w:ilvl w:val="0"/>
          <w:numId w:val="13"/>
        </w:numPr>
        <w:spacing w:after="0" w:line="240" w:lineRule="auto"/>
        <w:contextualSpacing/>
        <w:rPr>
          <w:rFonts w:ascii="Arial" w:eastAsia="Times New Roman" w:hAnsi="Arial" w:cs="Arial"/>
          <w:sz w:val="24"/>
          <w:szCs w:val="24"/>
          <w:lang w:eastAsia="pl-PL"/>
        </w:rPr>
      </w:pPr>
      <w:r w:rsidRPr="00FD04FB">
        <w:rPr>
          <w:rFonts w:ascii="Arial" w:eastAsia="Times New Roman" w:hAnsi="Arial" w:cs="Arial"/>
          <w:b/>
          <w:sz w:val="20"/>
          <w:szCs w:val="20"/>
          <w:lang w:eastAsia="pl-PL"/>
        </w:rPr>
        <w:t>Miernik Typ</w:t>
      </w:r>
    </w:p>
    <w:tbl>
      <w:tblPr>
        <w:tblpPr w:leftFromText="141" w:rightFromText="141" w:vertAnchor="page" w:horzAnchor="page" w:tblpX="2451" w:tblpY="6556"/>
        <w:tblW w:w="4580" w:type="dxa"/>
        <w:tblCellMar>
          <w:left w:w="70" w:type="dxa"/>
          <w:right w:w="70" w:type="dxa"/>
        </w:tblCellMar>
        <w:tblLook w:val="04A0"/>
      </w:tblPr>
      <w:tblGrid>
        <w:gridCol w:w="560"/>
        <w:gridCol w:w="2900"/>
        <w:gridCol w:w="1120"/>
      </w:tblGrid>
      <w:tr w:rsidR="00FD04FB" w:rsidRPr="00FD04FB" w:rsidTr="005E36C5">
        <w:trPr>
          <w:trHeight w:val="510"/>
        </w:trPr>
        <w:tc>
          <w:tcPr>
            <w:tcW w:w="560" w:type="dxa"/>
            <w:tcBorders>
              <w:top w:val="single" w:sz="4" w:space="0" w:color="auto"/>
              <w:left w:val="single" w:sz="8" w:space="0" w:color="auto"/>
              <w:bottom w:val="double" w:sz="6" w:space="0" w:color="auto"/>
              <w:right w:val="single" w:sz="4" w:space="0" w:color="auto"/>
            </w:tcBorders>
            <w:shd w:val="clear" w:color="auto" w:fill="auto"/>
            <w:noWrap/>
            <w:vAlign w:val="bottom"/>
            <w:hideMark/>
          </w:tcPr>
          <w:p w:rsidR="00FD04FB" w:rsidRPr="00FD04FB" w:rsidRDefault="00FD04FB" w:rsidP="00FD04FB">
            <w:pPr>
              <w:spacing w:after="0" w:line="240" w:lineRule="auto"/>
              <w:rPr>
                <w:rFonts w:ascii="Calibri" w:eastAsia="Times New Roman" w:hAnsi="Calibri" w:cs="Calibri"/>
                <w:color w:val="000000"/>
                <w:sz w:val="24"/>
                <w:szCs w:val="24"/>
                <w:lang w:eastAsia="pl-PL"/>
              </w:rPr>
            </w:pPr>
            <w:r w:rsidRPr="00FD04FB">
              <w:rPr>
                <w:rFonts w:ascii="Calibri" w:eastAsia="Times New Roman" w:hAnsi="Calibri" w:cs="Calibri"/>
                <w:color w:val="000000"/>
                <w:sz w:val="24"/>
                <w:szCs w:val="24"/>
                <w:lang w:eastAsia="pl-PL"/>
              </w:rPr>
              <w:t>L.p.</w:t>
            </w:r>
          </w:p>
        </w:tc>
        <w:tc>
          <w:tcPr>
            <w:tcW w:w="2900" w:type="dxa"/>
            <w:tcBorders>
              <w:top w:val="single" w:sz="4" w:space="0" w:color="auto"/>
              <w:left w:val="nil"/>
              <w:bottom w:val="double" w:sz="6" w:space="0" w:color="auto"/>
              <w:right w:val="single" w:sz="4" w:space="0" w:color="auto"/>
            </w:tcBorders>
            <w:shd w:val="clear" w:color="auto" w:fill="auto"/>
            <w:vAlign w:val="center"/>
            <w:hideMark/>
          </w:tcPr>
          <w:p w:rsidR="00FD04FB" w:rsidRPr="00FD04FB" w:rsidRDefault="00FD04FB" w:rsidP="00FD04FB">
            <w:pPr>
              <w:spacing w:after="0" w:line="240" w:lineRule="auto"/>
              <w:jc w:val="center"/>
              <w:rPr>
                <w:rFonts w:ascii="Calibri" w:eastAsia="Times New Roman" w:hAnsi="Calibri" w:cs="Calibri"/>
                <w:color w:val="000000"/>
                <w:sz w:val="18"/>
                <w:szCs w:val="18"/>
                <w:lang w:eastAsia="pl-PL"/>
              </w:rPr>
            </w:pPr>
            <w:r w:rsidRPr="00FD04FB">
              <w:rPr>
                <w:rFonts w:ascii="Calibri" w:eastAsia="Times New Roman" w:hAnsi="Calibri" w:cs="Calibri"/>
                <w:color w:val="000000"/>
                <w:sz w:val="18"/>
                <w:szCs w:val="18"/>
                <w:lang w:eastAsia="pl-PL"/>
              </w:rPr>
              <w:t>Złącze kontrolne, połączenie złącz Z1 do …………………..nr:</w:t>
            </w:r>
          </w:p>
        </w:tc>
        <w:tc>
          <w:tcPr>
            <w:tcW w:w="1120" w:type="dxa"/>
            <w:tcBorders>
              <w:top w:val="single" w:sz="4" w:space="0" w:color="auto"/>
              <w:left w:val="nil"/>
              <w:bottom w:val="double" w:sz="6" w:space="0" w:color="auto"/>
              <w:right w:val="single" w:sz="8" w:space="0" w:color="auto"/>
            </w:tcBorders>
            <w:shd w:val="clear" w:color="auto" w:fill="auto"/>
            <w:vAlign w:val="bottom"/>
            <w:hideMark/>
          </w:tcPr>
          <w:p w:rsidR="00FD04FB" w:rsidRPr="00FD04FB" w:rsidRDefault="00FD04FB" w:rsidP="00FD04FB">
            <w:pPr>
              <w:spacing w:after="0" w:line="240" w:lineRule="auto"/>
              <w:jc w:val="center"/>
              <w:rPr>
                <w:rFonts w:ascii="Calibri" w:eastAsia="Times New Roman" w:hAnsi="Calibri" w:cs="Calibri"/>
                <w:color w:val="000000"/>
                <w:sz w:val="18"/>
                <w:szCs w:val="18"/>
                <w:lang w:eastAsia="pl-PL"/>
              </w:rPr>
            </w:pPr>
            <w:r w:rsidRPr="00FD04FB">
              <w:rPr>
                <w:rFonts w:ascii="Calibri" w:eastAsia="Times New Roman" w:hAnsi="Calibri" w:cs="Calibri"/>
                <w:color w:val="000000"/>
                <w:sz w:val="18"/>
                <w:szCs w:val="18"/>
                <w:lang w:eastAsia="pl-PL"/>
              </w:rPr>
              <w:t>WYNIK POZYTYWNY</w:t>
            </w:r>
          </w:p>
        </w:tc>
      </w:tr>
      <w:tr w:rsidR="00FD04FB" w:rsidRPr="00FD04FB" w:rsidTr="005E36C5">
        <w:trPr>
          <w:trHeight w:val="315"/>
        </w:trPr>
        <w:tc>
          <w:tcPr>
            <w:tcW w:w="560" w:type="dxa"/>
            <w:tcBorders>
              <w:top w:val="nil"/>
              <w:left w:val="single" w:sz="8" w:space="0" w:color="auto"/>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right"/>
              <w:rPr>
                <w:rFonts w:ascii="Calibri" w:eastAsia="Times New Roman" w:hAnsi="Calibri" w:cs="Calibri"/>
                <w:color w:val="000000"/>
                <w:sz w:val="24"/>
                <w:szCs w:val="24"/>
                <w:lang w:eastAsia="pl-PL"/>
              </w:rPr>
            </w:pPr>
          </w:p>
        </w:tc>
        <w:tc>
          <w:tcPr>
            <w:tcW w:w="2900" w:type="dxa"/>
            <w:tcBorders>
              <w:top w:val="nil"/>
              <w:left w:val="nil"/>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c>
          <w:tcPr>
            <w:tcW w:w="1120" w:type="dxa"/>
            <w:tcBorders>
              <w:top w:val="nil"/>
              <w:left w:val="nil"/>
              <w:bottom w:val="single" w:sz="4" w:space="0" w:color="auto"/>
              <w:right w:val="single" w:sz="8"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r>
      <w:tr w:rsidR="00FD04FB" w:rsidRPr="00FD04FB" w:rsidTr="005E36C5">
        <w:trPr>
          <w:trHeight w:val="300"/>
        </w:trPr>
        <w:tc>
          <w:tcPr>
            <w:tcW w:w="560" w:type="dxa"/>
            <w:tcBorders>
              <w:top w:val="nil"/>
              <w:left w:val="single" w:sz="8" w:space="0" w:color="auto"/>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right"/>
              <w:rPr>
                <w:rFonts w:ascii="Calibri" w:eastAsia="Times New Roman" w:hAnsi="Calibri" w:cs="Calibri"/>
                <w:color w:val="000000"/>
                <w:sz w:val="24"/>
                <w:szCs w:val="24"/>
                <w:lang w:eastAsia="pl-PL"/>
              </w:rPr>
            </w:pPr>
          </w:p>
        </w:tc>
        <w:tc>
          <w:tcPr>
            <w:tcW w:w="2900" w:type="dxa"/>
            <w:tcBorders>
              <w:top w:val="nil"/>
              <w:left w:val="nil"/>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c>
          <w:tcPr>
            <w:tcW w:w="1120" w:type="dxa"/>
            <w:tcBorders>
              <w:top w:val="nil"/>
              <w:left w:val="nil"/>
              <w:bottom w:val="single" w:sz="4" w:space="0" w:color="auto"/>
              <w:right w:val="single" w:sz="8"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r>
      <w:tr w:rsidR="00FD04FB" w:rsidRPr="00FD04FB" w:rsidTr="005E36C5">
        <w:trPr>
          <w:trHeight w:val="300"/>
        </w:trPr>
        <w:tc>
          <w:tcPr>
            <w:tcW w:w="560" w:type="dxa"/>
            <w:tcBorders>
              <w:top w:val="nil"/>
              <w:left w:val="single" w:sz="8" w:space="0" w:color="auto"/>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right"/>
              <w:rPr>
                <w:rFonts w:ascii="Calibri" w:eastAsia="Times New Roman" w:hAnsi="Calibri" w:cs="Calibri"/>
                <w:color w:val="000000"/>
                <w:sz w:val="24"/>
                <w:szCs w:val="24"/>
                <w:lang w:eastAsia="pl-PL"/>
              </w:rPr>
            </w:pPr>
          </w:p>
        </w:tc>
        <w:tc>
          <w:tcPr>
            <w:tcW w:w="2900" w:type="dxa"/>
            <w:tcBorders>
              <w:top w:val="nil"/>
              <w:left w:val="nil"/>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c>
          <w:tcPr>
            <w:tcW w:w="1120" w:type="dxa"/>
            <w:tcBorders>
              <w:top w:val="nil"/>
              <w:left w:val="nil"/>
              <w:bottom w:val="single" w:sz="4" w:space="0" w:color="auto"/>
              <w:right w:val="single" w:sz="8"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r>
      <w:tr w:rsidR="00FD04FB" w:rsidRPr="00FD04FB" w:rsidTr="005E36C5">
        <w:trPr>
          <w:trHeight w:val="300"/>
        </w:trPr>
        <w:tc>
          <w:tcPr>
            <w:tcW w:w="560" w:type="dxa"/>
            <w:tcBorders>
              <w:top w:val="nil"/>
              <w:left w:val="single" w:sz="8" w:space="0" w:color="auto"/>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right"/>
              <w:rPr>
                <w:rFonts w:ascii="Calibri" w:eastAsia="Times New Roman" w:hAnsi="Calibri" w:cs="Calibri"/>
                <w:color w:val="000000"/>
                <w:sz w:val="24"/>
                <w:szCs w:val="24"/>
                <w:lang w:eastAsia="pl-PL"/>
              </w:rPr>
            </w:pPr>
          </w:p>
        </w:tc>
        <w:tc>
          <w:tcPr>
            <w:tcW w:w="2900" w:type="dxa"/>
            <w:tcBorders>
              <w:top w:val="nil"/>
              <w:left w:val="nil"/>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c>
          <w:tcPr>
            <w:tcW w:w="1120" w:type="dxa"/>
            <w:tcBorders>
              <w:top w:val="nil"/>
              <w:left w:val="nil"/>
              <w:bottom w:val="single" w:sz="4" w:space="0" w:color="auto"/>
              <w:right w:val="single" w:sz="8"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r>
      <w:tr w:rsidR="00FD04FB" w:rsidRPr="00FD04FB" w:rsidTr="005E36C5">
        <w:trPr>
          <w:trHeight w:val="300"/>
        </w:trPr>
        <w:tc>
          <w:tcPr>
            <w:tcW w:w="560" w:type="dxa"/>
            <w:tcBorders>
              <w:top w:val="nil"/>
              <w:left w:val="single" w:sz="8" w:space="0" w:color="auto"/>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right"/>
              <w:rPr>
                <w:rFonts w:ascii="Calibri" w:eastAsia="Times New Roman" w:hAnsi="Calibri" w:cs="Calibri"/>
                <w:color w:val="000000"/>
                <w:sz w:val="24"/>
                <w:szCs w:val="24"/>
                <w:lang w:eastAsia="pl-PL"/>
              </w:rPr>
            </w:pPr>
          </w:p>
        </w:tc>
        <w:tc>
          <w:tcPr>
            <w:tcW w:w="2900" w:type="dxa"/>
            <w:tcBorders>
              <w:top w:val="nil"/>
              <w:left w:val="nil"/>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c>
          <w:tcPr>
            <w:tcW w:w="1120" w:type="dxa"/>
            <w:tcBorders>
              <w:top w:val="nil"/>
              <w:left w:val="nil"/>
              <w:bottom w:val="single" w:sz="4" w:space="0" w:color="auto"/>
              <w:right w:val="single" w:sz="8"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r>
      <w:tr w:rsidR="00FD04FB" w:rsidRPr="00FD04FB" w:rsidTr="005E36C5">
        <w:trPr>
          <w:trHeight w:val="300"/>
        </w:trPr>
        <w:tc>
          <w:tcPr>
            <w:tcW w:w="560" w:type="dxa"/>
            <w:tcBorders>
              <w:top w:val="nil"/>
              <w:left w:val="single" w:sz="8" w:space="0" w:color="auto"/>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right"/>
              <w:rPr>
                <w:rFonts w:ascii="Calibri" w:eastAsia="Times New Roman" w:hAnsi="Calibri" w:cs="Calibri"/>
                <w:color w:val="000000"/>
                <w:sz w:val="24"/>
                <w:szCs w:val="24"/>
                <w:lang w:eastAsia="pl-PL"/>
              </w:rPr>
            </w:pPr>
          </w:p>
        </w:tc>
        <w:tc>
          <w:tcPr>
            <w:tcW w:w="2900" w:type="dxa"/>
            <w:tcBorders>
              <w:top w:val="nil"/>
              <w:left w:val="nil"/>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c>
          <w:tcPr>
            <w:tcW w:w="1120" w:type="dxa"/>
            <w:tcBorders>
              <w:top w:val="nil"/>
              <w:left w:val="nil"/>
              <w:bottom w:val="single" w:sz="4" w:space="0" w:color="auto"/>
              <w:right w:val="single" w:sz="8"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r>
      <w:tr w:rsidR="00FD04FB" w:rsidRPr="00FD04FB" w:rsidTr="005E36C5">
        <w:trPr>
          <w:trHeight w:val="300"/>
        </w:trPr>
        <w:tc>
          <w:tcPr>
            <w:tcW w:w="560" w:type="dxa"/>
            <w:tcBorders>
              <w:top w:val="nil"/>
              <w:left w:val="single" w:sz="8" w:space="0" w:color="auto"/>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right"/>
              <w:rPr>
                <w:rFonts w:ascii="Calibri" w:eastAsia="Times New Roman" w:hAnsi="Calibri" w:cs="Calibri"/>
                <w:color w:val="000000"/>
                <w:sz w:val="24"/>
                <w:szCs w:val="24"/>
                <w:lang w:eastAsia="pl-PL"/>
              </w:rPr>
            </w:pPr>
          </w:p>
        </w:tc>
        <w:tc>
          <w:tcPr>
            <w:tcW w:w="2900" w:type="dxa"/>
            <w:tcBorders>
              <w:top w:val="nil"/>
              <w:left w:val="nil"/>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c>
          <w:tcPr>
            <w:tcW w:w="1120" w:type="dxa"/>
            <w:tcBorders>
              <w:top w:val="nil"/>
              <w:left w:val="nil"/>
              <w:bottom w:val="single" w:sz="4" w:space="0" w:color="auto"/>
              <w:right w:val="single" w:sz="8"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r>
      <w:tr w:rsidR="00FD04FB" w:rsidRPr="00FD04FB" w:rsidTr="005E36C5">
        <w:trPr>
          <w:trHeight w:val="300"/>
        </w:trPr>
        <w:tc>
          <w:tcPr>
            <w:tcW w:w="560" w:type="dxa"/>
            <w:tcBorders>
              <w:top w:val="nil"/>
              <w:left w:val="single" w:sz="8" w:space="0" w:color="auto"/>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right"/>
              <w:rPr>
                <w:rFonts w:ascii="Calibri" w:eastAsia="Times New Roman" w:hAnsi="Calibri" w:cs="Calibri"/>
                <w:color w:val="000000"/>
                <w:sz w:val="24"/>
                <w:szCs w:val="24"/>
                <w:lang w:eastAsia="pl-PL"/>
              </w:rPr>
            </w:pPr>
          </w:p>
        </w:tc>
        <w:tc>
          <w:tcPr>
            <w:tcW w:w="2900" w:type="dxa"/>
            <w:tcBorders>
              <w:top w:val="nil"/>
              <w:left w:val="nil"/>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c>
          <w:tcPr>
            <w:tcW w:w="1120" w:type="dxa"/>
            <w:tcBorders>
              <w:top w:val="nil"/>
              <w:left w:val="nil"/>
              <w:bottom w:val="single" w:sz="4" w:space="0" w:color="auto"/>
              <w:right w:val="single" w:sz="8"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r>
      <w:tr w:rsidR="00FD04FB" w:rsidRPr="00FD04FB" w:rsidTr="005E36C5">
        <w:trPr>
          <w:trHeight w:val="300"/>
        </w:trPr>
        <w:tc>
          <w:tcPr>
            <w:tcW w:w="560" w:type="dxa"/>
            <w:tcBorders>
              <w:top w:val="nil"/>
              <w:left w:val="single" w:sz="8" w:space="0" w:color="auto"/>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right"/>
              <w:rPr>
                <w:rFonts w:ascii="Calibri" w:eastAsia="Times New Roman" w:hAnsi="Calibri" w:cs="Calibri"/>
                <w:color w:val="000000"/>
                <w:sz w:val="24"/>
                <w:szCs w:val="24"/>
                <w:lang w:eastAsia="pl-PL"/>
              </w:rPr>
            </w:pPr>
          </w:p>
        </w:tc>
        <w:tc>
          <w:tcPr>
            <w:tcW w:w="2900" w:type="dxa"/>
            <w:tcBorders>
              <w:top w:val="nil"/>
              <w:left w:val="nil"/>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c>
          <w:tcPr>
            <w:tcW w:w="1120" w:type="dxa"/>
            <w:tcBorders>
              <w:top w:val="nil"/>
              <w:left w:val="nil"/>
              <w:bottom w:val="single" w:sz="4" w:space="0" w:color="auto"/>
              <w:right w:val="single" w:sz="8"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r>
      <w:tr w:rsidR="00FD04FB" w:rsidRPr="00FD04FB" w:rsidTr="005E36C5">
        <w:trPr>
          <w:trHeight w:val="300"/>
        </w:trPr>
        <w:tc>
          <w:tcPr>
            <w:tcW w:w="560" w:type="dxa"/>
            <w:tcBorders>
              <w:top w:val="nil"/>
              <w:left w:val="single" w:sz="8" w:space="0" w:color="auto"/>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right"/>
              <w:rPr>
                <w:rFonts w:ascii="Calibri" w:eastAsia="Times New Roman" w:hAnsi="Calibri" w:cs="Calibri"/>
                <w:color w:val="000000"/>
                <w:sz w:val="24"/>
                <w:szCs w:val="24"/>
                <w:lang w:eastAsia="pl-PL"/>
              </w:rPr>
            </w:pPr>
          </w:p>
        </w:tc>
        <w:tc>
          <w:tcPr>
            <w:tcW w:w="2900" w:type="dxa"/>
            <w:tcBorders>
              <w:top w:val="nil"/>
              <w:left w:val="nil"/>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c>
          <w:tcPr>
            <w:tcW w:w="1120" w:type="dxa"/>
            <w:tcBorders>
              <w:top w:val="nil"/>
              <w:left w:val="nil"/>
              <w:bottom w:val="single" w:sz="4" w:space="0" w:color="auto"/>
              <w:right w:val="single" w:sz="8"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r>
      <w:tr w:rsidR="00FD04FB" w:rsidRPr="00FD04FB" w:rsidTr="005E36C5">
        <w:trPr>
          <w:trHeight w:val="300"/>
        </w:trPr>
        <w:tc>
          <w:tcPr>
            <w:tcW w:w="560" w:type="dxa"/>
            <w:tcBorders>
              <w:top w:val="nil"/>
              <w:left w:val="single" w:sz="8" w:space="0" w:color="auto"/>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right"/>
              <w:rPr>
                <w:rFonts w:ascii="Calibri" w:eastAsia="Times New Roman" w:hAnsi="Calibri" w:cs="Calibri"/>
                <w:color w:val="000000"/>
                <w:sz w:val="24"/>
                <w:szCs w:val="24"/>
                <w:lang w:eastAsia="pl-PL"/>
              </w:rPr>
            </w:pPr>
          </w:p>
        </w:tc>
        <w:tc>
          <w:tcPr>
            <w:tcW w:w="2900" w:type="dxa"/>
            <w:tcBorders>
              <w:top w:val="nil"/>
              <w:left w:val="nil"/>
              <w:bottom w:val="single" w:sz="4" w:space="0" w:color="auto"/>
              <w:right w:val="single" w:sz="4"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c>
          <w:tcPr>
            <w:tcW w:w="1120" w:type="dxa"/>
            <w:tcBorders>
              <w:top w:val="nil"/>
              <w:left w:val="nil"/>
              <w:bottom w:val="single" w:sz="4" w:space="0" w:color="auto"/>
              <w:right w:val="single" w:sz="8"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r>
      <w:tr w:rsidR="00FD04FB" w:rsidRPr="00FD04FB" w:rsidTr="005E36C5">
        <w:trPr>
          <w:trHeight w:val="315"/>
        </w:trPr>
        <w:tc>
          <w:tcPr>
            <w:tcW w:w="560" w:type="dxa"/>
            <w:tcBorders>
              <w:top w:val="nil"/>
              <w:left w:val="single" w:sz="8" w:space="0" w:color="auto"/>
              <w:bottom w:val="single" w:sz="8" w:space="0" w:color="auto"/>
              <w:right w:val="single" w:sz="4" w:space="0" w:color="auto"/>
            </w:tcBorders>
            <w:shd w:val="clear" w:color="auto" w:fill="auto"/>
            <w:noWrap/>
            <w:vAlign w:val="bottom"/>
          </w:tcPr>
          <w:p w:rsidR="00FD04FB" w:rsidRPr="00FD04FB" w:rsidRDefault="00FD04FB" w:rsidP="00FD04FB">
            <w:pPr>
              <w:spacing w:after="0" w:line="240" w:lineRule="auto"/>
              <w:jc w:val="right"/>
              <w:rPr>
                <w:rFonts w:ascii="Calibri" w:eastAsia="Times New Roman" w:hAnsi="Calibri" w:cs="Calibri"/>
                <w:color w:val="000000"/>
                <w:sz w:val="24"/>
                <w:szCs w:val="24"/>
                <w:lang w:eastAsia="pl-PL"/>
              </w:rPr>
            </w:pPr>
          </w:p>
        </w:tc>
        <w:tc>
          <w:tcPr>
            <w:tcW w:w="2900" w:type="dxa"/>
            <w:tcBorders>
              <w:top w:val="nil"/>
              <w:left w:val="nil"/>
              <w:bottom w:val="single" w:sz="8" w:space="0" w:color="auto"/>
              <w:right w:val="single" w:sz="4"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c>
          <w:tcPr>
            <w:tcW w:w="1120" w:type="dxa"/>
            <w:tcBorders>
              <w:top w:val="nil"/>
              <w:left w:val="nil"/>
              <w:bottom w:val="single" w:sz="4" w:space="0" w:color="auto"/>
              <w:right w:val="single" w:sz="8" w:space="0" w:color="auto"/>
            </w:tcBorders>
            <w:shd w:val="clear" w:color="auto" w:fill="auto"/>
            <w:noWrap/>
            <w:vAlign w:val="bottom"/>
          </w:tcPr>
          <w:p w:rsidR="00FD04FB" w:rsidRPr="00FD04FB" w:rsidRDefault="00FD04FB" w:rsidP="00FD04FB">
            <w:pPr>
              <w:spacing w:after="0" w:line="240" w:lineRule="auto"/>
              <w:jc w:val="center"/>
              <w:rPr>
                <w:rFonts w:ascii="Calibri" w:eastAsia="Times New Roman" w:hAnsi="Calibri" w:cs="Calibri"/>
                <w:color w:val="000000"/>
                <w:sz w:val="24"/>
                <w:szCs w:val="24"/>
                <w:lang w:eastAsia="pl-PL"/>
              </w:rPr>
            </w:pPr>
          </w:p>
        </w:tc>
      </w:tr>
    </w:tbl>
    <w:p w:rsidR="00FD04FB" w:rsidRPr="00FD04FB" w:rsidRDefault="00FD04FB" w:rsidP="00FD04FB">
      <w:pPr>
        <w:spacing w:after="0" w:line="240" w:lineRule="auto"/>
        <w:rPr>
          <w:rFonts w:ascii="Times New Roman" w:eastAsia="Times New Roman" w:hAnsi="Times New Roman" w:cs="Times New Roman"/>
          <w:sz w:val="24"/>
          <w:szCs w:val="24"/>
          <w:lang w:eastAsia="pl-PL"/>
        </w:rPr>
      </w:pPr>
    </w:p>
    <w:p w:rsidR="00FD04FB" w:rsidRPr="00FD04FB" w:rsidRDefault="00FD04FB" w:rsidP="00FD04FB"/>
    <w:p w:rsidR="00FD04FB" w:rsidRPr="00FD04FB" w:rsidRDefault="00FD04FB" w:rsidP="00FD04FB">
      <w:r w:rsidRPr="00FD04FB">
        <w:object w:dxaOrig="8925" w:dyaOrig="12631">
          <v:shape id="_x0000_i1026" type="#_x0000_t75" style="width:446.25pt;height:631.5pt" o:ole="">
            <v:imagedata r:id="rId9" o:title=""/>
          </v:shape>
          <o:OLEObject Type="Embed" ProgID="AcroExch.Document.11" ShapeID="_x0000_i1026" DrawAspect="Content" ObjectID="_1546350583" r:id="rId10"/>
        </w:object>
      </w:r>
    </w:p>
    <w:p w:rsidR="0095786B" w:rsidRDefault="0095786B"/>
    <w:p w:rsidR="00015EE9" w:rsidRDefault="00015EE9"/>
    <w:p w:rsidR="00015EE9" w:rsidRDefault="00015EE9" w:rsidP="009709AE">
      <w:pPr>
        <w:autoSpaceDE w:val="0"/>
        <w:autoSpaceDN w:val="0"/>
        <w:adjustRightInd w:val="0"/>
        <w:spacing w:after="0" w:line="240" w:lineRule="auto"/>
        <w:jc w:val="both"/>
        <w:rPr>
          <w:rFonts w:ascii="Arial" w:hAnsi="Arial" w:cs="Arial"/>
          <w:b/>
          <w:color w:val="000000"/>
          <w:sz w:val="24"/>
          <w:szCs w:val="24"/>
        </w:rPr>
      </w:pPr>
      <w:r w:rsidRPr="00015EE9">
        <w:rPr>
          <w:rFonts w:ascii="Arial" w:hAnsi="Arial" w:cs="Arial"/>
          <w:b/>
          <w:color w:val="000000"/>
          <w:sz w:val="24"/>
          <w:szCs w:val="24"/>
        </w:rPr>
        <w:lastRenderedPageBreak/>
        <w:t xml:space="preserve">3. Warunki techniczne wykonania robót określają: </w:t>
      </w:r>
    </w:p>
    <w:p w:rsidR="00015EE9" w:rsidRPr="00015EE9" w:rsidRDefault="00015EE9" w:rsidP="009709AE">
      <w:pPr>
        <w:autoSpaceDE w:val="0"/>
        <w:autoSpaceDN w:val="0"/>
        <w:adjustRightInd w:val="0"/>
        <w:spacing w:after="0" w:line="240" w:lineRule="auto"/>
        <w:jc w:val="both"/>
        <w:rPr>
          <w:rFonts w:ascii="Arial" w:hAnsi="Arial" w:cs="Arial"/>
          <w:b/>
          <w:color w:val="000000"/>
          <w:sz w:val="24"/>
          <w:szCs w:val="24"/>
        </w:rPr>
      </w:pPr>
    </w:p>
    <w:p w:rsidR="00015EE9" w:rsidRPr="00015EE9" w:rsidRDefault="00015EE9" w:rsidP="009709AE">
      <w:pPr>
        <w:autoSpaceDE w:val="0"/>
        <w:autoSpaceDN w:val="0"/>
        <w:adjustRightInd w:val="0"/>
        <w:spacing w:after="0" w:line="240" w:lineRule="auto"/>
        <w:jc w:val="both"/>
        <w:rPr>
          <w:rFonts w:ascii="Arial" w:hAnsi="Arial" w:cs="Arial"/>
          <w:color w:val="000000"/>
          <w:sz w:val="24"/>
          <w:szCs w:val="24"/>
        </w:rPr>
      </w:pPr>
      <w:r w:rsidRPr="00015EE9">
        <w:rPr>
          <w:rFonts w:ascii="Arial" w:hAnsi="Arial" w:cs="Arial"/>
          <w:color w:val="000000"/>
          <w:sz w:val="24"/>
          <w:szCs w:val="24"/>
        </w:rPr>
        <w:t>PN-</w:t>
      </w:r>
      <w:r w:rsidR="008C341A">
        <w:rPr>
          <w:rFonts w:ascii="Arial" w:hAnsi="Arial" w:cs="Arial"/>
          <w:color w:val="000000"/>
          <w:sz w:val="24"/>
          <w:szCs w:val="24"/>
        </w:rPr>
        <w:t xml:space="preserve">HD </w:t>
      </w:r>
      <w:r w:rsidRPr="00015EE9">
        <w:rPr>
          <w:rFonts w:ascii="Arial" w:hAnsi="Arial" w:cs="Arial"/>
          <w:color w:val="000000"/>
          <w:sz w:val="24"/>
          <w:szCs w:val="24"/>
        </w:rPr>
        <w:t xml:space="preserve">60364-1 - </w:t>
      </w:r>
      <w:r w:rsidR="008C341A" w:rsidRPr="008C341A">
        <w:rPr>
          <w:rFonts w:ascii="Arial" w:hAnsi="Arial" w:cs="Arial"/>
          <w:color w:val="000000"/>
          <w:sz w:val="24"/>
          <w:szCs w:val="24"/>
        </w:rPr>
        <w:t>Instalacje elektryczne niskiego napięcia -- Część:1 Wymagania podstawowe, ustalanie ogólnych charakterystyk, definicje</w:t>
      </w:r>
    </w:p>
    <w:p w:rsidR="00015EE9" w:rsidRPr="00015EE9" w:rsidRDefault="008C341A" w:rsidP="009709AE">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PN-HD </w:t>
      </w:r>
      <w:r w:rsidR="00015EE9" w:rsidRPr="00015EE9">
        <w:rPr>
          <w:rFonts w:ascii="Arial" w:hAnsi="Arial" w:cs="Arial"/>
          <w:color w:val="000000"/>
          <w:sz w:val="24"/>
          <w:szCs w:val="24"/>
        </w:rPr>
        <w:t xml:space="preserve">60364-4-41 - </w:t>
      </w:r>
      <w:r w:rsidRPr="008C341A">
        <w:rPr>
          <w:rFonts w:ascii="Arial" w:hAnsi="Arial" w:cs="Arial"/>
          <w:color w:val="000000"/>
          <w:sz w:val="24"/>
          <w:szCs w:val="24"/>
        </w:rPr>
        <w:t>Instalacje elektryczne niskiego napięcia -- Część 4-41: Ochrona dla zapewnienia bezpieczeństwa -- Ochrona przed porażeniem elektrycznym</w:t>
      </w:r>
    </w:p>
    <w:p w:rsidR="00015EE9" w:rsidRPr="00015EE9" w:rsidRDefault="008C341A" w:rsidP="009709AE">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PN-HD </w:t>
      </w:r>
      <w:r w:rsidR="00015EE9" w:rsidRPr="00015EE9">
        <w:rPr>
          <w:rFonts w:ascii="Arial" w:hAnsi="Arial" w:cs="Arial"/>
          <w:color w:val="000000"/>
          <w:sz w:val="24"/>
          <w:szCs w:val="24"/>
        </w:rPr>
        <w:t xml:space="preserve">60364-4-42,43 - Ochrona </w:t>
      </w:r>
      <w:r>
        <w:rPr>
          <w:rFonts w:ascii="Arial" w:hAnsi="Arial" w:cs="Arial"/>
          <w:color w:val="000000"/>
          <w:sz w:val="24"/>
          <w:szCs w:val="24"/>
        </w:rPr>
        <w:t>dla zapewnienia bezpieczeństwa</w:t>
      </w:r>
    </w:p>
    <w:p w:rsidR="00015EE9" w:rsidRPr="00015EE9" w:rsidRDefault="008C341A" w:rsidP="009709AE">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PN-IEC60364-4-45,</w:t>
      </w:r>
      <w:r w:rsidR="00015EE9" w:rsidRPr="00015EE9">
        <w:rPr>
          <w:rFonts w:ascii="Arial" w:hAnsi="Arial" w:cs="Arial"/>
          <w:color w:val="000000"/>
          <w:sz w:val="24"/>
          <w:szCs w:val="24"/>
        </w:rPr>
        <w:t>47</w:t>
      </w:r>
      <w:r>
        <w:rPr>
          <w:rFonts w:ascii="Arial" w:hAnsi="Arial" w:cs="Arial"/>
          <w:color w:val="000000"/>
          <w:sz w:val="24"/>
          <w:szCs w:val="24"/>
        </w:rPr>
        <w:t>3,482</w:t>
      </w:r>
      <w:r w:rsidR="00015EE9" w:rsidRPr="00015EE9">
        <w:rPr>
          <w:rFonts w:ascii="Arial" w:hAnsi="Arial" w:cs="Arial"/>
          <w:color w:val="000000"/>
          <w:sz w:val="24"/>
          <w:szCs w:val="24"/>
        </w:rPr>
        <w:t xml:space="preserve">- Ochrona </w:t>
      </w:r>
      <w:r w:rsidR="004F50EF">
        <w:rPr>
          <w:rFonts w:ascii="Arial" w:hAnsi="Arial" w:cs="Arial"/>
          <w:color w:val="000000"/>
          <w:sz w:val="24"/>
          <w:szCs w:val="24"/>
        </w:rPr>
        <w:t>dla zapewnienia bezpieczeństwa</w:t>
      </w:r>
    </w:p>
    <w:p w:rsidR="00015EE9" w:rsidRPr="00015EE9" w:rsidRDefault="009E6C7C" w:rsidP="009709AE">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PN-HD </w:t>
      </w:r>
      <w:r w:rsidR="00015EE9" w:rsidRPr="00015EE9">
        <w:rPr>
          <w:rFonts w:ascii="Arial" w:hAnsi="Arial" w:cs="Arial"/>
          <w:color w:val="000000"/>
          <w:sz w:val="24"/>
          <w:szCs w:val="24"/>
        </w:rPr>
        <w:t xml:space="preserve">60364-5-51 - </w:t>
      </w:r>
      <w:r w:rsidRPr="009E6C7C">
        <w:rPr>
          <w:rFonts w:ascii="Arial" w:hAnsi="Arial" w:cs="Arial"/>
          <w:color w:val="000000"/>
          <w:sz w:val="24"/>
          <w:szCs w:val="24"/>
        </w:rPr>
        <w:t>Instalacje elektryczne w obiektach budowlanych -- Część 5-51: Dobór i montaż wyposażenia elektrycznego -- Postanowienia ogólne</w:t>
      </w:r>
    </w:p>
    <w:p w:rsidR="00015EE9" w:rsidRPr="00015EE9" w:rsidRDefault="00015EE9" w:rsidP="009709AE">
      <w:pPr>
        <w:autoSpaceDE w:val="0"/>
        <w:autoSpaceDN w:val="0"/>
        <w:adjustRightInd w:val="0"/>
        <w:spacing w:after="0" w:line="240" w:lineRule="auto"/>
        <w:jc w:val="both"/>
        <w:rPr>
          <w:rFonts w:ascii="Arial" w:hAnsi="Arial" w:cs="Arial"/>
          <w:color w:val="000000"/>
          <w:sz w:val="24"/>
          <w:szCs w:val="24"/>
        </w:rPr>
      </w:pPr>
      <w:r w:rsidRPr="00015EE9">
        <w:rPr>
          <w:rFonts w:ascii="Arial" w:hAnsi="Arial" w:cs="Arial"/>
          <w:color w:val="000000"/>
          <w:sz w:val="24"/>
          <w:szCs w:val="24"/>
        </w:rPr>
        <w:t>PN-IEC60364-5-53 - Apa</w:t>
      </w:r>
      <w:r w:rsidR="009E6C7C">
        <w:rPr>
          <w:rFonts w:ascii="Arial" w:hAnsi="Arial" w:cs="Arial"/>
          <w:color w:val="000000"/>
          <w:sz w:val="24"/>
          <w:szCs w:val="24"/>
        </w:rPr>
        <w:t>ratura łączeniowa i sterownicza</w:t>
      </w:r>
    </w:p>
    <w:p w:rsidR="00015EE9" w:rsidRPr="00015EE9" w:rsidRDefault="009E6C7C" w:rsidP="009709AE">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PN-HD </w:t>
      </w:r>
      <w:r w:rsidR="00015EE9" w:rsidRPr="00015EE9">
        <w:rPr>
          <w:rFonts w:ascii="Arial" w:hAnsi="Arial" w:cs="Arial"/>
          <w:color w:val="000000"/>
          <w:sz w:val="24"/>
          <w:szCs w:val="24"/>
        </w:rPr>
        <w:t xml:space="preserve">60364-5-54 - </w:t>
      </w:r>
      <w:r w:rsidRPr="009E6C7C">
        <w:rPr>
          <w:rFonts w:ascii="Arial" w:hAnsi="Arial" w:cs="Arial"/>
          <w:color w:val="000000"/>
          <w:sz w:val="24"/>
          <w:szCs w:val="24"/>
        </w:rPr>
        <w:t>Instalacje elektryczne niskiego napięcia -- Część 5-54: Dobór i montaż wyposażenia elektrycznego -- Układy uziemiające i przewody ochronne</w:t>
      </w:r>
    </w:p>
    <w:p w:rsidR="00015EE9" w:rsidRPr="00015EE9" w:rsidRDefault="00223EEC" w:rsidP="009709AE">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PN-HD </w:t>
      </w:r>
      <w:r w:rsidR="00015EE9" w:rsidRPr="00015EE9">
        <w:rPr>
          <w:rFonts w:ascii="Arial" w:hAnsi="Arial" w:cs="Arial"/>
          <w:color w:val="000000"/>
          <w:sz w:val="24"/>
          <w:szCs w:val="24"/>
        </w:rPr>
        <w:t>60364-5</w:t>
      </w:r>
      <w:r w:rsidR="009E6C7C">
        <w:rPr>
          <w:rFonts w:ascii="Arial" w:hAnsi="Arial" w:cs="Arial"/>
          <w:color w:val="000000"/>
          <w:sz w:val="24"/>
          <w:szCs w:val="24"/>
        </w:rPr>
        <w:t xml:space="preserve">-56 - </w:t>
      </w:r>
      <w:r w:rsidRPr="00223EEC">
        <w:rPr>
          <w:rFonts w:ascii="Arial" w:hAnsi="Arial" w:cs="Arial"/>
          <w:color w:val="000000"/>
          <w:sz w:val="24"/>
          <w:szCs w:val="24"/>
        </w:rPr>
        <w:t>Instalacje elektryczne niskiego napięcia -- Część 5-56: Dobór i montaż wyposażenia elektrycznego -- Instalacje bezpieczeństwa</w:t>
      </w:r>
    </w:p>
    <w:p w:rsidR="00015EE9" w:rsidRDefault="00AF7555" w:rsidP="009709AE">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PN-HD </w:t>
      </w:r>
      <w:r w:rsidR="00015EE9" w:rsidRPr="00015EE9">
        <w:rPr>
          <w:rFonts w:ascii="Arial" w:hAnsi="Arial" w:cs="Arial"/>
          <w:color w:val="000000"/>
          <w:sz w:val="24"/>
          <w:szCs w:val="24"/>
        </w:rPr>
        <w:t xml:space="preserve">60364-4-443 - </w:t>
      </w:r>
      <w:r w:rsidRPr="00AF7555">
        <w:rPr>
          <w:rFonts w:ascii="Arial" w:hAnsi="Arial" w:cs="Arial"/>
          <w:color w:val="000000"/>
          <w:sz w:val="24"/>
          <w:szCs w:val="24"/>
        </w:rPr>
        <w:t>Instalacje elektryczne w obiektach budowlanych -- Część: 4-443: Ochrona dla zapewnienia bezpieczeństwa -- Ochrona przed zaburzeniami napięciowymi i zaburzeniami elektromagnetycznymi -- Ochrona przed przepięciami atmosferycznymi lub łączeniowymi</w:t>
      </w:r>
    </w:p>
    <w:p w:rsidR="00AF7555" w:rsidRPr="00015EE9" w:rsidRDefault="00AF7555" w:rsidP="009709AE">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PN-HD 60364-6</w:t>
      </w:r>
      <w:r w:rsidRPr="00015EE9">
        <w:rPr>
          <w:rFonts w:ascii="Arial" w:hAnsi="Arial" w:cs="Arial"/>
          <w:color w:val="000000"/>
          <w:sz w:val="24"/>
          <w:szCs w:val="24"/>
        </w:rPr>
        <w:t xml:space="preserve"> -</w:t>
      </w:r>
      <w:r w:rsidRPr="00AF7555">
        <w:rPr>
          <w:rFonts w:ascii="Arial" w:hAnsi="Arial" w:cs="Arial"/>
          <w:color w:val="000000"/>
          <w:sz w:val="24"/>
          <w:szCs w:val="24"/>
        </w:rPr>
        <w:t>Instalacje elektryczne niskiego napięcia -- Część 6: Sprawdzanie</w:t>
      </w:r>
    </w:p>
    <w:p w:rsidR="00015EE9" w:rsidRPr="00015EE9" w:rsidRDefault="00015EE9" w:rsidP="009709AE">
      <w:pPr>
        <w:autoSpaceDE w:val="0"/>
        <w:autoSpaceDN w:val="0"/>
        <w:adjustRightInd w:val="0"/>
        <w:spacing w:after="0" w:line="240" w:lineRule="auto"/>
        <w:jc w:val="both"/>
        <w:rPr>
          <w:rFonts w:ascii="Arial" w:hAnsi="Arial" w:cs="Arial"/>
          <w:color w:val="000000"/>
          <w:sz w:val="24"/>
          <w:szCs w:val="24"/>
        </w:rPr>
      </w:pPr>
      <w:r w:rsidRPr="00015EE9">
        <w:rPr>
          <w:rFonts w:ascii="Arial" w:hAnsi="Arial" w:cs="Arial"/>
          <w:color w:val="000000"/>
          <w:sz w:val="24"/>
          <w:szCs w:val="24"/>
        </w:rPr>
        <w:t>PN-IEC60364-</w:t>
      </w:r>
      <w:r w:rsidR="00AF7555">
        <w:rPr>
          <w:rFonts w:ascii="Arial" w:hAnsi="Arial" w:cs="Arial"/>
          <w:color w:val="000000"/>
          <w:sz w:val="24"/>
          <w:szCs w:val="24"/>
        </w:rPr>
        <w:t>4-482 - Ochrona przeciwpożarowa</w:t>
      </w:r>
    </w:p>
    <w:p w:rsidR="00015EE9" w:rsidRPr="00015EE9" w:rsidRDefault="00015EE9" w:rsidP="009709AE">
      <w:pPr>
        <w:autoSpaceDE w:val="0"/>
        <w:autoSpaceDN w:val="0"/>
        <w:adjustRightInd w:val="0"/>
        <w:spacing w:after="0" w:line="240" w:lineRule="auto"/>
        <w:jc w:val="both"/>
        <w:rPr>
          <w:rFonts w:ascii="Arial" w:hAnsi="Arial" w:cs="Arial"/>
          <w:color w:val="000000"/>
          <w:sz w:val="24"/>
          <w:szCs w:val="24"/>
        </w:rPr>
      </w:pPr>
      <w:r w:rsidRPr="00015EE9">
        <w:rPr>
          <w:rFonts w:ascii="Arial" w:hAnsi="Arial" w:cs="Arial"/>
          <w:color w:val="000000"/>
          <w:sz w:val="24"/>
          <w:szCs w:val="24"/>
        </w:rPr>
        <w:t>PN-EN12464-1 - Światło i oświetlenie – oświetlenie w miejscu pracy – cz</w:t>
      </w:r>
      <w:r w:rsidR="000D1BDE">
        <w:rPr>
          <w:rFonts w:ascii="Arial" w:hAnsi="Arial" w:cs="Arial"/>
          <w:color w:val="000000"/>
          <w:sz w:val="24"/>
          <w:szCs w:val="24"/>
        </w:rPr>
        <w:t>ęść 1 – Praca wewnątrz budynków</w:t>
      </w:r>
    </w:p>
    <w:p w:rsidR="00015EE9" w:rsidRPr="00015EE9" w:rsidRDefault="000D1BDE" w:rsidP="009709AE">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PN-EN 63305</w:t>
      </w:r>
      <w:r w:rsidR="00015EE9" w:rsidRPr="00015EE9">
        <w:rPr>
          <w:rFonts w:ascii="Arial" w:hAnsi="Arial" w:cs="Arial"/>
          <w:color w:val="000000"/>
          <w:sz w:val="24"/>
          <w:szCs w:val="24"/>
        </w:rPr>
        <w:t xml:space="preserve">-1 - </w:t>
      </w:r>
      <w:r w:rsidRPr="000D1BDE">
        <w:rPr>
          <w:rFonts w:ascii="Arial" w:hAnsi="Arial" w:cs="Arial"/>
          <w:color w:val="000000"/>
          <w:sz w:val="24"/>
          <w:szCs w:val="24"/>
        </w:rPr>
        <w:t>Ochrona odgromowa -- Część 1: Zasady ogólne</w:t>
      </w:r>
    </w:p>
    <w:p w:rsidR="000D1BDE" w:rsidRPr="000D1BDE" w:rsidRDefault="000D1BDE" w:rsidP="009709AE">
      <w:pPr>
        <w:autoSpaceDE w:val="0"/>
        <w:autoSpaceDN w:val="0"/>
        <w:adjustRightInd w:val="0"/>
        <w:spacing w:after="0" w:line="240" w:lineRule="auto"/>
        <w:jc w:val="both"/>
        <w:rPr>
          <w:rFonts w:ascii="Arial" w:hAnsi="Arial" w:cs="Arial"/>
          <w:color w:val="000000"/>
          <w:sz w:val="24"/>
          <w:szCs w:val="24"/>
        </w:rPr>
      </w:pPr>
      <w:r w:rsidRPr="000D1BDE">
        <w:rPr>
          <w:rFonts w:ascii="Arial" w:hAnsi="Arial" w:cs="Arial"/>
          <w:color w:val="000000"/>
          <w:sz w:val="24"/>
          <w:szCs w:val="24"/>
        </w:rPr>
        <w:t>PN-EN 63305-2 - Ochrona odgromowa -- Część 2: Zarządzanie ryzykiem</w:t>
      </w:r>
    </w:p>
    <w:p w:rsidR="000D1BDE" w:rsidRPr="000D1BDE" w:rsidRDefault="000D1BDE" w:rsidP="009709AE">
      <w:pPr>
        <w:autoSpaceDE w:val="0"/>
        <w:autoSpaceDN w:val="0"/>
        <w:adjustRightInd w:val="0"/>
        <w:spacing w:after="0" w:line="240" w:lineRule="auto"/>
        <w:jc w:val="both"/>
        <w:rPr>
          <w:rFonts w:ascii="Arial" w:hAnsi="Arial" w:cs="Arial"/>
          <w:color w:val="000000"/>
          <w:sz w:val="24"/>
          <w:szCs w:val="24"/>
        </w:rPr>
      </w:pPr>
      <w:r w:rsidRPr="000D1BDE">
        <w:rPr>
          <w:rFonts w:ascii="Arial" w:hAnsi="Arial" w:cs="Arial"/>
          <w:color w:val="000000"/>
          <w:sz w:val="24"/>
          <w:szCs w:val="24"/>
        </w:rPr>
        <w:t>PN-EN 63305-3 - Ochrona odgromowa -- Część 3: Uszkodzenia fizyczne obiektów i zagrożenie życia</w:t>
      </w:r>
    </w:p>
    <w:p w:rsidR="000D1BDE" w:rsidRPr="000D1BDE" w:rsidRDefault="000D1BDE" w:rsidP="009709AE">
      <w:pPr>
        <w:autoSpaceDE w:val="0"/>
        <w:autoSpaceDN w:val="0"/>
        <w:adjustRightInd w:val="0"/>
        <w:spacing w:after="0" w:line="240" w:lineRule="auto"/>
        <w:jc w:val="both"/>
        <w:rPr>
          <w:rFonts w:ascii="Arial" w:hAnsi="Arial" w:cs="Arial"/>
          <w:color w:val="000000"/>
          <w:sz w:val="24"/>
          <w:szCs w:val="24"/>
        </w:rPr>
      </w:pPr>
      <w:r w:rsidRPr="000D1BDE">
        <w:rPr>
          <w:rFonts w:ascii="Arial" w:hAnsi="Arial" w:cs="Arial"/>
          <w:color w:val="000000"/>
          <w:sz w:val="24"/>
          <w:szCs w:val="24"/>
        </w:rPr>
        <w:t>PN-EN 63305-4 - Ochrona odgromowa -- Część 4: Urządzenia elektryczne i elektroniczne w obiektach</w:t>
      </w:r>
    </w:p>
    <w:p w:rsidR="00015EE9" w:rsidRPr="00015EE9" w:rsidRDefault="00015EE9" w:rsidP="009709AE">
      <w:pPr>
        <w:autoSpaceDE w:val="0"/>
        <w:autoSpaceDN w:val="0"/>
        <w:adjustRightInd w:val="0"/>
        <w:spacing w:after="0" w:line="240" w:lineRule="auto"/>
        <w:jc w:val="both"/>
        <w:rPr>
          <w:rFonts w:ascii="Arial" w:hAnsi="Arial" w:cs="Arial"/>
          <w:color w:val="000000"/>
          <w:sz w:val="24"/>
          <w:szCs w:val="24"/>
        </w:rPr>
      </w:pPr>
      <w:r w:rsidRPr="00015EE9">
        <w:rPr>
          <w:rFonts w:ascii="Arial" w:hAnsi="Arial" w:cs="Arial"/>
          <w:color w:val="000000"/>
          <w:sz w:val="24"/>
          <w:szCs w:val="24"/>
        </w:rPr>
        <w:t>PN-</w:t>
      </w:r>
      <w:r w:rsidR="00C850AF">
        <w:rPr>
          <w:rFonts w:ascii="Arial" w:hAnsi="Arial" w:cs="Arial"/>
          <w:color w:val="000000"/>
          <w:sz w:val="24"/>
          <w:szCs w:val="24"/>
        </w:rPr>
        <w:t>EN 60529</w:t>
      </w:r>
      <w:r w:rsidRPr="00015EE9">
        <w:rPr>
          <w:rFonts w:ascii="Arial" w:hAnsi="Arial" w:cs="Arial"/>
          <w:color w:val="000000"/>
          <w:sz w:val="24"/>
          <w:szCs w:val="24"/>
        </w:rPr>
        <w:t xml:space="preserve"> - Stopnie ochrony zapewniane</w:t>
      </w:r>
      <w:r w:rsidR="00962441">
        <w:rPr>
          <w:rFonts w:ascii="Arial" w:hAnsi="Arial" w:cs="Arial"/>
          <w:color w:val="000000"/>
          <w:sz w:val="24"/>
          <w:szCs w:val="24"/>
        </w:rPr>
        <w:t>j</w:t>
      </w:r>
      <w:r w:rsidRPr="00015EE9">
        <w:rPr>
          <w:rFonts w:ascii="Arial" w:hAnsi="Arial" w:cs="Arial"/>
          <w:color w:val="000000"/>
          <w:sz w:val="24"/>
          <w:szCs w:val="24"/>
        </w:rPr>
        <w:t xml:space="preserve"> przez obudowy KOD IP </w:t>
      </w:r>
    </w:p>
    <w:p w:rsidR="00015EE9" w:rsidRPr="00015EE9" w:rsidRDefault="00962441" w:rsidP="009709AE">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PN-E-</w:t>
      </w:r>
      <w:r w:rsidR="00015EE9" w:rsidRPr="00015EE9">
        <w:rPr>
          <w:rFonts w:ascii="Arial" w:hAnsi="Arial" w:cs="Arial"/>
          <w:color w:val="000000"/>
          <w:sz w:val="24"/>
          <w:szCs w:val="24"/>
        </w:rPr>
        <w:t xml:space="preserve">08501 - Urządzenia elektryczne. Tablice i znaki bezpieczeństwa </w:t>
      </w:r>
    </w:p>
    <w:p w:rsidR="00015EE9" w:rsidRPr="00015EE9" w:rsidRDefault="00015EE9" w:rsidP="009709AE">
      <w:pPr>
        <w:autoSpaceDE w:val="0"/>
        <w:autoSpaceDN w:val="0"/>
        <w:adjustRightInd w:val="0"/>
        <w:spacing w:after="0" w:line="240" w:lineRule="auto"/>
        <w:jc w:val="both"/>
        <w:rPr>
          <w:rFonts w:ascii="Arial" w:hAnsi="Arial" w:cs="Arial"/>
          <w:color w:val="000000"/>
          <w:sz w:val="24"/>
          <w:szCs w:val="24"/>
        </w:rPr>
      </w:pPr>
      <w:r w:rsidRPr="00015EE9">
        <w:rPr>
          <w:rFonts w:ascii="Arial" w:hAnsi="Arial" w:cs="Arial"/>
          <w:color w:val="000000"/>
          <w:sz w:val="24"/>
          <w:szCs w:val="24"/>
        </w:rPr>
        <w:t xml:space="preserve">Warunki techniczne wykonania i odbioru robót elektrycznych (aktualnie obowiązujące) </w:t>
      </w:r>
    </w:p>
    <w:p w:rsidR="009709AE" w:rsidRDefault="00015EE9" w:rsidP="009709AE">
      <w:pPr>
        <w:autoSpaceDE w:val="0"/>
        <w:autoSpaceDN w:val="0"/>
        <w:adjustRightInd w:val="0"/>
        <w:spacing w:after="0" w:line="240" w:lineRule="auto"/>
        <w:jc w:val="both"/>
        <w:rPr>
          <w:rFonts w:ascii="Arial" w:hAnsi="Arial" w:cs="Arial"/>
          <w:color w:val="000000"/>
          <w:sz w:val="24"/>
          <w:szCs w:val="24"/>
        </w:rPr>
      </w:pPr>
      <w:r w:rsidRPr="00015EE9">
        <w:rPr>
          <w:rFonts w:ascii="Arial" w:hAnsi="Arial" w:cs="Arial"/>
          <w:color w:val="000000"/>
          <w:sz w:val="24"/>
          <w:szCs w:val="24"/>
        </w:rPr>
        <w:t>Przepisy bhp przy robotach dotyczących wykonywania prac elektrycznych</w:t>
      </w:r>
    </w:p>
    <w:p w:rsidR="00015EE9" w:rsidRPr="00015EE9" w:rsidRDefault="00015EE9" w:rsidP="009709AE">
      <w:pPr>
        <w:autoSpaceDE w:val="0"/>
        <w:autoSpaceDN w:val="0"/>
        <w:adjustRightInd w:val="0"/>
        <w:spacing w:after="0" w:line="240" w:lineRule="auto"/>
        <w:jc w:val="both"/>
        <w:rPr>
          <w:rFonts w:ascii="Arial" w:eastAsia="Times New Roman" w:hAnsi="Arial" w:cs="Arial"/>
          <w:sz w:val="24"/>
          <w:szCs w:val="24"/>
          <w:lang w:eastAsia="pl-PL"/>
        </w:rPr>
      </w:pPr>
      <w:r w:rsidRPr="00015EE9">
        <w:rPr>
          <w:rFonts w:ascii="Arial" w:eastAsia="Times New Roman" w:hAnsi="Arial" w:cs="Arial"/>
          <w:color w:val="000000"/>
          <w:sz w:val="24"/>
          <w:szCs w:val="24"/>
          <w:lang w:eastAsia="pl-PL"/>
        </w:rPr>
        <w:t>Instrukcje i aprobaty techniczne producenta zastosowanych materiałów.</w:t>
      </w:r>
    </w:p>
    <w:p w:rsidR="00015EE9" w:rsidRPr="00015EE9" w:rsidRDefault="00015EE9">
      <w:pPr>
        <w:rPr>
          <w:rFonts w:ascii="Arial" w:hAnsi="Arial" w:cs="Arial"/>
          <w:sz w:val="24"/>
          <w:szCs w:val="24"/>
        </w:rPr>
      </w:pPr>
    </w:p>
    <w:sectPr w:rsidR="00015EE9" w:rsidRPr="00015EE9" w:rsidSect="005E36C5">
      <w:head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54E" w:rsidRDefault="0001754E">
      <w:pPr>
        <w:spacing w:after="0" w:line="240" w:lineRule="auto"/>
      </w:pPr>
      <w:r>
        <w:separator/>
      </w:r>
    </w:p>
  </w:endnote>
  <w:endnote w:type="continuationSeparator" w:id="1">
    <w:p w:rsidR="0001754E" w:rsidRDefault="000175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MT">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ArialNarrow">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54E" w:rsidRDefault="0001754E">
      <w:pPr>
        <w:spacing w:after="0" w:line="240" w:lineRule="auto"/>
      </w:pPr>
      <w:r>
        <w:separator/>
      </w:r>
    </w:p>
  </w:footnote>
  <w:footnote w:type="continuationSeparator" w:id="1">
    <w:p w:rsidR="0001754E" w:rsidRDefault="000175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0573227"/>
      <w:docPartObj>
        <w:docPartGallery w:val="Page Numbers (Top of Page)"/>
        <w:docPartUnique/>
      </w:docPartObj>
    </w:sdtPr>
    <w:sdtContent>
      <w:p w:rsidR="00F436A2" w:rsidRDefault="00F436A2">
        <w:pPr>
          <w:pStyle w:val="Nagwek"/>
        </w:pPr>
        <w:r>
          <w:t xml:space="preserve">Strona </w:t>
        </w:r>
        <w:r w:rsidR="00021513">
          <w:rPr>
            <w:b/>
          </w:rPr>
          <w:fldChar w:fldCharType="begin"/>
        </w:r>
        <w:r>
          <w:rPr>
            <w:b/>
          </w:rPr>
          <w:instrText>PAGE</w:instrText>
        </w:r>
        <w:r w:rsidR="00021513">
          <w:rPr>
            <w:b/>
          </w:rPr>
          <w:fldChar w:fldCharType="separate"/>
        </w:r>
        <w:r w:rsidR="0000345C">
          <w:rPr>
            <w:b/>
            <w:noProof/>
          </w:rPr>
          <w:t>1</w:t>
        </w:r>
        <w:r w:rsidR="00021513">
          <w:rPr>
            <w:b/>
          </w:rPr>
          <w:fldChar w:fldCharType="end"/>
        </w:r>
        <w:r>
          <w:t xml:space="preserve"> z </w:t>
        </w:r>
        <w:r w:rsidR="00021513">
          <w:rPr>
            <w:b/>
          </w:rPr>
          <w:fldChar w:fldCharType="begin"/>
        </w:r>
        <w:r>
          <w:rPr>
            <w:b/>
          </w:rPr>
          <w:instrText>NUMPAGES</w:instrText>
        </w:r>
        <w:r w:rsidR="00021513">
          <w:rPr>
            <w:b/>
          </w:rPr>
          <w:fldChar w:fldCharType="separate"/>
        </w:r>
        <w:r w:rsidR="0000345C">
          <w:rPr>
            <w:b/>
            <w:noProof/>
          </w:rPr>
          <w:t>24</w:t>
        </w:r>
        <w:r w:rsidR="00021513">
          <w:rPr>
            <w:b/>
          </w:rPr>
          <w:fldChar w:fldCharType="end"/>
        </w:r>
      </w:p>
    </w:sdtContent>
  </w:sdt>
  <w:p w:rsidR="00F436A2" w:rsidRDefault="00F436A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44B"/>
    <w:multiLevelType w:val="multilevel"/>
    <w:tmpl w:val="C9008258"/>
    <w:lvl w:ilvl="0">
      <w:start w:val="3"/>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5009EA"/>
    <w:multiLevelType w:val="hybridMultilevel"/>
    <w:tmpl w:val="FCC0E716"/>
    <w:lvl w:ilvl="0" w:tplc="051AF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D7A2B69"/>
    <w:multiLevelType w:val="multilevel"/>
    <w:tmpl w:val="12C0AF80"/>
    <w:lvl w:ilvl="0">
      <w:start w:val="6"/>
      <w:numFmt w:val="decimal"/>
      <w:lvlText w:val="%1"/>
      <w:lvlJc w:val="left"/>
      <w:pPr>
        <w:tabs>
          <w:tab w:val="num" w:pos="360"/>
        </w:tabs>
        <w:ind w:left="360" w:hanging="360"/>
      </w:pPr>
      <w:rPr>
        <w:rFonts w:hint="default"/>
        <w:b/>
        <w:sz w:val="24"/>
      </w:rPr>
    </w:lvl>
    <w:lvl w:ilvl="1">
      <w:start w:val="1"/>
      <w:numFmt w:val="decimal"/>
      <w:lvlText w:val="%1.%2"/>
      <w:lvlJc w:val="left"/>
      <w:pPr>
        <w:tabs>
          <w:tab w:val="num" w:pos="360"/>
        </w:tabs>
        <w:ind w:left="360" w:hanging="360"/>
      </w:pPr>
      <w:rPr>
        <w:rFonts w:hint="default"/>
        <w:b/>
        <w:sz w:val="24"/>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720"/>
        </w:tabs>
        <w:ind w:left="720" w:hanging="720"/>
      </w:pPr>
      <w:rPr>
        <w:rFonts w:hint="default"/>
        <w:b/>
        <w:sz w:val="24"/>
      </w:rPr>
    </w:lvl>
    <w:lvl w:ilvl="5">
      <w:start w:val="1"/>
      <w:numFmt w:val="decimal"/>
      <w:lvlText w:val="%1.%2.%3.%4.%5.%6"/>
      <w:lvlJc w:val="left"/>
      <w:pPr>
        <w:tabs>
          <w:tab w:val="num" w:pos="1080"/>
        </w:tabs>
        <w:ind w:left="1080" w:hanging="1080"/>
      </w:pPr>
      <w:rPr>
        <w:rFonts w:hint="default"/>
        <w:b/>
        <w:sz w:val="24"/>
      </w:rPr>
    </w:lvl>
    <w:lvl w:ilvl="6">
      <w:start w:val="1"/>
      <w:numFmt w:val="decimal"/>
      <w:lvlText w:val="%1.%2.%3.%4.%5.%6.%7"/>
      <w:lvlJc w:val="left"/>
      <w:pPr>
        <w:tabs>
          <w:tab w:val="num" w:pos="1080"/>
        </w:tabs>
        <w:ind w:left="1080" w:hanging="1080"/>
      </w:pPr>
      <w:rPr>
        <w:rFonts w:hint="default"/>
        <w:b/>
        <w:sz w:val="24"/>
      </w:rPr>
    </w:lvl>
    <w:lvl w:ilvl="7">
      <w:start w:val="1"/>
      <w:numFmt w:val="decimal"/>
      <w:lvlText w:val="%1.%2.%3.%4.%5.%6.%7.%8"/>
      <w:lvlJc w:val="left"/>
      <w:pPr>
        <w:tabs>
          <w:tab w:val="num" w:pos="1440"/>
        </w:tabs>
        <w:ind w:left="1440" w:hanging="1440"/>
      </w:pPr>
      <w:rPr>
        <w:rFonts w:hint="default"/>
        <w:b/>
        <w:sz w:val="24"/>
      </w:rPr>
    </w:lvl>
    <w:lvl w:ilvl="8">
      <w:start w:val="1"/>
      <w:numFmt w:val="decimal"/>
      <w:lvlText w:val="%1.%2.%3.%4.%5.%6.%7.%8.%9"/>
      <w:lvlJc w:val="left"/>
      <w:pPr>
        <w:tabs>
          <w:tab w:val="num" w:pos="1440"/>
        </w:tabs>
        <w:ind w:left="1440" w:hanging="1440"/>
      </w:pPr>
      <w:rPr>
        <w:rFonts w:hint="default"/>
        <w:b/>
        <w:sz w:val="24"/>
      </w:rPr>
    </w:lvl>
  </w:abstractNum>
  <w:abstractNum w:abstractNumId="3">
    <w:nsid w:val="0E5919AD"/>
    <w:multiLevelType w:val="multilevel"/>
    <w:tmpl w:val="4A1A269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14A6C81"/>
    <w:multiLevelType w:val="hybridMultilevel"/>
    <w:tmpl w:val="13C01006"/>
    <w:lvl w:ilvl="0" w:tplc="49C440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1A22DD3"/>
    <w:multiLevelType w:val="singleLevel"/>
    <w:tmpl w:val="16CE6214"/>
    <w:lvl w:ilvl="0">
      <w:start w:val="1"/>
      <w:numFmt w:val="bullet"/>
      <w:lvlText w:val="-"/>
      <w:lvlJc w:val="left"/>
      <w:pPr>
        <w:ind w:left="720" w:hanging="360"/>
      </w:pPr>
      <w:rPr>
        <w:rFonts w:hint="default"/>
      </w:rPr>
    </w:lvl>
  </w:abstractNum>
  <w:abstractNum w:abstractNumId="6">
    <w:nsid w:val="146B0C9C"/>
    <w:multiLevelType w:val="hybridMultilevel"/>
    <w:tmpl w:val="97D677D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131004"/>
    <w:multiLevelType w:val="multilevel"/>
    <w:tmpl w:val="4D201CE8"/>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B47859"/>
    <w:multiLevelType w:val="hybridMultilevel"/>
    <w:tmpl w:val="90E05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ED675A"/>
    <w:multiLevelType w:val="multilevel"/>
    <w:tmpl w:val="4E6E445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FF403E4"/>
    <w:multiLevelType w:val="hybridMultilevel"/>
    <w:tmpl w:val="E52C4E74"/>
    <w:lvl w:ilvl="0" w:tplc="49C440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2C100A2"/>
    <w:multiLevelType w:val="multilevel"/>
    <w:tmpl w:val="0B2634BE"/>
    <w:lvl w:ilvl="0">
      <w:start w:val="1"/>
      <w:numFmt w:val="decimal"/>
      <w:lvlText w:val="%1."/>
      <w:lvlJc w:val="left"/>
      <w:pPr>
        <w:tabs>
          <w:tab w:val="num" w:pos="368"/>
        </w:tabs>
        <w:ind w:left="368" w:hanging="368"/>
      </w:pPr>
      <w:rPr>
        <w:rFonts w:hint="default"/>
      </w:rPr>
    </w:lvl>
    <w:lvl w:ilvl="1">
      <w:start w:val="6"/>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3A65F00"/>
    <w:multiLevelType w:val="multilevel"/>
    <w:tmpl w:val="7E04C0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7B6C1A"/>
    <w:multiLevelType w:val="multilevel"/>
    <w:tmpl w:val="F4226498"/>
    <w:lvl w:ilvl="0">
      <w:start w:val="3"/>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1583B2C"/>
    <w:multiLevelType w:val="multilevel"/>
    <w:tmpl w:val="A2566736"/>
    <w:lvl w:ilvl="0">
      <w:start w:val="3"/>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47B00E2"/>
    <w:multiLevelType w:val="hybridMultilevel"/>
    <w:tmpl w:val="1C044F98"/>
    <w:lvl w:ilvl="0" w:tplc="051AFF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55706E8"/>
    <w:multiLevelType w:val="multilevel"/>
    <w:tmpl w:val="2A3C999A"/>
    <w:lvl w:ilvl="0">
      <w:start w:val="7"/>
      <w:numFmt w:val="decimal"/>
      <w:lvlText w:val="%1."/>
      <w:lvlJc w:val="left"/>
      <w:pPr>
        <w:ind w:left="408" w:hanging="408"/>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358D330F"/>
    <w:multiLevelType w:val="hybridMultilevel"/>
    <w:tmpl w:val="AAE23D20"/>
    <w:lvl w:ilvl="0" w:tplc="779611B0">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8FF4066"/>
    <w:multiLevelType w:val="hybridMultilevel"/>
    <w:tmpl w:val="8B387318"/>
    <w:lvl w:ilvl="0" w:tplc="16CE6214">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5190D3B"/>
    <w:multiLevelType w:val="multilevel"/>
    <w:tmpl w:val="A47CCB00"/>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49686BD2"/>
    <w:multiLevelType w:val="hybridMultilevel"/>
    <w:tmpl w:val="2A86AE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C1C167D"/>
    <w:multiLevelType w:val="singleLevel"/>
    <w:tmpl w:val="952A0396"/>
    <w:lvl w:ilvl="0">
      <w:start w:val="1"/>
      <w:numFmt w:val="upperLetter"/>
      <w:lvlText w:val="%1."/>
      <w:lvlJc w:val="left"/>
      <w:pPr>
        <w:tabs>
          <w:tab w:val="num" w:pos="405"/>
        </w:tabs>
        <w:ind w:left="405" w:hanging="405"/>
      </w:pPr>
      <w:rPr>
        <w:rFonts w:hint="default"/>
        <w:b/>
      </w:rPr>
    </w:lvl>
  </w:abstractNum>
  <w:abstractNum w:abstractNumId="22">
    <w:nsid w:val="4CC90C3B"/>
    <w:multiLevelType w:val="multilevel"/>
    <w:tmpl w:val="C3729188"/>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D6E2C36"/>
    <w:multiLevelType w:val="multilevel"/>
    <w:tmpl w:val="0658A564"/>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4">
    <w:nsid w:val="54E35990"/>
    <w:multiLevelType w:val="hybridMultilevel"/>
    <w:tmpl w:val="D7D6AFF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6216530"/>
    <w:multiLevelType w:val="hybridMultilevel"/>
    <w:tmpl w:val="80A81660"/>
    <w:lvl w:ilvl="0" w:tplc="49C440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1FA007B"/>
    <w:multiLevelType w:val="multilevel"/>
    <w:tmpl w:val="3710D40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9C8783A"/>
    <w:multiLevelType w:val="hybridMultilevel"/>
    <w:tmpl w:val="2162F82A"/>
    <w:lvl w:ilvl="0" w:tplc="74F44AF6">
      <w:start w:val="1"/>
      <w:numFmt w:val="bullet"/>
      <w:lvlText w:val="-"/>
      <w:lvlJc w:val="left"/>
      <w:pPr>
        <w:tabs>
          <w:tab w:val="num" w:pos="360"/>
        </w:tabs>
        <w:ind w:left="360" w:hanging="360"/>
      </w:pPr>
      <w:rPr>
        <w:rFont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6CCB0355"/>
    <w:multiLevelType w:val="hybridMultilevel"/>
    <w:tmpl w:val="2A86AE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D07079A"/>
    <w:multiLevelType w:val="hybridMultilevel"/>
    <w:tmpl w:val="972AAD32"/>
    <w:lvl w:ilvl="0" w:tplc="051AFF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nsid w:val="73990583"/>
    <w:multiLevelType w:val="hybridMultilevel"/>
    <w:tmpl w:val="8530E75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7293362"/>
    <w:multiLevelType w:val="hybridMultilevel"/>
    <w:tmpl w:val="BD62FA7C"/>
    <w:lvl w:ilvl="0" w:tplc="914A4CE0">
      <w:start w:val="4"/>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2">
    <w:nsid w:val="7AC1108C"/>
    <w:multiLevelType w:val="hybridMultilevel"/>
    <w:tmpl w:val="21EA7536"/>
    <w:lvl w:ilvl="0" w:tplc="051AFFE2">
      <w:start w:val="1"/>
      <w:numFmt w:val="bullet"/>
      <w:lvlText w:val=""/>
      <w:lvlJc w:val="left"/>
      <w:pPr>
        <w:ind w:left="437" w:hanging="360"/>
      </w:pPr>
      <w:rPr>
        <w:rFonts w:ascii="Symbol" w:hAnsi="Symbo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num w:numId="1">
    <w:abstractNumId w:val="21"/>
  </w:num>
  <w:num w:numId="2">
    <w:abstractNumId w:val="11"/>
  </w:num>
  <w:num w:numId="3">
    <w:abstractNumId w:val="5"/>
  </w:num>
  <w:num w:numId="4">
    <w:abstractNumId w:val="26"/>
  </w:num>
  <w:num w:numId="5">
    <w:abstractNumId w:val="9"/>
  </w:num>
  <w:num w:numId="6">
    <w:abstractNumId w:val="12"/>
  </w:num>
  <w:num w:numId="7">
    <w:abstractNumId w:val="2"/>
  </w:num>
  <w:num w:numId="8">
    <w:abstractNumId w:val="19"/>
  </w:num>
  <w:num w:numId="9">
    <w:abstractNumId w:val="3"/>
  </w:num>
  <w:num w:numId="10">
    <w:abstractNumId w:val="25"/>
  </w:num>
  <w:num w:numId="11">
    <w:abstractNumId w:val="20"/>
  </w:num>
  <w:num w:numId="12">
    <w:abstractNumId w:val="8"/>
  </w:num>
  <w:num w:numId="13">
    <w:abstractNumId w:val="28"/>
  </w:num>
  <w:num w:numId="14">
    <w:abstractNumId w:val="4"/>
  </w:num>
  <w:num w:numId="15">
    <w:abstractNumId w:val="17"/>
  </w:num>
  <w:num w:numId="16">
    <w:abstractNumId w:val="18"/>
  </w:num>
  <w:num w:numId="17">
    <w:abstractNumId w:val="10"/>
  </w:num>
  <w:num w:numId="18">
    <w:abstractNumId w:val="23"/>
  </w:num>
  <w:num w:numId="19">
    <w:abstractNumId w:val="30"/>
  </w:num>
  <w:num w:numId="20">
    <w:abstractNumId w:val="24"/>
  </w:num>
  <w:num w:numId="21">
    <w:abstractNumId w:val="6"/>
  </w:num>
  <w:num w:numId="22">
    <w:abstractNumId w:val="7"/>
  </w:num>
  <w:num w:numId="23">
    <w:abstractNumId w:val="22"/>
  </w:num>
  <w:num w:numId="24">
    <w:abstractNumId w:val="13"/>
  </w:num>
  <w:num w:numId="25">
    <w:abstractNumId w:val="0"/>
  </w:num>
  <w:num w:numId="26">
    <w:abstractNumId w:val="14"/>
  </w:num>
  <w:num w:numId="27">
    <w:abstractNumId w:val="16"/>
  </w:num>
  <w:num w:numId="28">
    <w:abstractNumId w:val="31"/>
  </w:num>
  <w:num w:numId="29">
    <w:abstractNumId w:val="32"/>
  </w:num>
  <w:num w:numId="30">
    <w:abstractNumId w:val="1"/>
  </w:num>
  <w:num w:numId="31">
    <w:abstractNumId w:val="29"/>
  </w:num>
  <w:num w:numId="32">
    <w:abstractNumId w:val="15"/>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D04FB"/>
    <w:rsid w:val="0000345C"/>
    <w:rsid w:val="0000592A"/>
    <w:rsid w:val="00012131"/>
    <w:rsid w:val="00015EE9"/>
    <w:rsid w:val="0001754E"/>
    <w:rsid w:val="00021513"/>
    <w:rsid w:val="0004548D"/>
    <w:rsid w:val="00080D2E"/>
    <w:rsid w:val="000C2903"/>
    <w:rsid w:val="000D1BDE"/>
    <w:rsid w:val="00105871"/>
    <w:rsid w:val="001112E8"/>
    <w:rsid w:val="00166AD3"/>
    <w:rsid w:val="001729D3"/>
    <w:rsid w:val="00186008"/>
    <w:rsid w:val="001C681C"/>
    <w:rsid w:val="001D0576"/>
    <w:rsid w:val="00223897"/>
    <w:rsid w:val="00223EEC"/>
    <w:rsid w:val="00244CF9"/>
    <w:rsid w:val="0027442A"/>
    <w:rsid w:val="00284957"/>
    <w:rsid w:val="002B641B"/>
    <w:rsid w:val="002E4DA4"/>
    <w:rsid w:val="002F7F1B"/>
    <w:rsid w:val="003303FC"/>
    <w:rsid w:val="00335745"/>
    <w:rsid w:val="003740E8"/>
    <w:rsid w:val="00374568"/>
    <w:rsid w:val="0039738C"/>
    <w:rsid w:val="003B306A"/>
    <w:rsid w:val="003D57F7"/>
    <w:rsid w:val="00402FAC"/>
    <w:rsid w:val="004F50EF"/>
    <w:rsid w:val="00501A2E"/>
    <w:rsid w:val="00514B2C"/>
    <w:rsid w:val="005A1F9C"/>
    <w:rsid w:val="005C6687"/>
    <w:rsid w:val="005E36C5"/>
    <w:rsid w:val="006B7E23"/>
    <w:rsid w:val="006C3ADF"/>
    <w:rsid w:val="006E3D20"/>
    <w:rsid w:val="00710A87"/>
    <w:rsid w:val="007519C2"/>
    <w:rsid w:val="00781C01"/>
    <w:rsid w:val="00784B67"/>
    <w:rsid w:val="007C1DB1"/>
    <w:rsid w:val="00811F88"/>
    <w:rsid w:val="00842FB2"/>
    <w:rsid w:val="008531A1"/>
    <w:rsid w:val="008604B4"/>
    <w:rsid w:val="008B67E3"/>
    <w:rsid w:val="008C341A"/>
    <w:rsid w:val="00900C4E"/>
    <w:rsid w:val="009028AE"/>
    <w:rsid w:val="00911441"/>
    <w:rsid w:val="009271AD"/>
    <w:rsid w:val="00934C81"/>
    <w:rsid w:val="009356BF"/>
    <w:rsid w:val="0095786B"/>
    <w:rsid w:val="00962441"/>
    <w:rsid w:val="009709AE"/>
    <w:rsid w:val="009B3957"/>
    <w:rsid w:val="009D3D4E"/>
    <w:rsid w:val="009E6C7C"/>
    <w:rsid w:val="00A05EC3"/>
    <w:rsid w:val="00A461EE"/>
    <w:rsid w:val="00A462FB"/>
    <w:rsid w:val="00A91FBD"/>
    <w:rsid w:val="00AF64E4"/>
    <w:rsid w:val="00AF7555"/>
    <w:rsid w:val="00B34E05"/>
    <w:rsid w:val="00B44609"/>
    <w:rsid w:val="00B50AD9"/>
    <w:rsid w:val="00B6060F"/>
    <w:rsid w:val="00B659EB"/>
    <w:rsid w:val="00B66B7D"/>
    <w:rsid w:val="00C027EE"/>
    <w:rsid w:val="00C16A47"/>
    <w:rsid w:val="00C7188A"/>
    <w:rsid w:val="00C850AF"/>
    <w:rsid w:val="00CB509A"/>
    <w:rsid w:val="00CC1B64"/>
    <w:rsid w:val="00CD76E1"/>
    <w:rsid w:val="00D1445D"/>
    <w:rsid w:val="00D761B9"/>
    <w:rsid w:val="00DD1C9B"/>
    <w:rsid w:val="00DD5C0A"/>
    <w:rsid w:val="00E37286"/>
    <w:rsid w:val="00E66BB6"/>
    <w:rsid w:val="00E71319"/>
    <w:rsid w:val="00E83097"/>
    <w:rsid w:val="00F436A2"/>
    <w:rsid w:val="00F51BBF"/>
    <w:rsid w:val="00F64A69"/>
    <w:rsid w:val="00F91B75"/>
    <w:rsid w:val="00FD04FB"/>
    <w:rsid w:val="00FD710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4B2C"/>
  </w:style>
  <w:style w:type="paragraph" w:styleId="Nagwek1">
    <w:name w:val="heading 1"/>
    <w:basedOn w:val="Normalny"/>
    <w:next w:val="Normalny"/>
    <w:link w:val="Nagwek1Znak"/>
    <w:qFormat/>
    <w:rsid w:val="002E4DA4"/>
    <w:pPr>
      <w:keepNext/>
      <w:spacing w:after="0" w:line="240" w:lineRule="auto"/>
      <w:outlineLvl w:val="0"/>
    </w:pPr>
    <w:rPr>
      <w:rFonts w:ascii="Times New Roman" w:eastAsia="Times New Roman" w:hAnsi="Times New Roman" w:cs="Times New Roman"/>
      <w:b/>
      <w:sz w:val="28"/>
      <w:szCs w:val="20"/>
      <w:u w:val="single"/>
      <w:lang w:eastAsia="pl-PL"/>
    </w:rPr>
  </w:style>
  <w:style w:type="paragraph" w:styleId="Nagwek2">
    <w:name w:val="heading 2"/>
    <w:basedOn w:val="Normalny"/>
    <w:next w:val="Normalny"/>
    <w:link w:val="Nagwek2Znak"/>
    <w:qFormat/>
    <w:rsid w:val="002E4DA4"/>
    <w:pPr>
      <w:keepNext/>
      <w:spacing w:after="0" w:line="240" w:lineRule="auto"/>
      <w:outlineLvl w:val="1"/>
    </w:pPr>
    <w:rPr>
      <w:rFonts w:ascii="Times New Roman" w:eastAsia="Times New Roman" w:hAnsi="Times New Roman"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FD04F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D04FB"/>
  </w:style>
  <w:style w:type="paragraph" w:styleId="Akapitzlist">
    <w:name w:val="List Paragraph"/>
    <w:basedOn w:val="Normalny"/>
    <w:uiPriority w:val="34"/>
    <w:qFormat/>
    <w:rsid w:val="00C16A47"/>
    <w:pPr>
      <w:ind w:left="720"/>
      <w:contextualSpacing/>
    </w:pPr>
  </w:style>
  <w:style w:type="character" w:styleId="Tekstzastpczy">
    <w:name w:val="Placeholder Text"/>
    <w:basedOn w:val="Domylnaczcionkaakapitu"/>
    <w:uiPriority w:val="99"/>
    <w:semiHidden/>
    <w:rsid w:val="009356BF"/>
    <w:rPr>
      <w:color w:val="808080"/>
    </w:rPr>
  </w:style>
  <w:style w:type="character" w:customStyle="1" w:styleId="Nagwek1Znak">
    <w:name w:val="Nagłówek 1 Znak"/>
    <w:basedOn w:val="Domylnaczcionkaakapitu"/>
    <w:link w:val="Nagwek1"/>
    <w:rsid w:val="002E4DA4"/>
    <w:rPr>
      <w:rFonts w:ascii="Times New Roman" w:eastAsia="Times New Roman" w:hAnsi="Times New Roman" w:cs="Times New Roman"/>
      <w:b/>
      <w:sz w:val="28"/>
      <w:szCs w:val="20"/>
      <w:u w:val="single"/>
      <w:lang w:eastAsia="pl-PL"/>
    </w:rPr>
  </w:style>
  <w:style w:type="character" w:customStyle="1" w:styleId="Nagwek2Znak">
    <w:name w:val="Nagłówek 2 Znak"/>
    <w:basedOn w:val="Domylnaczcionkaakapitu"/>
    <w:link w:val="Nagwek2"/>
    <w:rsid w:val="002E4DA4"/>
    <w:rPr>
      <w:rFonts w:ascii="Times New Roman" w:eastAsia="Times New Roman" w:hAnsi="Times New Roman" w:cs="Times New Roman"/>
      <w:b/>
      <w:sz w:val="32"/>
      <w:szCs w:val="20"/>
      <w:lang w:eastAsia="pl-PL"/>
    </w:rPr>
  </w:style>
  <w:style w:type="paragraph" w:styleId="Tekstpodstawowy">
    <w:name w:val="Body Text"/>
    <w:basedOn w:val="Normalny"/>
    <w:link w:val="TekstpodstawowyZnak"/>
    <w:semiHidden/>
    <w:rsid w:val="002E4DA4"/>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semiHidden/>
    <w:rsid w:val="002E4DA4"/>
    <w:rPr>
      <w:rFonts w:ascii="Times New Roman" w:eastAsia="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1112E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112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450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Arkusz_programu_Microsoft_Office_Excel_97_20031.xl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6061</Words>
  <Characters>36370</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Wroclawskie Mieszkania sp. z o.o.</Company>
  <LinksUpToDate>false</LinksUpToDate>
  <CharactersWithSpaces>42347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Jozef Goch</dc:creator>
  <cp:keywords/>
  <dc:description/>
  <cp:lastModifiedBy>Dell</cp:lastModifiedBy>
  <cp:revision>14</cp:revision>
  <cp:lastPrinted>2017-01-19T16:03:00Z</cp:lastPrinted>
  <dcterms:created xsi:type="dcterms:W3CDTF">2016-12-12T12:09:00Z</dcterms:created>
  <dcterms:modified xsi:type="dcterms:W3CDTF">2017-01-19T16:03:00Z</dcterms:modified>
</cp:coreProperties>
</file>